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E2D" w:rsidRPr="00847204" w:rsidRDefault="002F6E2D" w:rsidP="002F6E2D">
      <w:pPr>
        <w:pStyle w:val="Akti"/>
        <w:keepNext w:val="0"/>
        <w:rPr>
          <w:lang w:val="sq-AL"/>
        </w:rPr>
      </w:pPr>
      <w:bookmarkStart w:id="0" w:name="_GoBack"/>
      <w:bookmarkEnd w:id="0"/>
      <w:r w:rsidRPr="00847204">
        <w:rPr>
          <w:lang w:val="sq-AL"/>
        </w:rPr>
        <w:t xml:space="preserve">VENDIM  </w:t>
      </w:r>
    </w:p>
    <w:p w:rsidR="002F6E2D" w:rsidRPr="00847204" w:rsidRDefault="002F6E2D" w:rsidP="002F6E2D">
      <w:pPr>
        <w:pStyle w:val="NumriData"/>
        <w:keepNext w:val="0"/>
        <w:rPr>
          <w:lang w:val="sq-AL"/>
        </w:rPr>
      </w:pPr>
      <w:r w:rsidRPr="00847204">
        <w:rPr>
          <w:lang w:val="sq-AL"/>
        </w:rPr>
        <w:t xml:space="preserve"> Nr.40, datë 19.9.2011    </w:t>
      </w:r>
    </w:p>
    <w:p w:rsidR="002F6E2D" w:rsidRPr="00847204" w:rsidRDefault="002F6E2D" w:rsidP="002F6E2D">
      <w:pPr>
        <w:pStyle w:val="Paragrafi"/>
        <w:rPr>
          <w:lang w:val="sq-AL"/>
        </w:rPr>
      </w:pPr>
      <w:r w:rsidRPr="00847204">
        <w:rPr>
          <w:lang w:val="sq-AL"/>
        </w:rPr>
        <w:t xml:space="preserve"> </w:t>
      </w:r>
    </w:p>
    <w:p w:rsidR="002F6E2D" w:rsidRPr="00847204" w:rsidRDefault="002F6E2D" w:rsidP="002F6E2D">
      <w:pPr>
        <w:pStyle w:val="Titulli"/>
        <w:keepNext w:val="0"/>
        <w:rPr>
          <w:lang w:val="sq-AL"/>
        </w:rPr>
      </w:pPr>
      <w:r w:rsidRPr="00847204">
        <w:rPr>
          <w:lang w:val="sq-AL"/>
        </w:rPr>
        <w:t xml:space="preserve">PËR PLANIN E DHËNIES SË NDIHMËS SHTETËRORE “PËR PËRCAKTIMIN E PROCEDURAVE TË KONKURrIMIT PËR OFRIMIN E SHËRBIMIT TË FORMIMIT PROFESIONAL TË PUNËKËRKUESVE TË PAPUNË NGA PERSONA JURIDIKË/FIZIKË PRIVATË DHE ORGANIZATA JOFITIMPRURËSE” </w:t>
      </w:r>
    </w:p>
    <w:p w:rsidR="002F6E2D" w:rsidRPr="00C24E78" w:rsidRDefault="002F6E2D" w:rsidP="002F6E2D">
      <w:pPr>
        <w:pStyle w:val="Paragrafi"/>
        <w:rPr>
          <w:rFonts w:cs="Times New Roman"/>
          <w:sz w:val="16"/>
          <w:szCs w:val="16"/>
          <w:lang w:val="sq-AL"/>
        </w:rPr>
      </w:pPr>
      <w:r w:rsidRPr="00847204">
        <w:rPr>
          <w:lang w:val="sq-AL"/>
        </w:rPr>
        <w:t xml:space="preserve"> </w:t>
      </w:r>
    </w:p>
    <w:p w:rsidR="002F6E2D" w:rsidRPr="00847204" w:rsidRDefault="002F6E2D" w:rsidP="002F6E2D">
      <w:pPr>
        <w:pStyle w:val="Paragrafi"/>
        <w:rPr>
          <w:lang w:val="sq-AL"/>
        </w:rPr>
      </w:pPr>
      <w:r w:rsidRPr="00847204">
        <w:rPr>
          <w:lang w:val="sq-AL"/>
        </w:rPr>
        <w:t xml:space="preserve">Komisioni i Ndihmës Shtetërore, me pjesëmarrjen e: </w:t>
      </w:r>
    </w:p>
    <w:p w:rsidR="002F6E2D" w:rsidRPr="00847204" w:rsidRDefault="002F6E2D" w:rsidP="002F6E2D">
      <w:pPr>
        <w:pStyle w:val="Paragrafi"/>
        <w:rPr>
          <w:lang w:val="sq-AL"/>
        </w:rPr>
      </w:pPr>
      <w:r w:rsidRPr="00847204">
        <w:rPr>
          <w:lang w:val="sq-AL"/>
        </w:rPr>
        <w:t>- z. Nasip Naço</w:t>
      </w:r>
      <w:r w:rsidRPr="00847204">
        <w:rPr>
          <w:lang w:val="sq-AL"/>
        </w:rPr>
        <w:tab/>
      </w:r>
      <w:r w:rsidRPr="00847204">
        <w:rPr>
          <w:lang w:val="sq-AL"/>
        </w:rPr>
        <w:tab/>
      </w:r>
      <w:r w:rsidRPr="00847204">
        <w:rPr>
          <w:lang w:val="sq-AL"/>
        </w:rPr>
        <w:tab/>
        <w:t xml:space="preserve">Kryetar </w:t>
      </w:r>
    </w:p>
    <w:p w:rsidR="002F6E2D" w:rsidRPr="00847204" w:rsidRDefault="002F6E2D" w:rsidP="002F6E2D">
      <w:pPr>
        <w:pStyle w:val="Paragrafi"/>
        <w:rPr>
          <w:lang w:val="sq-AL"/>
        </w:rPr>
      </w:pPr>
      <w:r w:rsidRPr="00847204">
        <w:rPr>
          <w:lang w:val="sq-AL"/>
        </w:rPr>
        <w:t>- znj. Mimoza Dhëmbi</w:t>
      </w:r>
      <w:r w:rsidRPr="00847204">
        <w:rPr>
          <w:lang w:val="sq-AL"/>
        </w:rPr>
        <w:tab/>
      </w:r>
      <w:r w:rsidRPr="00847204">
        <w:rPr>
          <w:lang w:val="sq-AL"/>
        </w:rPr>
        <w:tab/>
        <w:t xml:space="preserve">Anëtare </w:t>
      </w:r>
    </w:p>
    <w:p w:rsidR="002F6E2D" w:rsidRPr="00847204" w:rsidRDefault="002F6E2D" w:rsidP="002F6E2D">
      <w:pPr>
        <w:pStyle w:val="Paragrafi"/>
        <w:rPr>
          <w:lang w:val="sq-AL"/>
        </w:rPr>
      </w:pPr>
      <w:r w:rsidRPr="00847204">
        <w:rPr>
          <w:lang w:val="sq-AL"/>
        </w:rPr>
        <w:t>- z. Besjan Pesha</w:t>
      </w:r>
      <w:r w:rsidRPr="00847204">
        <w:rPr>
          <w:lang w:val="sq-AL"/>
        </w:rPr>
        <w:tab/>
      </w:r>
      <w:r w:rsidRPr="00847204">
        <w:rPr>
          <w:lang w:val="sq-AL"/>
        </w:rPr>
        <w:tab/>
        <w:t xml:space="preserve">Anëtar </w:t>
      </w:r>
    </w:p>
    <w:p w:rsidR="002F6E2D" w:rsidRPr="00847204" w:rsidRDefault="002F6E2D" w:rsidP="002F6E2D">
      <w:pPr>
        <w:pStyle w:val="Paragrafi"/>
        <w:rPr>
          <w:lang w:val="sq-AL"/>
        </w:rPr>
      </w:pPr>
      <w:r w:rsidRPr="00847204">
        <w:rPr>
          <w:lang w:val="sq-AL"/>
        </w:rPr>
        <w:t>- z. Zef Preçi</w:t>
      </w:r>
      <w:r w:rsidRPr="00847204">
        <w:rPr>
          <w:lang w:val="sq-AL"/>
        </w:rPr>
        <w:tab/>
      </w:r>
      <w:r w:rsidRPr="00847204">
        <w:rPr>
          <w:lang w:val="sq-AL"/>
        </w:rPr>
        <w:tab/>
      </w:r>
      <w:r w:rsidRPr="00847204">
        <w:rPr>
          <w:lang w:val="sq-AL"/>
        </w:rPr>
        <w:tab/>
        <w:t xml:space="preserve">Anëtar </w:t>
      </w:r>
    </w:p>
    <w:p w:rsidR="002F6E2D" w:rsidRPr="00847204" w:rsidRDefault="002F6E2D" w:rsidP="002F6E2D">
      <w:pPr>
        <w:pStyle w:val="Paragrafi"/>
        <w:rPr>
          <w:lang w:val="sq-AL"/>
        </w:rPr>
      </w:pPr>
      <w:r w:rsidRPr="00847204">
        <w:rPr>
          <w:lang w:val="sq-AL"/>
        </w:rPr>
        <w:t xml:space="preserve">  Në mbledhjen e  tij të datës 19.9.2011, shqyrtoi njoftimin e planit “Për përcaktimin e procedurave të konkurrimit për ofrimin e shërbimit të formimit profesional të punëkërkuesve të papunë nga persona juridikë/fizikë privatë dhe organizata jofitimprurëse”. Njoftimi është bërë pranë Drejtorisë së Mekanizmave të Tregut dhe Ndihmës Shtetërore në Ministrinë e Ekonomisë, Tregtisë dhe Energjetikës nga Ministria e Punës, Çështjeve Sociale dhe Shanseve të Barabarta (MPÇSSHB) me shkresën nr.2264, datë 6.12.2010 dhe është regjistruar në regjistrin e DMTNSH-së me nr.Al/N/12/2011 datë 12.1.2011. </w:t>
      </w:r>
    </w:p>
    <w:p w:rsidR="002F6E2D" w:rsidRPr="00847204" w:rsidRDefault="002F6E2D" w:rsidP="002F6E2D">
      <w:pPr>
        <w:pStyle w:val="Paragrafi"/>
        <w:rPr>
          <w:lang w:val="sq-AL"/>
        </w:rPr>
      </w:pPr>
      <w:r w:rsidRPr="00847204">
        <w:rPr>
          <w:lang w:val="sq-AL"/>
        </w:rPr>
        <w:t xml:space="preserve"> OBJEKTIVI/VAT: Plani për dhënien e ndihmës synon të ndihmojë institucionet e formimit profesional private apo OJF të licencuara nga Qendra Kombëtare e Licencimeve, që organizojnë trajnim të përgjithshëm, për qëllim formimi institucional të personave punëkërkues të papunë, pra zhvillimin e burimeve njerëzore dhe rritjen e nivelit profesional të fuqisë punëtore. </w:t>
      </w:r>
    </w:p>
    <w:p w:rsidR="002F6E2D" w:rsidRPr="00847204" w:rsidRDefault="002F6E2D" w:rsidP="002F6E2D">
      <w:pPr>
        <w:pStyle w:val="Paragrafi"/>
        <w:rPr>
          <w:lang w:val="sq-AL"/>
        </w:rPr>
      </w:pPr>
      <w:r w:rsidRPr="00847204">
        <w:rPr>
          <w:lang w:val="sq-AL"/>
        </w:rPr>
        <w:t xml:space="preserve"> Komisioni i Ndihmës Shtetërore, pasi shqyrtoi raportin e përgatitur nga Drejtoria e Mekanizmave të Tregut dhe Ndihmës Shtetërore dhe gjithë dokumentacionin mbështetës, </w:t>
      </w:r>
    </w:p>
    <w:p w:rsidR="002F6E2D" w:rsidRPr="00C24E78" w:rsidRDefault="002F6E2D" w:rsidP="002F6E2D">
      <w:pPr>
        <w:pStyle w:val="Paragrafi"/>
        <w:rPr>
          <w:rFonts w:cs="Times New Roman"/>
          <w:sz w:val="16"/>
          <w:szCs w:val="16"/>
          <w:lang w:val="sq-AL"/>
        </w:rPr>
      </w:pPr>
      <w:r w:rsidRPr="00847204">
        <w:rPr>
          <w:lang w:val="sq-AL"/>
        </w:rPr>
        <w:t xml:space="preserve"> </w:t>
      </w:r>
    </w:p>
    <w:p w:rsidR="002F6E2D" w:rsidRPr="00847204" w:rsidRDefault="002F6E2D" w:rsidP="002F6E2D">
      <w:pPr>
        <w:pStyle w:val="VENDOSI"/>
        <w:keepNext w:val="0"/>
        <w:rPr>
          <w:lang w:val="sq-AL"/>
        </w:rPr>
      </w:pPr>
      <w:r w:rsidRPr="00847204">
        <w:rPr>
          <w:lang w:val="sq-AL"/>
        </w:rPr>
        <w:t xml:space="preserve">VËREN SE: </w:t>
      </w:r>
    </w:p>
    <w:p w:rsidR="002F6E2D" w:rsidRPr="00C24E78" w:rsidRDefault="002F6E2D" w:rsidP="002F6E2D">
      <w:pPr>
        <w:pStyle w:val="Paragrafi"/>
        <w:rPr>
          <w:rFonts w:cs="Times New Roman"/>
          <w:sz w:val="18"/>
          <w:szCs w:val="18"/>
          <w:lang w:val="sq-AL"/>
        </w:rPr>
      </w:pPr>
      <w:r w:rsidRPr="00847204">
        <w:rPr>
          <w:lang w:val="sq-AL"/>
        </w:rPr>
        <w:t xml:space="preserve"> </w:t>
      </w:r>
    </w:p>
    <w:p w:rsidR="002F6E2D" w:rsidRPr="00847204" w:rsidRDefault="002F6E2D" w:rsidP="002F6E2D">
      <w:pPr>
        <w:pStyle w:val="Paragrafi"/>
        <w:rPr>
          <w:lang w:val="sq-AL"/>
        </w:rPr>
      </w:pPr>
      <w:r w:rsidRPr="00847204">
        <w:rPr>
          <w:lang w:val="sq-AL"/>
        </w:rPr>
        <w:t xml:space="preserve">1. Skema ka për qëllim formimin profesional të punëkërkuesve të papunë, nëpërmjet subvencionimit të tyre nga buxheti i shtetit. </w:t>
      </w:r>
    </w:p>
    <w:p w:rsidR="002F6E2D" w:rsidRPr="00847204" w:rsidRDefault="002F6E2D" w:rsidP="002F6E2D">
      <w:pPr>
        <w:pStyle w:val="Paragrafi"/>
        <w:rPr>
          <w:lang w:val="sq-AL"/>
        </w:rPr>
      </w:pPr>
      <w:r w:rsidRPr="00847204">
        <w:rPr>
          <w:lang w:val="sq-AL"/>
        </w:rPr>
        <w:t xml:space="preserve">2. Kjo skemë ndihme i jep mundësi atyre ndërmarrjeve, projektet e të cilave janë fituese, të financohen nga buxheti i shtetit. Në këtë mënyrë gjatë zbatimit të projektit (skemës së ndihmës) ndërmarrja fituese është duke përballuar një pjesë të kostos së trajnimit (pika 1 e projektvendimit)  nëpërmjet burimeve shtetërore. Duke u dhënë atyre përparësi apo efekt nxitës, të cilin në kushte të tjera nuk do të kishin përfituar. </w:t>
      </w:r>
    </w:p>
    <w:p w:rsidR="002F6E2D" w:rsidRPr="00847204" w:rsidRDefault="002F6E2D" w:rsidP="002F6E2D">
      <w:pPr>
        <w:pStyle w:val="Paragrafi"/>
        <w:rPr>
          <w:lang w:val="sq-AL"/>
        </w:rPr>
      </w:pPr>
      <w:r w:rsidRPr="00847204">
        <w:rPr>
          <w:lang w:val="sq-AL"/>
        </w:rPr>
        <w:t xml:space="preserve">3. Skema ka karakter përzgjedhës, sepse jo të gjitha ndërmarrjet janë të afta për të aplikuar dhe më pas plotësuar të gjitha kriteret e përfitimit nga kjo skemë. </w:t>
      </w:r>
    </w:p>
    <w:p w:rsidR="002F6E2D" w:rsidRPr="00847204" w:rsidRDefault="002F6E2D" w:rsidP="002F6E2D">
      <w:pPr>
        <w:pStyle w:val="Paragrafi"/>
        <w:rPr>
          <w:lang w:val="sq-AL"/>
        </w:rPr>
      </w:pPr>
      <w:r w:rsidRPr="00847204">
        <w:rPr>
          <w:lang w:val="sq-AL"/>
        </w:rPr>
        <w:t xml:space="preserve">4. Në lidhje me efektin në tregti, skema ka ndikim në veprimtarinë ekonomike të ndërmarrjeve në një treg të caktuar, sepse ka edhe ndërmarrje të tjera që veprojnë në këtë treg.  </w:t>
      </w:r>
    </w:p>
    <w:p w:rsidR="002F6E2D" w:rsidRPr="00847204" w:rsidRDefault="002F6E2D" w:rsidP="002F6E2D">
      <w:pPr>
        <w:pStyle w:val="Paragrafi"/>
        <w:rPr>
          <w:lang w:val="sq-AL"/>
        </w:rPr>
      </w:pPr>
      <w:r w:rsidRPr="00847204">
        <w:rPr>
          <w:lang w:val="sq-AL"/>
        </w:rPr>
        <w:t xml:space="preserve">5. Përfituesit nga skema janë të gjithë persona juridik/fizikë privatë apo organizata jofitimprurëse të licencuara nga Qendra Kombëtare e Licencimeve, që organizojnë trajnim të përgjithshëm, për qëllim formimi institucional të personave punëkërkues të papunë. </w:t>
      </w:r>
    </w:p>
    <w:p w:rsidR="002F6E2D" w:rsidRPr="00847204" w:rsidRDefault="002F6E2D" w:rsidP="002F6E2D">
      <w:pPr>
        <w:pStyle w:val="Paragrafi"/>
        <w:rPr>
          <w:lang w:val="sq-AL"/>
        </w:rPr>
      </w:pPr>
      <w:r w:rsidRPr="00847204">
        <w:rPr>
          <w:lang w:val="sq-AL"/>
        </w:rPr>
        <w:t xml:space="preserve">6. Si bazë për dhënien e kësaj ndihme është projektvendimi “Për përcaktimin e procedurave të konkurrimit për ofrimin e shërbimit të formimit profesional të punëkërkuesve të papunë nga persona juridikë/fizikë privatë dhe organizata jofitimprurëse”. </w:t>
      </w:r>
    </w:p>
    <w:p w:rsidR="002F6E2D" w:rsidRPr="00847204" w:rsidRDefault="002F6E2D" w:rsidP="002F6E2D">
      <w:pPr>
        <w:pStyle w:val="Paragrafi"/>
        <w:rPr>
          <w:lang w:val="sq-AL"/>
        </w:rPr>
      </w:pPr>
      <w:r w:rsidRPr="00847204">
        <w:rPr>
          <w:lang w:val="sq-AL"/>
        </w:rPr>
        <w:t xml:space="preserve">7. Dhënësi i ndihmës është Ministria e Punës, Çështjeve Sociale dhe Shanseve të Barabarta. </w:t>
      </w:r>
    </w:p>
    <w:p w:rsidR="002F6E2D" w:rsidRPr="00847204" w:rsidRDefault="002F6E2D" w:rsidP="002F6E2D">
      <w:pPr>
        <w:pStyle w:val="Paragrafi"/>
        <w:rPr>
          <w:lang w:val="sq-AL"/>
        </w:rPr>
      </w:pPr>
      <w:r w:rsidRPr="00847204">
        <w:rPr>
          <w:lang w:val="sq-AL"/>
        </w:rPr>
        <w:t xml:space="preserve">8. Skema është e shtrirë në të gjithë territorin e Republikës së Shqipërisë. </w:t>
      </w:r>
    </w:p>
    <w:p w:rsidR="002F6E2D" w:rsidRPr="00847204" w:rsidRDefault="002F6E2D" w:rsidP="002F6E2D">
      <w:pPr>
        <w:pStyle w:val="Paragrafi"/>
        <w:rPr>
          <w:lang w:val="sq-AL"/>
        </w:rPr>
      </w:pPr>
      <w:r w:rsidRPr="00847204">
        <w:rPr>
          <w:lang w:val="sq-AL"/>
        </w:rPr>
        <w:t xml:space="preserve">9. Kohëzgjatja e ndihmës parashikohet të jetë 5 vjet. </w:t>
      </w:r>
    </w:p>
    <w:p w:rsidR="002F6E2D" w:rsidRPr="00847204" w:rsidRDefault="002F6E2D" w:rsidP="002F6E2D">
      <w:pPr>
        <w:pStyle w:val="Paragrafi"/>
        <w:rPr>
          <w:lang w:val="sq-AL"/>
        </w:rPr>
      </w:pPr>
      <w:r w:rsidRPr="00847204">
        <w:rPr>
          <w:lang w:val="sq-AL"/>
        </w:rPr>
        <w:t xml:space="preserve">10. Kemi të bëjmë me ndihmë shtetërore në formën e shërbimit me interes të </w:t>
      </w:r>
      <w:r w:rsidRPr="00847204">
        <w:rPr>
          <w:lang w:val="sq-AL"/>
        </w:rPr>
        <w:lastRenderedPageBreak/>
        <w:t xml:space="preserve">përgjithshëm ekonomik. </w:t>
      </w:r>
    </w:p>
    <w:p w:rsidR="002F6E2D" w:rsidRPr="00847204" w:rsidRDefault="002F6E2D" w:rsidP="002F6E2D">
      <w:pPr>
        <w:pStyle w:val="Paragrafi"/>
        <w:rPr>
          <w:lang w:val="sq-AL"/>
        </w:rPr>
      </w:pPr>
      <w:r w:rsidRPr="00847204">
        <w:rPr>
          <w:lang w:val="sq-AL"/>
        </w:rPr>
        <w:t xml:space="preserve">11. Masa e ndihmës konsiderohet si ndihmë shtetërore për kompensimin e shërbimeve me interes të përgjithshëm ekonomik. Në bazë të udhëzimit “Për ndihmën shtetërore në formën e kompensimit të shërbimeve me interes të përgjithshëm ekonomik”, miratuar me vendimin e KNSH-së nr.26, datë 17.6.2008 klasifikohet shërbim me interes të përgjithshëm ekonomik, çdo veprimtari ekonomike e konsideruar nga organet shtetërore me interes të veçantë publik dhe që nuk mund të sigurohet pa ndërhyrjen e shtetit. Shërbime të interesit të përgjithshëm ekonomik janë ato shërbime që kanë rëndësi të caktuar ekonomike, sociale dhe rajonale për publikun. </w:t>
      </w:r>
    </w:p>
    <w:p w:rsidR="002F6E2D" w:rsidRPr="00847204" w:rsidRDefault="002F6E2D" w:rsidP="002F6E2D">
      <w:pPr>
        <w:pStyle w:val="Paragrafi"/>
        <w:rPr>
          <w:lang w:val="sq-AL"/>
        </w:rPr>
      </w:pPr>
      <w:r w:rsidRPr="00847204">
        <w:rPr>
          <w:lang w:val="sq-AL"/>
        </w:rPr>
        <w:t xml:space="preserve">12. Në rastin  e projektvendimit të propozuar ndërmarrjet të cilat janë fituese të procedurës së konkurrimit janë të destinuara që të ofrojnë një shërbim me interes të përgjithshëm ekonomik, atë të formimit profesional të kursantëve punëkërkues të papunë.  </w:t>
      </w:r>
    </w:p>
    <w:p w:rsidR="002F6E2D" w:rsidRPr="00847204" w:rsidRDefault="002F6E2D" w:rsidP="002F6E2D">
      <w:pPr>
        <w:pStyle w:val="Paragrafi"/>
        <w:ind w:firstLine="0"/>
        <w:rPr>
          <w:rFonts w:cs="Times New Roman"/>
          <w:lang w:val="sq-AL"/>
        </w:rPr>
      </w:pPr>
    </w:p>
    <w:p w:rsidR="002F6E2D" w:rsidRPr="00847204" w:rsidRDefault="002F6E2D" w:rsidP="002F6E2D">
      <w:pPr>
        <w:pStyle w:val="VENDOSI"/>
        <w:keepNext w:val="0"/>
        <w:rPr>
          <w:lang w:val="sq-AL"/>
        </w:rPr>
      </w:pPr>
      <w:r w:rsidRPr="00847204">
        <w:rPr>
          <w:lang w:val="sq-AL"/>
        </w:rPr>
        <w:t xml:space="preserve">PËR KËTO ARSYE, </w:t>
      </w:r>
    </w:p>
    <w:p w:rsidR="002F6E2D" w:rsidRPr="00847204" w:rsidRDefault="002F6E2D" w:rsidP="002F6E2D">
      <w:pPr>
        <w:pStyle w:val="Paragrafi"/>
        <w:rPr>
          <w:lang w:val="sq-AL"/>
        </w:rPr>
      </w:pPr>
      <w:r w:rsidRPr="00847204">
        <w:rPr>
          <w:lang w:val="sq-AL"/>
        </w:rPr>
        <w:t xml:space="preserve"> </w:t>
      </w:r>
    </w:p>
    <w:p w:rsidR="002F6E2D" w:rsidRPr="00847204" w:rsidRDefault="002F6E2D" w:rsidP="002F6E2D">
      <w:pPr>
        <w:pStyle w:val="Paragrafi"/>
        <w:rPr>
          <w:lang w:val="sq-AL"/>
        </w:rPr>
      </w:pPr>
      <w:r w:rsidRPr="00847204">
        <w:rPr>
          <w:lang w:val="sq-AL"/>
        </w:rPr>
        <w:t xml:space="preserve">Komisioni i Ndihmës Shtetërore, në bazë të nenit 17 shkronja “ç” të ligjit nr.9374, datë 21.4.2005 “Për ndihmën shtetërore”, të ndryshuar,  </w:t>
      </w:r>
    </w:p>
    <w:p w:rsidR="002F6E2D" w:rsidRPr="00847204" w:rsidRDefault="002F6E2D" w:rsidP="002F6E2D">
      <w:pPr>
        <w:pStyle w:val="Paragrafi"/>
        <w:rPr>
          <w:lang w:val="sq-AL"/>
        </w:rPr>
      </w:pPr>
      <w:r w:rsidRPr="00847204">
        <w:rPr>
          <w:lang w:val="sq-AL"/>
        </w:rPr>
        <w:t xml:space="preserve"> </w:t>
      </w:r>
    </w:p>
    <w:p w:rsidR="002F6E2D" w:rsidRPr="00847204" w:rsidRDefault="002F6E2D" w:rsidP="002F6E2D">
      <w:pPr>
        <w:pStyle w:val="VENDOSI"/>
        <w:keepNext w:val="0"/>
        <w:rPr>
          <w:lang w:val="sq-AL"/>
        </w:rPr>
      </w:pPr>
      <w:r w:rsidRPr="00847204">
        <w:rPr>
          <w:lang w:val="sq-AL"/>
        </w:rPr>
        <w:t xml:space="preserve">VENDOSI: </w:t>
      </w:r>
    </w:p>
    <w:p w:rsidR="002F6E2D" w:rsidRPr="00847204" w:rsidRDefault="002F6E2D" w:rsidP="002F6E2D">
      <w:pPr>
        <w:pStyle w:val="Paragrafi"/>
        <w:rPr>
          <w:lang w:val="sq-AL"/>
        </w:rPr>
      </w:pPr>
      <w:r w:rsidRPr="00847204">
        <w:rPr>
          <w:lang w:val="sq-AL"/>
        </w:rPr>
        <w:t xml:space="preserve"> </w:t>
      </w:r>
    </w:p>
    <w:p w:rsidR="002F6E2D" w:rsidRPr="00847204" w:rsidRDefault="002F6E2D" w:rsidP="002F6E2D">
      <w:pPr>
        <w:pStyle w:val="Paragrafi"/>
        <w:rPr>
          <w:lang w:val="sq-AL"/>
        </w:rPr>
      </w:pPr>
      <w:r w:rsidRPr="00847204">
        <w:rPr>
          <w:lang w:val="sq-AL"/>
        </w:rPr>
        <w:t xml:space="preserve">1. Të miratojë planin për “Për dhënien e ndihmës shtetërore “Për përcaktimin e procedurave të konkurrimit për ofrimin e shërbimit të formimit profesional të punëkërkuesve të papunë nga persona juridikë/fizikë privatë dhe organizata jofitimprurëse.”” </w:t>
      </w:r>
    </w:p>
    <w:p w:rsidR="002F6E2D" w:rsidRPr="00847204" w:rsidRDefault="002F6E2D" w:rsidP="002F6E2D">
      <w:pPr>
        <w:pStyle w:val="Paragrafi"/>
        <w:rPr>
          <w:lang w:val="sq-AL"/>
        </w:rPr>
      </w:pPr>
      <w:r w:rsidRPr="00847204">
        <w:rPr>
          <w:lang w:val="sq-AL"/>
        </w:rPr>
        <w:t xml:space="preserve">2. Vlera e ndihmës duhet të përdoret vetëm për kryerjen e shërbimeve me interes të përgjithshëm ekonomik. Në rast se ndihma e dhënë përdoret për ushtrimin e veprimtarive të tjera nga ana e përfituesve, do të konsiderohet ndihmë shtetërore e paligjshme.  </w:t>
      </w:r>
    </w:p>
    <w:p w:rsidR="002F6E2D" w:rsidRPr="00847204" w:rsidRDefault="002F6E2D" w:rsidP="002F6E2D">
      <w:pPr>
        <w:pStyle w:val="Paragrafi"/>
        <w:rPr>
          <w:rFonts w:cs="Times New Roman"/>
          <w:lang w:val="sq-AL"/>
        </w:rPr>
      </w:pPr>
      <w:r w:rsidRPr="00847204">
        <w:rPr>
          <w:lang w:val="sq-AL"/>
        </w:rPr>
        <w:t>3. Të njoftohet pranë Ministrisë së Ekonomisë Tregtisë dhe Energjetikës çdo ndryshim i mundshëm i planit të ndihmës sipas procedurave të përcaktuara në legjislacionin e ndihmës shtetërore në fuqi.</w:t>
      </w:r>
    </w:p>
    <w:p w:rsidR="002F6E2D" w:rsidRPr="00847204" w:rsidRDefault="002F6E2D" w:rsidP="002F6E2D">
      <w:pPr>
        <w:pStyle w:val="Paragrafi"/>
        <w:rPr>
          <w:lang w:val="sq-AL"/>
        </w:rPr>
      </w:pPr>
      <w:r w:rsidRPr="00847204">
        <w:rPr>
          <w:lang w:val="sq-AL"/>
        </w:rPr>
        <w:t xml:space="preserve"> 4. Ministria e Punës, Çështjeve Sociale dhe Shanseve të Barabarta, brenda datës 31 mars të çdo viti të paraqesë pranë Ministrisë së Ekonomisë, Tregtisë dhe Energjetikës: </w:t>
      </w:r>
    </w:p>
    <w:p w:rsidR="002F6E2D" w:rsidRPr="00847204" w:rsidRDefault="002F6E2D" w:rsidP="002F6E2D">
      <w:pPr>
        <w:pStyle w:val="Paragrafi"/>
        <w:rPr>
          <w:lang w:val="sq-AL"/>
        </w:rPr>
      </w:pPr>
      <w:r w:rsidRPr="00847204">
        <w:rPr>
          <w:rFonts w:ascii="Times New Roman" w:hAnsi="Times New Roman" w:cs="Times New Roman"/>
          <w:lang w:val="sq-AL"/>
        </w:rPr>
        <w:t xml:space="preserve">- </w:t>
      </w:r>
      <w:r w:rsidRPr="00847204">
        <w:rPr>
          <w:lang w:val="sq-AL"/>
        </w:rPr>
        <w:t xml:space="preserve">një përmbledhje të dokumentacionit të përfituesit të ndihmës, që duhet të përmbajë një detajim të kostos së trajnimit, buxhetit, pjesëmarrësve dhe një pasqyrë me dy alternativa të kostos totale (koston e trajnimit me ndihmë dhe kosto e trajnimit pa ndihmë); </w:t>
      </w:r>
    </w:p>
    <w:p w:rsidR="002F6E2D" w:rsidRPr="00847204" w:rsidRDefault="002F6E2D" w:rsidP="002F6E2D">
      <w:pPr>
        <w:pStyle w:val="Paragrafi"/>
        <w:rPr>
          <w:lang w:val="sq-AL"/>
        </w:rPr>
      </w:pPr>
      <w:r w:rsidRPr="00847204">
        <w:rPr>
          <w:rFonts w:ascii="Times New Roman" w:hAnsi="Times New Roman" w:cs="Times New Roman"/>
          <w:lang w:val="sq-AL"/>
        </w:rPr>
        <w:t xml:space="preserve">- </w:t>
      </w:r>
      <w:r w:rsidRPr="00847204">
        <w:rPr>
          <w:lang w:val="sq-AL"/>
        </w:rPr>
        <w:t xml:space="preserve">raportin për impaktin e ndihmës shtetërore gjatë vitit paraardhës financiar; </w:t>
      </w:r>
    </w:p>
    <w:p w:rsidR="002F6E2D" w:rsidRPr="00847204" w:rsidRDefault="002F6E2D" w:rsidP="002F6E2D">
      <w:pPr>
        <w:pStyle w:val="Paragrafi"/>
        <w:rPr>
          <w:lang w:val="sq-AL"/>
        </w:rPr>
      </w:pPr>
      <w:r w:rsidRPr="00847204">
        <w:rPr>
          <w:lang w:val="sq-AL"/>
        </w:rPr>
        <w:t xml:space="preserve">- të japë çdo informacion që do të kërkohet për monitorimin dhe kontrollin e ndihmës së dhënë. </w:t>
      </w:r>
    </w:p>
    <w:p w:rsidR="002F6E2D" w:rsidRPr="00847204" w:rsidRDefault="002F6E2D" w:rsidP="002F6E2D">
      <w:pPr>
        <w:pStyle w:val="Paragrafi"/>
        <w:rPr>
          <w:lang w:val="sq-AL"/>
        </w:rPr>
      </w:pPr>
      <w:r w:rsidRPr="00847204">
        <w:rPr>
          <w:lang w:val="sq-AL"/>
        </w:rPr>
        <w:t xml:space="preserve">5. Të ruajë të gjitha të dhënat për zbatimin e skemës deri në dhjetë vjet, pasi ndihma e fundit individuale të jetë dhënë në kuadër të kësaj skeme. </w:t>
      </w:r>
    </w:p>
    <w:p w:rsidR="002F6E2D" w:rsidRPr="00847204" w:rsidRDefault="002F6E2D" w:rsidP="002F6E2D">
      <w:pPr>
        <w:pStyle w:val="Paragrafi"/>
        <w:rPr>
          <w:lang w:val="sq-AL"/>
        </w:rPr>
      </w:pPr>
      <w:r w:rsidRPr="00847204">
        <w:rPr>
          <w:lang w:val="sq-AL"/>
        </w:rPr>
        <w:t xml:space="preserve">6. Ky vendim hyn në fuqi menjëherë. </w:t>
      </w:r>
    </w:p>
    <w:p w:rsidR="002F6E2D" w:rsidRPr="00847204" w:rsidRDefault="002F6E2D" w:rsidP="002F6E2D">
      <w:pPr>
        <w:pStyle w:val="Autoriteti"/>
        <w:keepNext w:val="0"/>
        <w:rPr>
          <w:lang w:val="sq-AL"/>
        </w:rPr>
      </w:pPr>
      <w:r w:rsidRPr="00847204">
        <w:rPr>
          <w:lang w:val="sq-AL"/>
        </w:rPr>
        <w:t xml:space="preserve"> KRYETARI </w:t>
      </w:r>
    </w:p>
    <w:p w:rsidR="002F6E2D" w:rsidRPr="00C24E78" w:rsidRDefault="002F6E2D" w:rsidP="002F6E2D">
      <w:pPr>
        <w:pStyle w:val="AutoritetiEmer"/>
        <w:rPr>
          <w:rFonts w:cs="Times New Roman"/>
          <w:lang w:val="sq-AL"/>
        </w:rPr>
      </w:pPr>
      <w:r w:rsidRPr="00847204">
        <w:t xml:space="preserve">Nasip Naço </w:t>
      </w:r>
    </w:p>
    <w:sectPr w:rsidR="002F6E2D" w:rsidRPr="00C24E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F6E2D"/>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3D9C"/>
    <w:rsid w:val="002A7911"/>
    <w:rsid w:val="002E20F9"/>
    <w:rsid w:val="002F537C"/>
    <w:rsid w:val="002F6E2D"/>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03D51A-9D38-426B-A103-F37E1B67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2F6E2D"/>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2F6E2D"/>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2F6E2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2F6E2D"/>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2019-03-19T14:49:00Z</dcterms:created>
  <dcterms:modified xsi:type="dcterms:W3CDTF">2019-03-19T14:49:00Z</dcterms:modified>
</cp:coreProperties>
</file>