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019" w:rsidRDefault="00DD4A55" w:rsidP="00624019">
      <w:pPr>
        <w:pStyle w:val="Akti"/>
        <w:keepNext w:val="0"/>
        <w:jc w:val="both"/>
        <w:rPr>
          <w:szCs w:val="25"/>
          <w:lang w:val="sq-AL"/>
        </w:rPr>
      </w:pPr>
      <w:r w:rsidRPr="00CC0320">
        <w:rPr>
          <w:szCs w:val="25"/>
          <w:lang w:val="sq-AL"/>
        </w:rPr>
        <w:t xml:space="preserve">                              </w:t>
      </w:r>
      <w:r w:rsidR="00624019">
        <w:rPr>
          <w:szCs w:val="25"/>
          <w:lang w:val="sq-AL"/>
        </w:rPr>
        <w:t xml:space="preserve">                        VENDIM</w:t>
      </w:r>
    </w:p>
    <w:p w:rsidR="00DD4A55" w:rsidRPr="00624019" w:rsidRDefault="00DD4A55" w:rsidP="00624019">
      <w:pPr>
        <w:pStyle w:val="Akti"/>
        <w:keepNext w:val="0"/>
        <w:ind w:left="2160" w:firstLine="720"/>
        <w:jc w:val="both"/>
        <w:rPr>
          <w:sz w:val="14"/>
          <w:szCs w:val="26"/>
          <w:lang w:val="sq-AL"/>
        </w:rPr>
      </w:pPr>
      <w:r w:rsidRPr="00CC0320">
        <w:rPr>
          <w:lang w:val="sq-AL"/>
        </w:rPr>
        <w:t xml:space="preserve"> </w:t>
      </w:r>
      <w:r w:rsidRPr="00CC0320">
        <w:rPr>
          <w:szCs w:val="26"/>
          <w:lang w:val="sq-AL"/>
        </w:rPr>
        <w:t xml:space="preserve">Nr. 45, datë 28.3.2014   </w:t>
      </w:r>
    </w:p>
    <w:p w:rsidR="00DD4A55" w:rsidRPr="00CC0320" w:rsidRDefault="00DD4A55" w:rsidP="00DD4A55">
      <w:pPr>
        <w:pStyle w:val="Paragrafi"/>
        <w:ind w:firstLine="0"/>
        <w:rPr>
          <w:sz w:val="14"/>
          <w:lang w:val="sq-AL"/>
        </w:rPr>
      </w:pPr>
    </w:p>
    <w:p w:rsidR="00DD4A55" w:rsidRPr="00CC0320" w:rsidRDefault="00DD4A55" w:rsidP="00DD4A55">
      <w:pPr>
        <w:pStyle w:val="Titulli"/>
        <w:keepNext w:val="0"/>
        <w:rPr>
          <w:lang w:val="sq-AL"/>
        </w:rPr>
      </w:pPr>
      <w:r w:rsidRPr="00CC0320">
        <w:rPr>
          <w:lang w:val="sq-AL"/>
        </w:rPr>
        <w:t xml:space="preserve">PËR PLANIN E DHËNIES SË NDIHMËS SHTETËRORE “PËR KRIJIMIN E FONDIT TË EKONOMISË KREATIVE (ARTIZANATI)” </w:t>
      </w:r>
    </w:p>
    <w:p w:rsidR="00DD4A55" w:rsidRPr="00CC0320" w:rsidRDefault="00DD4A55" w:rsidP="00DD4A55">
      <w:pPr>
        <w:pStyle w:val="Paragrafi"/>
        <w:rPr>
          <w:sz w:val="14"/>
          <w:lang w:val="sq-AL"/>
        </w:rPr>
      </w:pPr>
    </w:p>
    <w:p w:rsidR="00DD4A55" w:rsidRPr="00CC0320" w:rsidRDefault="00DD4A55" w:rsidP="00DD4A55">
      <w:pPr>
        <w:pStyle w:val="Paragrafi"/>
        <w:rPr>
          <w:lang w:val="sq-AL"/>
        </w:rPr>
      </w:pPr>
      <w:r w:rsidRPr="00CC0320">
        <w:rPr>
          <w:lang w:val="sq-AL"/>
        </w:rPr>
        <w:t>Komisioni i Ndihmës Shtetërore, me pjesëmarrjen e:</w:t>
      </w:r>
    </w:p>
    <w:p w:rsidR="00DD4A55" w:rsidRPr="00CC0320" w:rsidRDefault="00DD4A55" w:rsidP="00DD4A55">
      <w:pPr>
        <w:pStyle w:val="Paragrafi"/>
        <w:rPr>
          <w:lang w:val="sq-AL"/>
        </w:rPr>
      </w:pPr>
      <w:r>
        <w:rPr>
          <w:lang w:val="sq-AL"/>
        </w:rPr>
        <w:t xml:space="preserve">- Z. Arben </w:t>
      </w:r>
      <w:proofErr w:type="spellStart"/>
      <w:r>
        <w:rPr>
          <w:lang w:val="sq-AL"/>
        </w:rPr>
        <w:t>Ahmetaj</w:t>
      </w:r>
      <w:proofErr w:type="spellEnd"/>
      <w:r>
        <w:rPr>
          <w:lang w:val="sq-AL"/>
        </w:rPr>
        <w:tab/>
      </w:r>
      <w:r>
        <w:rPr>
          <w:lang w:val="sq-AL"/>
        </w:rPr>
        <w:tab/>
        <w:t>kryetar</w:t>
      </w:r>
      <w:r w:rsidRPr="00CC0320">
        <w:rPr>
          <w:lang w:val="sq-AL"/>
        </w:rPr>
        <w:t xml:space="preserve"> </w:t>
      </w:r>
    </w:p>
    <w:p w:rsidR="00DD4A55" w:rsidRPr="00CC0320" w:rsidRDefault="00DD4A55" w:rsidP="00DD4A55">
      <w:pPr>
        <w:pStyle w:val="Paragrafi"/>
        <w:rPr>
          <w:lang w:val="sq-AL"/>
        </w:rPr>
      </w:pPr>
      <w:r w:rsidRPr="00CC0320">
        <w:rPr>
          <w:lang w:val="sq-AL"/>
        </w:rPr>
        <w:t xml:space="preserve">- </w:t>
      </w:r>
      <w:proofErr w:type="spellStart"/>
      <w:r w:rsidRPr="00CC0320">
        <w:rPr>
          <w:lang w:val="sq-AL"/>
        </w:rPr>
        <w:t>Znj</w:t>
      </w:r>
      <w:proofErr w:type="spellEnd"/>
      <w:r w:rsidRPr="00CC0320">
        <w:rPr>
          <w:lang w:val="sq-AL"/>
        </w:rPr>
        <w:t xml:space="preserve">. Mimoza Dhëmbi </w:t>
      </w:r>
      <w:r w:rsidRPr="00CC0320">
        <w:rPr>
          <w:lang w:val="sq-AL"/>
        </w:rPr>
        <w:tab/>
        <w:t xml:space="preserve">anëtare   </w:t>
      </w:r>
    </w:p>
    <w:p w:rsidR="00DD4A55" w:rsidRPr="00CC0320" w:rsidRDefault="00DD4A55" w:rsidP="00DD4A55">
      <w:pPr>
        <w:pStyle w:val="Paragrafi"/>
        <w:rPr>
          <w:lang w:val="sq-AL"/>
        </w:rPr>
      </w:pPr>
      <w:r w:rsidRPr="00CC0320">
        <w:rPr>
          <w:lang w:val="sq-AL"/>
        </w:rPr>
        <w:t xml:space="preserve">- Z. </w:t>
      </w:r>
      <w:proofErr w:type="spellStart"/>
      <w:r w:rsidRPr="00CC0320">
        <w:rPr>
          <w:lang w:val="sq-AL"/>
        </w:rPr>
        <w:t>Edmond</w:t>
      </w:r>
      <w:proofErr w:type="spellEnd"/>
      <w:r w:rsidRPr="00CC0320">
        <w:rPr>
          <w:lang w:val="sq-AL"/>
        </w:rPr>
        <w:t xml:space="preserve"> Ademi</w:t>
      </w:r>
      <w:r w:rsidRPr="00CC0320">
        <w:rPr>
          <w:lang w:val="sq-AL"/>
        </w:rPr>
        <w:tab/>
      </w:r>
      <w:r w:rsidRPr="00CC0320">
        <w:rPr>
          <w:lang w:val="sq-AL"/>
        </w:rPr>
        <w:tab/>
      </w:r>
      <w:r>
        <w:rPr>
          <w:lang w:val="sq-AL"/>
        </w:rPr>
        <w:t>anëtar</w:t>
      </w:r>
    </w:p>
    <w:p w:rsidR="00DD4A55" w:rsidRPr="00CC0320" w:rsidRDefault="00DD4A55" w:rsidP="00DD4A55">
      <w:pPr>
        <w:pStyle w:val="Paragrafi"/>
        <w:rPr>
          <w:lang w:val="sq-AL"/>
        </w:rPr>
      </w:pPr>
      <w:r w:rsidRPr="00CC0320">
        <w:rPr>
          <w:lang w:val="sq-AL"/>
        </w:rPr>
        <w:t xml:space="preserve">- Z. </w:t>
      </w:r>
      <w:proofErr w:type="spellStart"/>
      <w:r w:rsidRPr="00CC0320">
        <w:rPr>
          <w:lang w:val="sq-AL"/>
        </w:rPr>
        <w:t>Ahmet</w:t>
      </w:r>
      <w:proofErr w:type="spellEnd"/>
      <w:r w:rsidRPr="00CC0320">
        <w:rPr>
          <w:lang w:val="sq-AL"/>
        </w:rPr>
        <w:t xml:space="preserve"> </w:t>
      </w:r>
      <w:proofErr w:type="spellStart"/>
      <w:r w:rsidRPr="00CC0320">
        <w:rPr>
          <w:lang w:val="sq-AL"/>
        </w:rPr>
        <w:t>Mançellari</w:t>
      </w:r>
      <w:proofErr w:type="spellEnd"/>
      <w:r w:rsidRPr="00CC0320">
        <w:rPr>
          <w:lang w:val="sq-AL"/>
        </w:rPr>
        <w:tab/>
      </w:r>
      <w:r>
        <w:rPr>
          <w:lang w:val="sq-AL"/>
        </w:rPr>
        <w:t>anëtar</w:t>
      </w:r>
    </w:p>
    <w:p w:rsidR="00DD4A55" w:rsidRPr="00CC0320" w:rsidRDefault="00DD4A55" w:rsidP="00DD4A55">
      <w:pPr>
        <w:pStyle w:val="Paragrafi"/>
        <w:rPr>
          <w:lang w:val="sq-AL"/>
        </w:rPr>
      </w:pPr>
      <w:r w:rsidRPr="00CC0320">
        <w:rPr>
          <w:lang w:val="sq-AL"/>
        </w:rPr>
        <w:t xml:space="preserve">- </w:t>
      </w:r>
      <w:proofErr w:type="spellStart"/>
      <w:r w:rsidRPr="00CC0320">
        <w:rPr>
          <w:lang w:val="sq-AL"/>
        </w:rPr>
        <w:t>Znj</w:t>
      </w:r>
      <w:proofErr w:type="spellEnd"/>
      <w:r w:rsidRPr="00CC0320">
        <w:rPr>
          <w:lang w:val="sq-AL"/>
        </w:rPr>
        <w:t xml:space="preserve">. Anduena </w:t>
      </w:r>
      <w:proofErr w:type="spellStart"/>
      <w:r w:rsidRPr="00CC0320">
        <w:rPr>
          <w:lang w:val="sq-AL"/>
        </w:rPr>
        <w:t>Dedja</w:t>
      </w:r>
      <w:proofErr w:type="spellEnd"/>
      <w:r>
        <w:rPr>
          <w:lang w:val="sq-AL"/>
        </w:rPr>
        <w:tab/>
      </w:r>
      <w:r w:rsidRPr="00CC0320">
        <w:rPr>
          <w:lang w:val="sq-AL"/>
        </w:rPr>
        <w:t>anëtare</w:t>
      </w:r>
      <w:r>
        <w:rPr>
          <w:lang w:val="sq-AL"/>
        </w:rPr>
        <w:t>,</w:t>
      </w:r>
    </w:p>
    <w:p w:rsidR="00DD4A55" w:rsidRPr="00CC0320" w:rsidRDefault="00DD4A55" w:rsidP="00DD4A55">
      <w:pPr>
        <w:pStyle w:val="Paragrafi"/>
        <w:rPr>
          <w:spacing w:val="-4"/>
          <w:lang w:val="sq-AL"/>
        </w:rPr>
      </w:pPr>
      <w:r w:rsidRPr="00CC0320">
        <w:rPr>
          <w:spacing w:val="-4"/>
          <w:lang w:val="sq-AL"/>
        </w:rPr>
        <w:t xml:space="preserve">në mbledhjen e tij të datës 28.3.2014, shqyrtoi raportin për planin e dhënies së ndihmës shtetërore “Për krijimin e fondit të ekonomisë kreative (artizanati)”. Raportimi është bërë pranë Drejtorisë së Tregut të Brendshëm nga Drejtoria e Mbështetjes së Sipërmarrjes në Ministrinë e Zhvillimit Ekonomik, Tregtisë dhe Sipërmarrjes dhe është regjistruar në regjistrin me nr. </w:t>
      </w:r>
      <w:proofErr w:type="spellStart"/>
      <w:r w:rsidRPr="00CC0320">
        <w:rPr>
          <w:spacing w:val="-4"/>
          <w:lang w:val="sq-AL"/>
        </w:rPr>
        <w:t>Al</w:t>
      </w:r>
      <w:proofErr w:type="spellEnd"/>
      <w:r w:rsidRPr="00CC0320">
        <w:rPr>
          <w:spacing w:val="-4"/>
          <w:lang w:val="sq-AL"/>
        </w:rPr>
        <w:t>/N/14/2014.</w:t>
      </w:r>
    </w:p>
    <w:p w:rsidR="00DD4A55" w:rsidRPr="00CC0320" w:rsidRDefault="00DD4A55" w:rsidP="00DD4A55">
      <w:pPr>
        <w:pStyle w:val="Paragrafi"/>
        <w:rPr>
          <w:lang w:val="sq-AL"/>
        </w:rPr>
      </w:pPr>
      <w:r w:rsidRPr="00CC0320">
        <w:rPr>
          <w:lang w:val="sq-AL"/>
        </w:rPr>
        <w:t xml:space="preserve">OBJEKTIVI/AT: Plani për dhënien e ndihmës ka si objektiv zhvillimin e sektorit të artizanatit dhe zejtarisë në Shqipëri, duke krijuar një mjedis të favorshëm për aktivitete më të qëndrueshme ekonomike dhe krijimin e vendeve të reja të punës.  </w:t>
      </w:r>
    </w:p>
    <w:p w:rsidR="00DD4A55" w:rsidRPr="00CC0320" w:rsidRDefault="00DD4A55" w:rsidP="00DD4A55">
      <w:pPr>
        <w:pStyle w:val="Paragrafi"/>
        <w:rPr>
          <w:lang w:val="sq-AL"/>
        </w:rPr>
      </w:pPr>
      <w:r w:rsidRPr="00CC0320">
        <w:rPr>
          <w:lang w:val="sq-AL"/>
        </w:rPr>
        <w:t>BAZA LIGJORE: Vendimi i Këshillit të Ministrave nr. 954, datë 5.9.2012 “Për krijimin e fondit të ekonomisë kreative (artizanati)”, si edhe udhëzimi i përbashkët nr. 1, datë 20.2.2014 “Për miratimin e rregullores së funksionimit të fondit të ekonomisë kreative (artizanati)” i ministrit të Zhvillimit Ekonomik, Tregtisë dhe Sipërmarrjes dhe ministrit të Financave.</w:t>
      </w:r>
    </w:p>
    <w:p w:rsidR="00DD4A55" w:rsidRPr="00CC0320" w:rsidRDefault="00DD4A55" w:rsidP="00DD4A55">
      <w:pPr>
        <w:pStyle w:val="Paragrafi"/>
        <w:rPr>
          <w:lang w:val="sq-AL"/>
        </w:rPr>
      </w:pPr>
      <w:r w:rsidRPr="00CC0320">
        <w:rPr>
          <w:lang w:val="sq-AL"/>
        </w:rPr>
        <w:t>Komisioni i Ndihmës Shtetërore, pasi shqyrtoi raportin e përgatitur nga Drejtoria e Tregut të Brendshëm dhe gjithë dokumentacionin mbështetës,</w:t>
      </w:r>
    </w:p>
    <w:p w:rsidR="00DD4A55" w:rsidRPr="00CC0320" w:rsidRDefault="00DD4A55" w:rsidP="00DD4A55">
      <w:pPr>
        <w:pStyle w:val="Paragrafi"/>
        <w:ind w:firstLine="0"/>
        <w:rPr>
          <w:sz w:val="14"/>
          <w:lang w:val="sq-AL"/>
        </w:rPr>
      </w:pPr>
    </w:p>
    <w:p w:rsidR="00DD4A55" w:rsidRPr="00CC0320" w:rsidRDefault="00DD4A55" w:rsidP="00DD4A55">
      <w:pPr>
        <w:pStyle w:val="VENDOSI"/>
        <w:keepNext w:val="0"/>
        <w:rPr>
          <w:lang w:val="sq-AL"/>
        </w:rPr>
      </w:pPr>
      <w:r w:rsidRPr="00CC0320">
        <w:rPr>
          <w:lang w:val="sq-AL"/>
        </w:rPr>
        <w:t>VËREN SE:</w:t>
      </w:r>
    </w:p>
    <w:p w:rsidR="00DD4A55" w:rsidRPr="00CC0320" w:rsidRDefault="00DD4A55" w:rsidP="00DD4A55">
      <w:pPr>
        <w:pStyle w:val="Paragrafi"/>
        <w:rPr>
          <w:sz w:val="14"/>
          <w:lang w:val="sq-AL"/>
        </w:rPr>
      </w:pPr>
    </w:p>
    <w:p w:rsidR="00DD4A55" w:rsidRPr="00CC0320" w:rsidRDefault="00DD4A55" w:rsidP="00DD4A55">
      <w:pPr>
        <w:pStyle w:val="Paragrafi"/>
        <w:rPr>
          <w:lang w:val="sq-AL"/>
        </w:rPr>
      </w:pPr>
      <w:r w:rsidRPr="00CC0320">
        <w:rPr>
          <w:lang w:val="sq-AL"/>
        </w:rPr>
        <w:t xml:space="preserve">1. Mbështetja financiare do të jepet për projekte në sektorin e artizanatit që mbulojnë zhvillimin e produkteve të reja, marketingun e tij, si dhe kualifikimin dhe ndërtimin e kapaciteteve </w:t>
      </w:r>
      <w:proofErr w:type="spellStart"/>
      <w:r w:rsidRPr="00CC0320">
        <w:rPr>
          <w:lang w:val="sq-AL"/>
        </w:rPr>
        <w:t>menaxheriale</w:t>
      </w:r>
      <w:proofErr w:type="spellEnd"/>
      <w:r w:rsidRPr="00CC0320">
        <w:rPr>
          <w:lang w:val="sq-AL"/>
        </w:rPr>
        <w:t xml:space="preserve"> të ndërmarrjes </w:t>
      </w:r>
      <w:proofErr w:type="spellStart"/>
      <w:r w:rsidRPr="00CC0320">
        <w:rPr>
          <w:lang w:val="sq-AL"/>
        </w:rPr>
        <w:t>aplikuese</w:t>
      </w:r>
      <w:proofErr w:type="spellEnd"/>
      <w:r w:rsidRPr="00CC0320">
        <w:rPr>
          <w:lang w:val="sq-AL"/>
        </w:rPr>
        <w:t>. Pa ndihmën e shtetit, këto aktivitete nuk do të mund të ndërmerreshin, për shkak të mungesës së burimeve financiare të domosdoshme për realizimin e projekteve tregtare.</w:t>
      </w:r>
    </w:p>
    <w:p w:rsidR="00DD4A55" w:rsidRPr="00CC0320" w:rsidRDefault="00DD4A55" w:rsidP="00DD4A55">
      <w:pPr>
        <w:pStyle w:val="Paragrafi"/>
        <w:rPr>
          <w:lang w:val="sq-AL"/>
        </w:rPr>
      </w:pPr>
      <w:r w:rsidRPr="00CC0320">
        <w:rPr>
          <w:lang w:val="sq-AL"/>
        </w:rPr>
        <w:t>2. Skema ka një kohëzgjatje zbatimi 4 (katër) vjet. Llogaritja e kohëzgjatjes fillon nga momenti kur skema do të nisë zbatimin në vitin e parë të saj.</w:t>
      </w:r>
    </w:p>
    <w:p w:rsidR="00DD4A55" w:rsidRPr="00CC0320" w:rsidRDefault="00DD4A55" w:rsidP="00DD4A55">
      <w:pPr>
        <w:pStyle w:val="Paragrafi"/>
        <w:rPr>
          <w:lang w:val="sq-AL"/>
        </w:rPr>
      </w:pPr>
      <w:r w:rsidRPr="00CC0320">
        <w:rPr>
          <w:lang w:val="sq-AL"/>
        </w:rPr>
        <w:t>3. Dhënës i ndihmës është Drejtoria e Mbështetjes së Sipërmarrjes në Ministrinë e Zhvillimit Ekonomik, Tregtisë dhe Sipërmarrjes (MZHETS), ndërsa autoriteti përgjegjës për zbatimin dhe monitorimin e kësaj mase do të jetë Agjencia Shqiptare e Zhvillimit të Investimeve (AIDA).</w:t>
      </w:r>
    </w:p>
    <w:p w:rsidR="00DD4A55" w:rsidRPr="00CC0320" w:rsidRDefault="00DD4A55" w:rsidP="00DD4A55">
      <w:pPr>
        <w:pStyle w:val="Paragrafi"/>
        <w:rPr>
          <w:lang w:val="sq-AL"/>
        </w:rPr>
      </w:pPr>
      <w:r w:rsidRPr="00CC0320">
        <w:rPr>
          <w:lang w:val="sq-AL"/>
        </w:rPr>
        <w:t>4. Përfitues të ndihmës do të jenë ndërmarrjet e vogla dhe të mesme, që operojnë në sektorin e artizanatit sipas kushteve të përcaktuara në rregulloren e funksionimit të fondit.</w:t>
      </w:r>
    </w:p>
    <w:p w:rsidR="00DD4A55" w:rsidRPr="00CC0320" w:rsidRDefault="00DD4A55" w:rsidP="00DD4A55">
      <w:pPr>
        <w:pStyle w:val="Paragrafi"/>
        <w:rPr>
          <w:lang w:val="sq-AL"/>
        </w:rPr>
      </w:pPr>
      <w:r w:rsidRPr="00CC0320">
        <w:rPr>
          <w:lang w:val="sq-AL"/>
        </w:rPr>
        <w:t xml:space="preserve">5. Ndihma do të jepet në formë subvencioni nga buxheti i shtetit për ndërmarrjen përfituese. Shuma gjithsej e ndihmës, sipas skemës së njoftuar është 40 000 </w:t>
      </w:r>
      <w:proofErr w:type="spellStart"/>
      <w:r w:rsidRPr="00CC0320">
        <w:rPr>
          <w:lang w:val="sq-AL"/>
        </w:rPr>
        <w:t>000</w:t>
      </w:r>
      <w:proofErr w:type="spellEnd"/>
      <w:r w:rsidRPr="00CC0320">
        <w:rPr>
          <w:lang w:val="sq-AL"/>
        </w:rPr>
        <w:t xml:space="preserve"> (dyzet milionë) lekë, për një periudhë zbatimi prej 4 (katër) vitesh. Intensiteti maksimal i ndihmës për një përfitues në varësi të projektit konkurrues është 60% deri në 80% e kostove të pranueshme dhe të miratuara brenda kufirit prej 500 000 (pesëqind mijë) lekësh. </w:t>
      </w:r>
    </w:p>
    <w:p w:rsidR="00DD4A55" w:rsidRPr="00CC0320" w:rsidRDefault="00DD4A55" w:rsidP="00DD4A55">
      <w:pPr>
        <w:pStyle w:val="Paragrafi"/>
        <w:rPr>
          <w:lang w:val="sq-AL"/>
        </w:rPr>
      </w:pPr>
      <w:r w:rsidRPr="00CC0320">
        <w:rPr>
          <w:lang w:val="sq-AL"/>
        </w:rPr>
        <w:t xml:space="preserve">6. Në kuptim të nenit 4 të ligjit për ndihmën shtetërore, masa përbën ndihmë shtetërore, nëse përmbushen në mënyrë </w:t>
      </w:r>
      <w:proofErr w:type="spellStart"/>
      <w:r w:rsidRPr="00CC0320">
        <w:rPr>
          <w:lang w:val="sq-AL"/>
        </w:rPr>
        <w:t>kumulative</w:t>
      </w:r>
      <w:proofErr w:type="spellEnd"/>
      <w:r w:rsidRPr="00CC0320">
        <w:rPr>
          <w:lang w:val="sq-AL"/>
        </w:rPr>
        <w:t xml:space="preserve"> kushtet: a) aktivizohen burime shtetërore; b) jepet një avantazh ekonomik; dhe c) sjell pasoja mbi konkurrencën.</w:t>
      </w:r>
    </w:p>
    <w:p w:rsidR="00DD4A55" w:rsidRPr="00CC0320" w:rsidRDefault="00DD4A55" w:rsidP="00DD4A55">
      <w:pPr>
        <w:pStyle w:val="Paragrafi"/>
        <w:rPr>
          <w:lang w:val="sq-AL"/>
        </w:rPr>
      </w:pPr>
      <w:r w:rsidRPr="00CC0320">
        <w:rPr>
          <w:lang w:val="sq-AL"/>
        </w:rPr>
        <w:t>a) Prezenca e burimeve shtetërore</w:t>
      </w:r>
    </w:p>
    <w:p w:rsidR="00DD4A55" w:rsidRPr="00CC0320" w:rsidRDefault="00DD4A55" w:rsidP="00DD4A55">
      <w:pPr>
        <w:pStyle w:val="Paragrafi"/>
        <w:rPr>
          <w:lang w:val="sq-AL"/>
        </w:rPr>
      </w:pPr>
      <w:r w:rsidRPr="00CC0320">
        <w:rPr>
          <w:lang w:val="sq-AL"/>
        </w:rPr>
        <w:t xml:space="preserve">Ndihma financohet nga burime shtetërore; autoritetet shtetërore (MZHETS-ja dhe AIDA) menaxhojnë dhe kontrollojnë fondin e ekonomisë kreative (artizanati), përzgjedhin përfituesit dhe kryejnë pagesën nëpërmjet fondit. </w:t>
      </w:r>
    </w:p>
    <w:p w:rsidR="00DD4A55" w:rsidRPr="00CC0320" w:rsidRDefault="00DD4A55" w:rsidP="00DD4A55">
      <w:pPr>
        <w:pStyle w:val="Paragrafi"/>
        <w:rPr>
          <w:lang w:val="sq-AL"/>
        </w:rPr>
      </w:pPr>
      <w:r w:rsidRPr="00CC0320">
        <w:rPr>
          <w:lang w:val="sq-AL"/>
        </w:rPr>
        <w:t xml:space="preserve">b) Avantazhi ekonomik dhe </w:t>
      </w:r>
      <w:proofErr w:type="spellStart"/>
      <w:r w:rsidRPr="00CC0320">
        <w:rPr>
          <w:lang w:val="sq-AL"/>
        </w:rPr>
        <w:t>selektiviteti</w:t>
      </w:r>
      <w:proofErr w:type="spellEnd"/>
    </w:p>
    <w:p w:rsidR="00DD4A55" w:rsidRPr="00CC0320" w:rsidRDefault="00DD4A55" w:rsidP="00DD4A55">
      <w:pPr>
        <w:pStyle w:val="Paragrafi"/>
        <w:rPr>
          <w:lang w:val="sq-AL"/>
        </w:rPr>
      </w:pPr>
      <w:r w:rsidRPr="00CC0320">
        <w:rPr>
          <w:lang w:val="sq-AL"/>
        </w:rPr>
        <w:lastRenderedPageBreak/>
        <w:t xml:space="preserve">Përfituesit e financimit publik kryejnë një aktivitet ekonomik në sektorin e artizanatit dhe zejtarisë, duke prodhuar produkte, të cilat tregtohen brenda dhe jashtë vendit. Skema favorizon ndërmarrje të caktuara kundrejt ndërmarrjeve të tjera. Masa është </w:t>
      </w:r>
      <w:proofErr w:type="spellStart"/>
      <w:r w:rsidRPr="00CC0320">
        <w:rPr>
          <w:lang w:val="sq-AL"/>
        </w:rPr>
        <w:t>selektive</w:t>
      </w:r>
      <w:proofErr w:type="spellEnd"/>
      <w:r w:rsidRPr="00CC0320">
        <w:rPr>
          <w:lang w:val="sq-AL"/>
        </w:rPr>
        <w:t xml:space="preserve"> dhe i jep një avantazh ekonomik përfituesve të saj. </w:t>
      </w:r>
    </w:p>
    <w:p w:rsidR="00DD4A55" w:rsidRPr="00CC0320" w:rsidRDefault="00DD4A55" w:rsidP="00DD4A55">
      <w:pPr>
        <w:pStyle w:val="Paragrafi"/>
        <w:rPr>
          <w:spacing w:val="-4"/>
          <w:lang w:val="sq-AL"/>
        </w:rPr>
      </w:pPr>
      <w:r w:rsidRPr="00CC0320">
        <w:rPr>
          <w:spacing w:val="-4"/>
          <w:lang w:val="sq-AL"/>
        </w:rPr>
        <w:t>c) Pasoja mbi konkurrencën</w:t>
      </w:r>
    </w:p>
    <w:p w:rsidR="00DD4A55" w:rsidRPr="00CC0320" w:rsidRDefault="00DD4A55" w:rsidP="00DD4A55">
      <w:pPr>
        <w:pStyle w:val="Paragrafi"/>
        <w:rPr>
          <w:spacing w:val="-4"/>
          <w:lang w:val="sq-AL"/>
        </w:rPr>
      </w:pPr>
      <w:r w:rsidRPr="00CC0320">
        <w:rPr>
          <w:spacing w:val="-4"/>
          <w:lang w:val="sq-AL"/>
        </w:rPr>
        <w:t xml:space="preserve">Zbatimi i skemës do të nxisë zhvillimin e aktiviteteve ekonomike në tregun e artizanatit, me qëllim krijimin e produkteve të reja me origjinë shqiptare, për të cilat do të rritet interesi edhe nga ana e turistëve të huaj. Zbatimi i skemës do të zgjerojë përfitimin e saj, duke mundësuar zhvillimin nga pikëpamja sociale-ekonomike dhe kulturore e zonave të ndryshme në Shqipëri. Pasoja në konkurrencën në treg është e vogël. </w:t>
      </w:r>
    </w:p>
    <w:p w:rsidR="00DD4A55" w:rsidRPr="00CC0320" w:rsidRDefault="00DD4A55" w:rsidP="00DD4A55">
      <w:pPr>
        <w:pStyle w:val="Paragrafi"/>
        <w:rPr>
          <w:lang w:val="sq-AL"/>
        </w:rPr>
      </w:pPr>
      <w:r w:rsidRPr="00CC0320">
        <w:rPr>
          <w:lang w:val="sq-AL"/>
        </w:rPr>
        <w:t xml:space="preserve">7. Masa përbën ndihmë shtetërore në kuptim të nenit 4 të ligjit për ndihmën shtetërore dhe bie brenda fushëveprimit të nenit 13 (c) të ligjit, duke qenë se objektivi i skemës është nxitja e veprimtarive ekonomike të ndërmarrjeve që operojnë në fushën e artizanatit, të cilët nuk kanë kapacitet të mjaftueshëm për të investuar në zhvillimin e produktit, dhe se ndihma jepet deri në atë masë sa nuk është në kundërshtim me detyrimet e marrëveshjeve ndërkombëtare të ratifikuara nga Republika e Shqipërisë.  </w:t>
      </w:r>
    </w:p>
    <w:p w:rsidR="00DD4A55" w:rsidRPr="00CC0320" w:rsidRDefault="00DD4A55" w:rsidP="00DD4A55">
      <w:pPr>
        <w:pStyle w:val="Paragrafi"/>
        <w:rPr>
          <w:sz w:val="14"/>
          <w:lang w:val="sq-AL"/>
        </w:rPr>
      </w:pPr>
    </w:p>
    <w:p w:rsidR="00DD4A55" w:rsidRPr="00CC0320" w:rsidRDefault="00DD4A55" w:rsidP="00DD4A55">
      <w:pPr>
        <w:pStyle w:val="VENDOSI"/>
        <w:keepNext w:val="0"/>
        <w:rPr>
          <w:lang w:val="sq-AL"/>
        </w:rPr>
      </w:pPr>
      <w:r w:rsidRPr="00CC0320">
        <w:rPr>
          <w:lang w:val="sq-AL"/>
        </w:rPr>
        <w:t>PËR KËTO ARSYE,</w:t>
      </w:r>
    </w:p>
    <w:p w:rsidR="00DD4A55" w:rsidRPr="00CC0320" w:rsidRDefault="00DD4A55" w:rsidP="00DD4A55">
      <w:pPr>
        <w:pStyle w:val="Paragrafi"/>
        <w:rPr>
          <w:sz w:val="14"/>
          <w:lang w:val="sq-AL"/>
        </w:rPr>
      </w:pPr>
    </w:p>
    <w:p w:rsidR="00DD4A55" w:rsidRPr="00CC0320" w:rsidRDefault="00DD4A55" w:rsidP="00DD4A55">
      <w:pPr>
        <w:pStyle w:val="Paragrafi"/>
        <w:rPr>
          <w:lang w:val="sq-AL"/>
        </w:rPr>
      </w:pPr>
      <w:r w:rsidRPr="00CC0320">
        <w:rPr>
          <w:lang w:val="sq-AL"/>
        </w:rPr>
        <w:t xml:space="preserve">Komisioni i Ndihmës Shtetërore, në bazë të nenit 13, shkronja “c” dhe nenit 17, shkronja “a”, të ligjit nr. 9374, datë 21.4.2005 “Për ndihmën shtetërore”, të ndryshuar, </w:t>
      </w:r>
    </w:p>
    <w:p w:rsidR="00DD4A55" w:rsidRPr="00CC0320" w:rsidRDefault="00DD4A55" w:rsidP="00DD4A55">
      <w:pPr>
        <w:pStyle w:val="VENDOSI"/>
        <w:keepNext w:val="0"/>
        <w:rPr>
          <w:lang w:val="sq-AL"/>
        </w:rPr>
      </w:pPr>
      <w:r w:rsidRPr="00CC0320">
        <w:rPr>
          <w:lang w:val="sq-AL"/>
        </w:rPr>
        <w:t>VENDOSI:</w:t>
      </w:r>
    </w:p>
    <w:p w:rsidR="00DD4A55" w:rsidRPr="00CC0320" w:rsidRDefault="00DD4A55" w:rsidP="00DD4A55">
      <w:pPr>
        <w:pStyle w:val="Paragrafi"/>
        <w:rPr>
          <w:sz w:val="14"/>
          <w:lang w:val="sq-AL"/>
        </w:rPr>
      </w:pPr>
    </w:p>
    <w:p w:rsidR="00DD4A55" w:rsidRPr="00CC0320" w:rsidRDefault="00DD4A55" w:rsidP="00DD4A55">
      <w:pPr>
        <w:pStyle w:val="Paragrafi"/>
        <w:rPr>
          <w:lang w:val="sq-AL"/>
        </w:rPr>
      </w:pPr>
      <w:r w:rsidRPr="00CC0320">
        <w:rPr>
          <w:lang w:val="sq-AL"/>
        </w:rPr>
        <w:t xml:space="preserve">1. Të miratojë planin e dhënies së ndihmës shtetërore “Për krijimin e fondit të ekonomisë kreative (artizanati)”. </w:t>
      </w:r>
    </w:p>
    <w:p w:rsidR="00DD4A55" w:rsidRPr="00CC0320" w:rsidRDefault="00DD4A55" w:rsidP="00DD4A55">
      <w:pPr>
        <w:pStyle w:val="Paragrafi"/>
        <w:rPr>
          <w:lang w:val="sq-AL"/>
        </w:rPr>
      </w:pPr>
      <w:r w:rsidRPr="00CC0320">
        <w:rPr>
          <w:lang w:val="sq-AL"/>
        </w:rPr>
        <w:t xml:space="preserve">2. AIDA, brenda datës 31 mars të çdo viti, të paraqesë raport për </w:t>
      </w:r>
      <w:proofErr w:type="spellStart"/>
      <w:r w:rsidRPr="00CC0320">
        <w:rPr>
          <w:lang w:val="sq-AL"/>
        </w:rPr>
        <w:t>impaktin</w:t>
      </w:r>
      <w:proofErr w:type="spellEnd"/>
      <w:r w:rsidRPr="00CC0320">
        <w:rPr>
          <w:lang w:val="sq-AL"/>
        </w:rPr>
        <w:t xml:space="preserve"> e ndihmës shtetërore gjatë vitit paraardhës financiar.</w:t>
      </w:r>
    </w:p>
    <w:p w:rsidR="00DD4A55" w:rsidRPr="00CC0320" w:rsidRDefault="00DD4A55" w:rsidP="00DD4A55">
      <w:pPr>
        <w:pStyle w:val="Paragrafi"/>
        <w:rPr>
          <w:lang w:val="sq-AL"/>
        </w:rPr>
      </w:pPr>
      <w:r w:rsidRPr="00CC0320">
        <w:rPr>
          <w:lang w:val="sq-AL"/>
        </w:rPr>
        <w:t>3. Të japë çdo informacion që do të kërkohet për monitorimin dhe kontrollin e ndihmës së dhënë.</w:t>
      </w:r>
    </w:p>
    <w:p w:rsidR="00DD4A55" w:rsidRPr="00CC0320" w:rsidRDefault="00DD4A55" w:rsidP="00DD4A55">
      <w:pPr>
        <w:pStyle w:val="Paragrafi"/>
        <w:rPr>
          <w:lang w:val="sq-AL"/>
        </w:rPr>
      </w:pPr>
      <w:r w:rsidRPr="00CC0320">
        <w:rPr>
          <w:lang w:val="sq-AL"/>
        </w:rPr>
        <w:t>4. Të ruajë të gjitha të dhënat për zbatimin e skemës deri në dhjetë vjet, pasi ndihma e fundit individuale të jetë dhënë në kuadër të kësaj skeme.</w:t>
      </w:r>
    </w:p>
    <w:p w:rsidR="00DD4A55" w:rsidRPr="00CC0320" w:rsidRDefault="00DD4A55" w:rsidP="00DD4A55">
      <w:pPr>
        <w:pStyle w:val="Paragrafi"/>
        <w:rPr>
          <w:lang w:val="sq-AL"/>
        </w:rPr>
      </w:pPr>
      <w:r w:rsidRPr="00CC0320">
        <w:rPr>
          <w:lang w:val="sq-AL"/>
        </w:rPr>
        <w:t>5. Ky vendim hyn në fuqi menjëherë.</w:t>
      </w:r>
    </w:p>
    <w:p w:rsidR="00DD4A55" w:rsidRPr="00CC0320" w:rsidRDefault="00DD4A55" w:rsidP="00DD4A55">
      <w:pPr>
        <w:pStyle w:val="Autoriteti"/>
        <w:keepNext w:val="0"/>
        <w:rPr>
          <w:lang w:val="sq-AL"/>
        </w:rPr>
      </w:pPr>
      <w:r w:rsidRPr="00CC0320">
        <w:rPr>
          <w:lang w:val="sq-AL"/>
        </w:rPr>
        <w:t>KRYETARI</w:t>
      </w:r>
    </w:p>
    <w:p w:rsidR="00DD4A55" w:rsidRPr="00CC0320" w:rsidRDefault="00DD4A55" w:rsidP="00DD4A55">
      <w:pPr>
        <w:pStyle w:val="AutoritetiEmer"/>
        <w:rPr>
          <w:lang w:val="sq-AL"/>
        </w:rPr>
      </w:pPr>
      <w:r w:rsidRPr="00CC0320">
        <w:rPr>
          <w:lang w:val="sq-AL"/>
        </w:rPr>
        <w:t xml:space="preserve">Arben </w:t>
      </w:r>
      <w:proofErr w:type="spellStart"/>
      <w:r w:rsidRPr="00CC0320">
        <w:rPr>
          <w:lang w:val="sq-AL"/>
        </w:rPr>
        <w:t>Ahmetaj</w:t>
      </w:r>
      <w:proofErr w:type="spellEnd"/>
    </w:p>
    <w:p w:rsidR="00000000" w:rsidRDefault="00624019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DD4A55"/>
    <w:rsid w:val="00624019"/>
    <w:rsid w:val="00DD4A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D4A55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DD4A55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DD4A55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DD4A55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D4A55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DD4A55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DD4A55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DD4A55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DD4A5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DD4A55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DD4A55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DD4A55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DD4A55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DD4A55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824</Words>
  <Characters>4701</Characters>
  <Application>Microsoft Office Word</Application>
  <DocSecurity>0</DocSecurity>
  <Lines>39</Lines>
  <Paragraphs>11</Paragraphs>
  <ScaleCrop>false</ScaleCrop>
  <Company>Grizli777</Company>
  <LinksUpToDate>false</LinksUpToDate>
  <CharactersWithSpaces>5514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3</cp:revision>
  <dcterms:created xsi:type="dcterms:W3CDTF">2014-09-23T09:51:00Z</dcterms:created>
  <dcterms:modified xsi:type="dcterms:W3CDTF">2014-09-23T09:52:00Z</dcterms:modified>
</cp:coreProperties>
</file>