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FDC" w:rsidRPr="00CC0320" w:rsidRDefault="00902FDC" w:rsidP="00902FDC">
      <w:pPr>
        <w:pStyle w:val="Akti"/>
        <w:keepNext w:val="0"/>
        <w:rPr>
          <w:szCs w:val="26"/>
          <w:lang w:val="sq-AL"/>
        </w:rPr>
      </w:pPr>
      <w:r w:rsidRPr="00CC0320">
        <w:rPr>
          <w:szCs w:val="25"/>
          <w:lang w:val="sq-AL"/>
        </w:rPr>
        <w:t>VENDIM</w:t>
      </w:r>
    </w:p>
    <w:p w:rsidR="00902FDC" w:rsidRPr="00CC0320" w:rsidRDefault="00902FDC" w:rsidP="00902FDC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47, datë 28.3.2014</w:t>
      </w:r>
    </w:p>
    <w:p w:rsidR="00902FDC" w:rsidRPr="00CC0320" w:rsidRDefault="00902FDC" w:rsidP="00902FDC">
      <w:pPr>
        <w:pStyle w:val="Paragrafi"/>
        <w:ind w:firstLine="0"/>
        <w:rPr>
          <w:sz w:val="14"/>
          <w:lang w:val="sq-AL"/>
        </w:rPr>
      </w:pPr>
    </w:p>
    <w:p w:rsidR="00902FDC" w:rsidRPr="00CC0320" w:rsidRDefault="00902FDC" w:rsidP="00902FDC">
      <w:pPr>
        <w:pStyle w:val="Paragrafi"/>
        <w:ind w:firstLine="0"/>
        <w:jc w:val="center"/>
        <w:rPr>
          <w:b/>
          <w:lang w:val="sq-AL"/>
        </w:rPr>
      </w:pPr>
      <w:r w:rsidRPr="00CC0320">
        <w:rPr>
          <w:b/>
          <w:lang w:val="sq-AL"/>
        </w:rPr>
        <w:t>PËR PLANIN E DHËNIES SË NDIHMËS SHTETËRORE “PËR PROGRAMIN E NXITJES SË PUNËSIMIT TË PERSONAVE ME AFTËSI TË KUFIZUAR”</w:t>
      </w:r>
    </w:p>
    <w:p w:rsidR="00902FDC" w:rsidRPr="00CC0320" w:rsidRDefault="00902FDC" w:rsidP="00902FDC">
      <w:pPr>
        <w:pStyle w:val="Paragrafi"/>
        <w:rPr>
          <w:sz w:val="14"/>
          <w:lang w:val="sq-AL"/>
        </w:rPr>
      </w:pP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Komisioni i Ndihmës Shtetërore, me pjesëmarrjen e: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- Z. Arben </w:t>
      </w:r>
      <w:proofErr w:type="spellStart"/>
      <w:r w:rsidRPr="00CC0320">
        <w:rPr>
          <w:lang w:val="sq-AL"/>
        </w:rPr>
        <w:t>Ahmetaj</w:t>
      </w:r>
      <w:proofErr w:type="spellEnd"/>
      <w:r w:rsidRPr="00CC0320">
        <w:rPr>
          <w:lang w:val="sq-AL"/>
        </w:rPr>
        <w:tab/>
      </w:r>
      <w:r w:rsidRPr="00CC0320">
        <w:rPr>
          <w:lang w:val="sq-AL"/>
        </w:rPr>
        <w:tab/>
        <w:t xml:space="preserve">kryetar 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- </w:t>
      </w:r>
      <w:proofErr w:type="spellStart"/>
      <w:r w:rsidRPr="00CC0320">
        <w:rPr>
          <w:lang w:val="sq-AL"/>
        </w:rPr>
        <w:t>Znj</w:t>
      </w:r>
      <w:proofErr w:type="spellEnd"/>
      <w:r w:rsidRPr="00CC0320">
        <w:rPr>
          <w:lang w:val="sq-AL"/>
        </w:rPr>
        <w:t xml:space="preserve">. Mimoza Dhëmbi </w:t>
      </w:r>
      <w:r w:rsidRPr="00CC0320">
        <w:rPr>
          <w:lang w:val="sq-AL"/>
        </w:rPr>
        <w:tab/>
        <w:t xml:space="preserve">anëtare  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- Z. </w:t>
      </w:r>
      <w:proofErr w:type="spellStart"/>
      <w:r w:rsidRPr="00CC0320">
        <w:rPr>
          <w:lang w:val="sq-AL"/>
        </w:rPr>
        <w:t>Edmond</w:t>
      </w:r>
      <w:proofErr w:type="spellEnd"/>
      <w:r w:rsidRPr="00CC0320">
        <w:rPr>
          <w:lang w:val="sq-AL"/>
        </w:rPr>
        <w:t xml:space="preserve"> Ademi</w:t>
      </w:r>
      <w:r w:rsidRPr="00CC0320">
        <w:rPr>
          <w:lang w:val="sq-AL"/>
        </w:rPr>
        <w:tab/>
      </w:r>
      <w:r w:rsidRPr="00CC0320">
        <w:rPr>
          <w:lang w:val="sq-AL"/>
        </w:rPr>
        <w:tab/>
      </w:r>
      <w:r>
        <w:rPr>
          <w:lang w:val="sq-AL"/>
        </w:rPr>
        <w:t>anëtar</w:t>
      </w:r>
      <w:r w:rsidRPr="00CC0320">
        <w:rPr>
          <w:lang w:val="sq-AL"/>
        </w:rPr>
        <w:t xml:space="preserve">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- </w:t>
      </w:r>
      <w:proofErr w:type="spellStart"/>
      <w:r w:rsidRPr="00CC0320">
        <w:rPr>
          <w:lang w:val="sq-AL"/>
        </w:rPr>
        <w:t>Z.Ahmet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Mançellari</w:t>
      </w:r>
      <w:proofErr w:type="spellEnd"/>
      <w:r w:rsidRPr="00CC0320">
        <w:rPr>
          <w:lang w:val="sq-AL"/>
        </w:rPr>
        <w:tab/>
      </w:r>
      <w:r>
        <w:rPr>
          <w:lang w:val="sq-AL"/>
        </w:rPr>
        <w:t>anëtar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- </w:t>
      </w:r>
      <w:proofErr w:type="spellStart"/>
      <w:r w:rsidRPr="00CC0320">
        <w:rPr>
          <w:lang w:val="sq-AL"/>
        </w:rPr>
        <w:t>Znj</w:t>
      </w:r>
      <w:proofErr w:type="spellEnd"/>
      <w:r w:rsidRPr="00CC0320">
        <w:rPr>
          <w:lang w:val="sq-AL"/>
        </w:rPr>
        <w:t xml:space="preserve">. Anduena </w:t>
      </w:r>
      <w:proofErr w:type="spellStart"/>
      <w:r w:rsidRPr="00CC0320">
        <w:rPr>
          <w:lang w:val="sq-AL"/>
        </w:rPr>
        <w:t>Dedja</w:t>
      </w:r>
      <w:proofErr w:type="spellEnd"/>
      <w:r>
        <w:rPr>
          <w:lang w:val="sq-AL"/>
        </w:rPr>
        <w:tab/>
      </w:r>
      <w:r w:rsidRPr="00CC0320">
        <w:rPr>
          <w:lang w:val="sq-AL"/>
        </w:rPr>
        <w:t>anëtare</w:t>
      </w:r>
      <w:r>
        <w:rPr>
          <w:lang w:val="sq-AL"/>
        </w:rPr>
        <w:t>,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</w:t>
      </w:r>
      <w:r w:rsidRPr="00CC0320">
        <w:rPr>
          <w:spacing w:val="-4"/>
          <w:lang w:val="sq-AL"/>
        </w:rPr>
        <w:t xml:space="preserve">ë mbledhjen e tij të datës 28.3.2014, shqyrtoi raportin për planin e dhënies së ndihmës shtetërore “Për programin e nxitjes së punësimit të personave me aftësi të kufizuar”. Raportimi është bërë pranë Drejtorisë së Tregut të Brendshëm në Ministrinë e Zhvillimit Ekonomik, Tregtisë dhe Sipërmarrjes nga Ministria e Mirëqenies Sociale dhe Rinisë, me shkresën nr. 1355, datë 10.3.2014 dhe është regjistruar në regjistrin me nr. </w:t>
      </w:r>
      <w:proofErr w:type="spellStart"/>
      <w:r w:rsidRPr="00CC0320">
        <w:rPr>
          <w:spacing w:val="-4"/>
          <w:lang w:val="sq-AL"/>
        </w:rPr>
        <w:t>Al</w:t>
      </w:r>
      <w:proofErr w:type="spellEnd"/>
      <w:r w:rsidRPr="00CC0320">
        <w:rPr>
          <w:spacing w:val="-4"/>
          <w:lang w:val="sq-AL"/>
        </w:rPr>
        <w:t>/N/15/2014.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OBJEKTIVI/AT: Plani për dhënien e ndihmës ka si objektiv nxitjen e punësimit, duke i ofruar lehtësi ndërmarrjeve, të cilat punësojnë persona me aftësi të kufizuar nëpërmjet kontratave vjetore të punës. Masa ka si qëllim lehtësimin e integrimit të kësaj kategorie në tregun e punës, jetën shoqërore dhe ekonomike të vendit. 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BAZA LIGJORE: Projektvendimi i Këshillit të Ministrave “Për programin e nxitjes së punësimit të personave me aftësi të kufizuar” i iniciuar nga Ministria e Mirëqenies Sociale dhe Rinisë.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Komisioni i Ndihmës Shtetërore, pasi shqyrtoi raportin e përgatitur nga Drejtoria e Tregut të Brendshëm dhe gjithë dokumentacionin mbështetës,</w:t>
      </w:r>
    </w:p>
    <w:p w:rsidR="00902FDC" w:rsidRPr="00CC0320" w:rsidRDefault="00902FDC" w:rsidP="00902FDC">
      <w:pPr>
        <w:pStyle w:val="VENDOSI"/>
        <w:keepNext w:val="0"/>
        <w:rPr>
          <w:sz w:val="14"/>
          <w:lang w:val="sq-AL"/>
        </w:rPr>
      </w:pPr>
    </w:p>
    <w:p w:rsidR="00902FDC" w:rsidRPr="00CC0320" w:rsidRDefault="00902FDC" w:rsidP="00902FDC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VËREN SE:</w:t>
      </w:r>
    </w:p>
    <w:p w:rsidR="00902FDC" w:rsidRPr="00CC0320" w:rsidRDefault="00902FDC" w:rsidP="00902FDC">
      <w:pPr>
        <w:pStyle w:val="Paragrafi"/>
        <w:rPr>
          <w:sz w:val="14"/>
          <w:lang w:val="sq-AL"/>
        </w:rPr>
      </w:pP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1. Mbështetja financiare do t’u jepet ndërmarrjeve, të cilat punësojnë persona me aftësi të kufizuar nëpërmjet kontratave vjetore të punës.</w:t>
      </w:r>
    </w:p>
    <w:p w:rsidR="00902FDC" w:rsidRPr="00CC0320" w:rsidRDefault="00902FDC" w:rsidP="00902FDC">
      <w:pPr>
        <w:pStyle w:val="Paragrafi"/>
        <w:rPr>
          <w:spacing w:val="-6"/>
          <w:lang w:val="sq-AL"/>
        </w:rPr>
      </w:pPr>
      <w:r w:rsidRPr="00CC0320">
        <w:rPr>
          <w:spacing w:val="-6"/>
          <w:lang w:val="sq-AL"/>
        </w:rPr>
        <w:t>2. Masa ka një afat të përcaktuar kohor prej 5 vitesh. Llogaritja e kohëzgjatjes fillon nga momenti kur skema do të nisë zbatimin në vitin e parë të saj.</w:t>
      </w:r>
    </w:p>
    <w:p w:rsidR="00902FDC" w:rsidRPr="00CC0320" w:rsidRDefault="00902FDC" w:rsidP="00902FDC">
      <w:pPr>
        <w:pStyle w:val="Paragrafi"/>
        <w:rPr>
          <w:spacing w:val="-6"/>
          <w:lang w:val="sq-AL"/>
        </w:rPr>
      </w:pPr>
      <w:r w:rsidRPr="00CC0320">
        <w:rPr>
          <w:spacing w:val="-6"/>
          <w:lang w:val="sq-AL"/>
        </w:rPr>
        <w:t xml:space="preserve">3. Dhënësi i ndihmës është Ministria e Mirëqenies Sociale dhe Rinisë. Autoriteti përgjegjës për zbatimin e kësaj mase është Shërbimi Kombëtar i Punësimit. </w:t>
      </w:r>
    </w:p>
    <w:p w:rsidR="00902FDC" w:rsidRPr="00CC0320" w:rsidRDefault="00902FDC" w:rsidP="00902FDC">
      <w:pPr>
        <w:pStyle w:val="Paragrafi"/>
        <w:rPr>
          <w:spacing w:val="-6"/>
          <w:lang w:val="sq-AL"/>
        </w:rPr>
      </w:pPr>
      <w:r w:rsidRPr="00CC0320">
        <w:rPr>
          <w:spacing w:val="-6"/>
          <w:lang w:val="sq-AL"/>
        </w:rPr>
        <w:t xml:space="preserve">4. Përfitues të ndihmës janë ndërmarrjet e vogla dhe të mesme, që punësojnë personat me aftësi të kufizuar, si edhe ndërmarrjet, të cilat kanë mundësi të punësojë këta persona kundrejt përshtatjes së vendit të punës. 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5. Skema zbatohet në të gjithë sektorët e ekonomisë, për punëdhënës, të cilët nuk duhet të kenë shkelur në të kaluarën legjislacionin e punës, si edhe duhet të kenë derdhur rregullisht tatimet, sigurimet shoqërore dhe shëndetësore.    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lang w:val="sq-AL"/>
        </w:rPr>
        <w:t xml:space="preserve">6. Mbështetja do të përballohet nga fondet e buxhetit </w:t>
      </w:r>
      <w:r w:rsidRPr="00CC0320">
        <w:rPr>
          <w:spacing w:val="-4"/>
          <w:lang w:val="sq-AL"/>
        </w:rPr>
        <w:t xml:space="preserve">të shtetit për nxitjen e punësimit, që </w:t>
      </w:r>
      <w:proofErr w:type="spellStart"/>
      <w:r w:rsidRPr="00CC0320">
        <w:rPr>
          <w:spacing w:val="-4"/>
          <w:lang w:val="sq-AL"/>
        </w:rPr>
        <w:t>alokohen</w:t>
      </w:r>
      <w:proofErr w:type="spellEnd"/>
      <w:r w:rsidRPr="00CC0320">
        <w:rPr>
          <w:spacing w:val="-4"/>
          <w:lang w:val="sq-AL"/>
        </w:rPr>
        <w:t xml:space="preserve"> çdo vit për Ministrinë e Mirëqenies Sociale dhe Rinisë.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7. Ndihma do t’u jepet ndërmarrjeve që paraqesin projektet për punësim dhe do të jenë objekt i shqyrtimit dhe i vlerësimit nga pikëpamja e dobisë social-ekonomike. Projektet fituese do të përfitojnë format e mbështetjes nga fondet e nxitjes së punësimit, si: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- Një financim mujor në masën deri në 100 për qind të sigurimeve të detyrueshme shoqërore dhe shëndetësore, të pjesës së kontributit të punëdhënësit, me kusht që kohëzgjatja e kontratës së punës të mos jetë më e shkurtër se një vit;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- Financim për të pajisur siç duhet vendin e punës/transport personit me aftësi të kufizuar dhe për t’i siguruar atij/asaj një përgatitje thelbësore për punën deri në masën 100.000 lekë, por jo më shumë se 200 000 lekë, nëse punëson më shumë se dy persona;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- Financim të shpenzimeve të trajnimit të ofruar nga ndërmarrja deri në 70% të tarifave.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8. Në kuptim të nenit 4 të ligjit për ndihmën shtetërore, masa përbën ndihmë shtetërore, nëse përmbushen në mënyrë </w:t>
      </w:r>
      <w:proofErr w:type="spellStart"/>
      <w:r w:rsidRPr="00CC0320">
        <w:rPr>
          <w:lang w:val="sq-AL"/>
        </w:rPr>
        <w:t>kumulative</w:t>
      </w:r>
      <w:proofErr w:type="spellEnd"/>
      <w:r w:rsidRPr="00CC0320">
        <w:rPr>
          <w:lang w:val="sq-AL"/>
        </w:rPr>
        <w:t xml:space="preserve"> kushtet: a) aktivizohen burime shtetërore; b) jepet një avantazh </w:t>
      </w:r>
      <w:r w:rsidRPr="00CC0320">
        <w:rPr>
          <w:lang w:val="sq-AL"/>
        </w:rPr>
        <w:lastRenderedPageBreak/>
        <w:t>ekonomik; dhe c) sjell pasoja mbi konkurrencën.</w:t>
      </w:r>
    </w:p>
    <w:p w:rsidR="00902FDC" w:rsidRPr="00CC0320" w:rsidRDefault="00902FDC" w:rsidP="00902FDC">
      <w:pPr>
        <w:pStyle w:val="Paragrafi"/>
        <w:rPr>
          <w:lang w:val="sq-AL"/>
        </w:rPr>
      </w:pP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a) Prezenca e burimeve shtetërore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Masa mbulon koston e pagës për sigurimet e detyrueshme shoqërore dhe shëndetësore, të pjesës së kontributit të punëdhënësit, financimin për të pajisur siç duhet vendin e punës, si edhe financimin e shpenzimeve të trajnimit të ofruar nga ndërmarrja. Të tria format aktivizojnë burime shtetërore nga fondet e buxhetit të shtetit.  </w:t>
      </w:r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 xml:space="preserve">b) Avantazhi ekonomik dhe </w:t>
      </w:r>
      <w:proofErr w:type="spellStart"/>
      <w:r w:rsidRPr="00CC0320">
        <w:rPr>
          <w:spacing w:val="-4"/>
          <w:lang w:val="sq-AL"/>
        </w:rPr>
        <w:t>selektiviteti</w:t>
      </w:r>
      <w:proofErr w:type="spellEnd"/>
    </w:p>
    <w:p w:rsidR="00902FDC" w:rsidRPr="00CC0320" w:rsidRDefault="00902FDC" w:rsidP="00902FDC">
      <w:pPr>
        <w:pStyle w:val="Paragrafi"/>
        <w:rPr>
          <w:spacing w:val="-4"/>
          <w:lang w:val="sq-AL"/>
        </w:rPr>
      </w:pPr>
      <w:r w:rsidRPr="00CC0320">
        <w:rPr>
          <w:spacing w:val="-4"/>
          <w:lang w:val="sq-AL"/>
        </w:rPr>
        <w:t>Masa ofron mbështetje financiare për ndërmarrjet, që lidhin kontrata afatshkurtra të punës. Ulja e kostos së punës për këto ndërmarrje përmirëson pozitën ekonomike të tyre. Ndihma jepet vetëm për punëdhënësit, projektet e të cilëve përzgjidhen fitues nga komisioni i miratimit të projekteve.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c) Pasoja në konkurrencë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Kohëzgjatja e masës është e shkurtër dhe efekti në konkurrencën në treg është i vogël.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9. Mbështetur në ligjin nr. 9374, datë 21.4.2005 “Për ndihmën shtetërore”, të ndryshuar, neni 10 “Ndihma për punonjësit në vështirësi dhe për punonjësit me aftësi të kufizuar”, intensiteti i skemës së ndihmës nuk e kalon kufirin e lejuar.</w:t>
      </w:r>
    </w:p>
    <w:p w:rsidR="00902FDC" w:rsidRPr="00CC0320" w:rsidRDefault="00902FDC" w:rsidP="00902FDC">
      <w:pPr>
        <w:pStyle w:val="Paragrafi"/>
        <w:ind w:firstLine="0"/>
        <w:rPr>
          <w:sz w:val="14"/>
          <w:lang w:val="sq-AL"/>
        </w:rPr>
      </w:pPr>
    </w:p>
    <w:p w:rsidR="00902FDC" w:rsidRPr="00CC0320" w:rsidRDefault="00902FDC" w:rsidP="00902FDC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PËR KËTO ARSYE,</w:t>
      </w:r>
    </w:p>
    <w:p w:rsidR="00902FDC" w:rsidRPr="00CC0320" w:rsidRDefault="00902FDC" w:rsidP="00902FDC">
      <w:pPr>
        <w:pStyle w:val="Paragrafi"/>
        <w:rPr>
          <w:sz w:val="14"/>
          <w:lang w:val="sq-AL"/>
        </w:rPr>
      </w:pP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Komisioni i Ndihmës Shtetërore, në bazë të nenit 10 dhe 17, shkronja “a” të ligjit nr. 9374, datë 21.4.2005 “Për ndihmën shtetërore”, të ndryshuar,</w:t>
      </w:r>
    </w:p>
    <w:p w:rsidR="00902FDC" w:rsidRPr="00CC0320" w:rsidRDefault="00902FDC" w:rsidP="00902FDC">
      <w:pPr>
        <w:pStyle w:val="Paragrafi"/>
        <w:rPr>
          <w:sz w:val="14"/>
          <w:lang w:val="sq-AL"/>
        </w:rPr>
      </w:pPr>
    </w:p>
    <w:p w:rsidR="00902FDC" w:rsidRPr="00CC0320" w:rsidRDefault="00902FDC" w:rsidP="00902FDC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VENDOSI:</w:t>
      </w:r>
    </w:p>
    <w:p w:rsidR="00902FDC" w:rsidRPr="00CC0320" w:rsidRDefault="00902FDC" w:rsidP="00902FDC">
      <w:pPr>
        <w:pStyle w:val="Paragrafi"/>
        <w:rPr>
          <w:sz w:val="14"/>
          <w:lang w:val="sq-AL"/>
        </w:rPr>
      </w:pP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1. Të miratojë planin e dhënies së ndihmës shtetërore nëpërmjet programit të nxitjes së punësimit të personave me aftësi të kufizuar, si një skemë ndihme të lejueshme.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2. Të gjitha planet, të cilat ndryshojnë masën e ndihmës, duhet të njoftohen dhe marrin miratimin paraprak të KNSH-së.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 xml:space="preserve">3. Ministria e Mirëqenies Sociale dhe Rinisë, brenda datës 31 mars, të japë çdo informacion që do të kërkohet për monitorimin dhe kontrollin e ndihmës së dhënë. </w:t>
      </w:r>
    </w:p>
    <w:p w:rsidR="00902FDC" w:rsidRPr="00CC0320" w:rsidRDefault="00902FDC" w:rsidP="00902FDC">
      <w:pPr>
        <w:pStyle w:val="Paragrafi"/>
        <w:rPr>
          <w:lang w:val="sq-AL"/>
        </w:rPr>
      </w:pPr>
      <w:r w:rsidRPr="00CC0320">
        <w:rPr>
          <w:lang w:val="sq-AL"/>
        </w:rPr>
        <w:t>4. Ky vendim hyn në fuqi menjëherë.</w:t>
      </w:r>
    </w:p>
    <w:p w:rsidR="00902FDC" w:rsidRPr="00CC0320" w:rsidRDefault="00902FDC" w:rsidP="00902FDC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KRYETARI</w:t>
      </w:r>
    </w:p>
    <w:p w:rsidR="00902FDC" w:rsidRPr="00CC0320" w:rsidRDefault="00902FDC" w:rsidP="00902FDC">
      <w:pPr>
        <w:pStyle w:val="AutoritetiEmer"/>
        <w:rPr>
          <w:lang w:val="sq-AL"/>
        </w:rPr>
      </w:pPr>
      <w:r w:rsidRPr="00CC0320">
        <w:rPr>
          <w:lang w:val="sq-AL"/>
        </w:rPr>
        <w:t xml:space="preserve">Arben </w:t>
      </w:r>
      <w:proofErr w:type="spellStart"/>
      <w:r w:rsidRPr="00CC0320">
        <w:rPr>
          <w:lang w:val="sq-AL"/>
        </w:rPr>
        <w:t>Ahmetaj</w:t>
      </w:r>
      <w:proofErr w:type="spellEnd"/>
    </w:p>
    <w:p w:rsidR="00000000" w:rsidRDefault="00902FD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902FDC"/>
    <w:rsid w:val="00902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02FD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02FD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02FD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02FD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2FD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02FD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02FDC"/>
    <w:rPr>
      <w:rFonts w:ascii="CG Times" w:eastAsia="MS Mincho" w:hAnsi="CG Times" w:cs="CG Times"/>
      <w:sz w:val="21"/>
    </w:rPr>
  </w:style>
  <w:style w:type="paragraph" w:customStyle="1" w:styleId="VENDOSI">
    <w:name w:val="VENDOSI"/>
    <w:next w:val="Normal"/>
    <w:link w:val="VENDOSIChar"/>
    <w:rsid w:val="00902FD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02FDC"/>
    <w:rPr>
      <w:rFonts w:ascii="CG Times" w:eastAsia="MS Mincho" w:hAnsi="CG Times" w:cs="CG Times"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02FD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02FD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02FD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795</Words>
  <Characters>4535</Characters>
  <Application>Microsoft Office Word</Application>
  <DocSecurity>0</DocSecurity>
  <Lines>37</Lines>
  <Paragraphs>10</Paragraphs>
  <ScaleCrop>false</ScaleCrop>
  <Company>Grizli777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2014-09-23T09:53:00Z</dcterms:created>
  <dcterms:modified xsi:type="dcterms:W3CDTF">2014-09-23T09:54:00Z</dcterms:modified>
</cp:coreProperties>
</file>