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4F7" w:rsidRPr="00D511D4" w:rsidRDefault="006444F7" w:rsidP="006444F7">
      <w:pPr>
        <w:pStyle w:val="Akti"/>
        <w:keepNext w:val="0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VENDIM </w:t>
      </w:r>
    </w:p>
    <w:p w:rsidR="006444F7" w:rsidRPr="00D511D4" w:rsidRDefault="006444F7" w:rsidP="006444F7">
      <w:pPr>
        <w:pStyle w:val="NumriData"/>
        <w:keepNext w:val="0"/>
        <w:rPr>
          <w:spacing w:val="-4"/>
          <w:lang w:val="sq-AL"/>
        </w:rPr>
      </w:pPr>
      <w:r w:rsidRPr="00D511D4">
        <w:rPr>
          <w:spacing w:val="-4"/>
          <w:lang w:val="sq-AL"/>
        </w:rPr>
        <w:t>Nr. 51, datë 1.10.2014</w:t>
      </w:r>
    </w:p>
    <w:p w:rsidR="006444F7" w:rsidRPr="00D511D4" w:rsidRDefault="006444F7" w:rsidP="006444F7">
      <w:pPr>
        <w:pStyle w:val="Paragrafi"/>
        <w:ind w:firstLine="0"/>
        <w:rPr>
          <w:spacing w:val="-4"/>
          <w:sz w:val="14"/>
          <w:lang w:val="sq-AL"/>
        </w:rPr>
      </w:pPr>
    </w:p>
    <w:p w:rsidR="006444F7" w:rsidRPr="00D511D4" w:rsidRDefault="006444F7" w:rsidP="006444F7">
      <w:pPr>
        <w:pStyle w:val="Titulli"/>
        <w:keepNext w:val="0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PLANI I NDIHMËS SHTETËRORE “PËR KRIJIMIN E FONDIT NË MBËSHTETJE TË GRAVE SIPËRMARRËSE” </w:t>
      </w:r>
    </w:p>
    <w:p w:rsidR="006444F7" w:rsidRPr="00D511D4" w:rsidRDefault="006444F7" w:rsidP="006444F7">
      <w:pPr>
        <w:pStyle w:val="Paragrafi"/>
        <w:rPr>
          <w:spacing w:val="-4"/>
          <w:sz w:val="14"/>
          <w:lang w:val="sq-AL"/>
        </w:rPr>
      </w:pP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Komisioni i Ndihmës Shtetërore</w:t>
      </w:r>
      <w:r>
        <w:rPr>
          <w:spacing w:val="-4"/>
          <w:lang w:val="sq-AL"/>
        </w:rPr>
        <w:t xml:space="preserve">, </w:t>
      </w:r>
      <w:r w:rsidRPr="00D511D4">
        <w:rPr>
          <w:spacing w:val="-4"/>
          <w:lang w:val="sq-AL"/>
        </w:rPr>
        <w:t>me pjesë</w:t>
      </w:r>
      <w:r>
        <w:rPr>
          <w:spacing w:val="-4"/>
          <w:lang w:val="sq-AL"/>
        </w:rPr>
        <w:t>-</w:t>
      </w:r>
      <w:r w:rsidRPr="00D511D4">
        <w:rPr>
          <w:spacing w:val="-4"/>
          <w:lang w:val="sq-AL"/>
        </w:rPr>
        <w:t>marrjen 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439"/>
      </w:tblGrid>
      <w:tr w:rsidR="006444F7" w:rsidTr="002060E4">
        <w:tc>
          <w:tcPr>
            <w:tcW w:w="3369" w:type="dxa"/>
          </w:tcPr>
          <w:p w:rsidR="006444F7" w:rsidRDefault="006444F7" w:rsidP="002060E4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D511D4">
              <w:rPr>
                <w:spacing w:val="-4"/>
                <w:lang w:val="sq-AL"/>
              </w:rPr>
              <w:t xml:space="preserve">Arben </w:t>
            </w:r>
            <w:proofErr w:type="spellStart"/>
            <w:r w:rsidRPr="00D511D4">
              <w:rPr>
                <w:spacing w:val="-4"/>
                <w:lang w:val="sq-AL"/>
              </w:rPr>
              <w:t>Ahmetaj</w:t>
            </w:r>
            <w:proofErr w:type="spellEnd"/>
          </w:p>
        </w:tc>
        <w:tc>
          <w:tcPr>
            <w:tcW w:w="1439" w:type="dxa"/>
          </w:tcPr>
          <w:p w:rsidR="006444F7" w:rsidRDefault="006444F7" w:rsidP="002060E4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k</w:t>
            </w:r>
            <w:r w:rsidRPr="00D511D4">
              <w:rPr>
                <w:spacing w:val="-4"/>
                <w:lang w:val="sq-AL"/>
              </w:rPr>
              <w:t>ryetar</w:t>
            </w:r>
          </w:p>
        </w:tc>
      </w:tr>
      <w:tr w:rsidR="006444F7" w:rsidTr="002060E4">
        <w:tc>
          <w:tcPr>
            <w:tcW w:w="3369" w:type="dxa"/>
          </w:tcPr>
          <w:p w:rsidR="006444F7" w:rsidRPr="00D511D4" w:rsidRDefault="006444F7" w:rsidP="002060E4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D511D4">
              <w:rPr>
                <w:spacing w:val="-4"/>
                <w:lang w:val="sq-AL"/>
              </w:rPr>
              <w:t>Mimoza Dhëmbi</w:t>
            </w:r>
          </w:p>
        </w:tc>
        <w:tc>
          <w:tcPr>
            <w:tcW w:w="1439" w:type="dxa"/>
          </w:tcPr>
          <w:p w:rsidR="006444F7" w:rsidRDefault="006444F7" w:rsidP="002060E4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 w:rsidRPr="00D511D4">
              <w:rPr>
                <w:spacing w:val="-4"/>
                <w:lang w:val="sq-AL"/>
              </w:rPr>
              <w:t>anëtar</w:t>
            </w:r>
            <w:r>
              <w:rPr>
                <w:spacing w:val="-4"/>
                <w:lang w:val="sq-AL"/>
              </w:rPr>
              <w:t>e</w:t>
            </w:r>
          </w:p>
        </w:tc>
      </w:tr>
      <w:tr w:rsidR="006444F7" w:rsidTr="002060E4">
        <w:tc>
          <w:tcPr>
            <w:tcW w:w="3369" w:type="dxa"/>
          </w:tcPr>
          <w:p w:rsidR="006444F7" w:rsidRPr="00D511D4" w:rsidRDefault="006444F7" w:rsidP="002060E4">
            <w:pPr>
              <w:pStyle w:val="Paragrafi"/>
              <w:ind w:firstLine="0"/>
              <w:rPr>
                <w:spacing w:val="-4"/>
                <w:lang w:val="sq-AL"/>
              </w:rPr>
            </w:pPr>
            <w:proofErr w:type="spellStart"/>
            <w:r w:rsidRPr="00D511D4">
              <w:rPr>
                <w:spacing w:val="-4"/>
                <w:lang w:val="sq-AL"/>
              </w:rPr>
              <w:t>Edmond</w:t>
            </w:r>
            <w:proofErr w:type="spellEnd"/>
            <w:r w:rsidRPr="00D511D4">
              <w:rPr>
                <w:spacing w:val="-4"/>
                <w:lang w:val="sq-AL"/>
              </w:rPr>
              <w:t xml:space="preserve"> Ademi</w:t>
            </w:r>
            <w:r w:rsidRPr="00D511D4">
              <w:rPr>
                <w:spacing w:val="-4"/>
                <w:lang w:val="sq-AL"/>
              </w:rPr>
              <w:tab/>
            </w:r>
            <w:r w:rsidRPr="00D511D4">
              <w:rPr>
                <w:spacing w:val="-4"/>
                <w:lang w:val="sq-AL"/>
              </w:rPr>
              <w:tab/>
            </w:r>
            <w:r w:rsidRPr="00D511D4">
              <w:rPr>
                <w:spacing w:val="-4"/>
                <w:lang w:val="sq-AL"/>
              </w:rPr>
              <w:tab/>
            </w:r>
          </w:p>
        </w:tc>
        <w:tc>
          <w:tcPr>
            <w:tcW w:w="1439" w:type="dxa"/>
          </w:tcPr>
          <w:p w:rsidR="006444F7" w:rsidRDefault="006444F7" w:rsidP="002060E4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 w:rsidRPr="00D511D4">
              <w:rPr>
                <w:spacing w:val="-4"/>
                <w:lang w:val="sq-AL"/>
              </w:rPr>
              <w:t>anëtar</w:t>
            </w:r>
          </w:p>
        </w:tc>
      </w:tr>
      <w:tr w:rsidR="006444F7" w:rsidTr="002060E4">
        <w:tc>
          <w:tcPr>
            <w:tcW w:w="3369" w:type="dxa"/>
          </w:tcPr>
          <w:p w:rsidR="006444F7" w:rsidRPr="00D511D4" w:rsidRDefault="006444F7" w:rsidP="002060E4">
            <w:pPr>
              <w:pStyle w:val="Paragrafi"/>
              <w:ind w:firstLine="0"/>
              <w:rPr>
                <w:spacing w:val="-4"/>
                <w:lang w:val="sq-AL"/>
              </w:rPr>
            </w:pPr>
            <w:proofErr w:type="spellStart"/>
            <w:r w:rsidRPr="00D511D4">
              <w:rPr>
                <w:spacing w:val="-4"/>
                <w:lang w:val="sq-AL"/>
              </w:rPr>
              <w:t>Ahmet</w:t>
            </w:r>
            <w:proofErr w:type="spellEnd"/>
            <w:r w:rsidRPr="00D511D4">
              <w:rPr>
                <w:spacing w:val="-4"/>
                <w:lang w:val="sq-AL"/>
              </w:rPr>
              <w:t xml:space="preserve"> </w:t>
            </w:r>
            <w:proofErr w:type="spellStart"/>
            <w:r w:rsidRPr="00D511D4">
              <w:rPr>
                <w:spacing w:val="-4"/>
                <w:lang w:val="sq-AL"/>
              </w:rPr>
              <w:t>Mançellari</w:t>
            </w:r>
            <w:proofErr w:type="spellEnd"/>
            <w:r w:rsidRPr="00D511D4">
              <w:rPr>
                <w:spacing w:val="-4"/>
                <w:lang w:val="sq-AL"/>
              </w:rPr>
              <w:tab/>
            </w:r>
          </w:p>
        </w:tc>
        <w:tc>
          <w:tcPr>
            <w:tcW w:w="1439" w:type="dxa"/>
          </w:tcPr>
          <w:p w:rsidR="006444F7" w:rsidRDefault="006444F7" w:rsidP="002060E4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 w:rsidRPr="00D511D4">
              <w:rPr>
                <w:spacing w:val="-4"/>
                <w:lang w:val="sq-AL"/>
              </w:rPr>
              <w:t>anëtar</w:t>
            </w:r>
          </w:p>
        </w:tc>
      </w:tr>
      <w:tr w:rsidR="006444F7" w:rsidTr="002060E4">
        <w:tc>
          <w:tcPr>
            <w:tcW w:w="3369" w:type="dxa"/>
          </w:tcPr>
          <w:p w:rsidR="006444F7" w:rsidRPr="00D511D4" w:rsidRDefault="006444F7" w:rsidP="002060E4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D511D4">
              <w:rPr>
                <w:spacing w:val="-4"/>
                <w:lang w:val="sq-AL"/>
              </w:rPr>
              <w:t xml:space="preserve">Anduena </w:t>
            </w:r>
            <w:proofErr w:type="spellStart"/>
            <w:r w:rsidRPr="00D511D4">
              <w:rPr>
                <w:spacing w:val="-4"/>
                <w:lang w:val="sq-AL"/>
              </w:rPr>
              <w:t>Dedja</w:t>
            </w:r>
            <w:proofErr w:type="spellEnd"/>
          </w:p>
        </w:tc>
        <w:tc>
          <w:tcPr>
            <w:tcW w:w="1439" w:type="dxa"/>
          </w:tcPr>
          <w:p w:rsidR="006444F7" w:rsidRDefault="006444F7" w:rsidP="002060E4">
            <w:pPr>
              <w:pStyle w:val="Paragrafi"/>
              <w:ind w:firstLine="0"/>
              <w:jc w:val="right"/>
              <w:rPr>
                <w:spacing w:val="-4"/>
                <w:lang w:val="sq-AL"/>
              </w:rPr>
            </w:pPr>
            <w:r>
              <w:rPr>
                <w:spacing w:val="-4"/>
                <w:lang w:val="sq-AL"/>
              </w:rPr>
              <w:t>a</w:t>
            </w:r>
            <w:r w:rsidRPr="00D511D4">
              <w:rPr>
                <w:spacing w:val="-4"/>
                <w:lang w:val="sq-AL"/>
              </w:rPr>
              <w:t>nëtar</w:t>
            </w:r>
            <w:r>
              <w:rPr>
                <w:spacing w:val="-4"/>
                <w:lang w:val="sq-AL"/>
              </w:rPr>
              <w:t>e,</w:t>
            </w:r>
          </w:p>
        </w:tc>
      </w:tr>
    </w:tbl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në mbledhjen e tij të datës 1/10/2014, shqyrtoi raportin për planin e dhënies së ndihmës shtetërore “Për krijimin e Fondit në Mbështetje të Grave Sipërmarrëse”. Njoftimi i skemës është bërë pranë Drejtorisë së Tregut të Brendshëm nga Drejtoria e Mbështetjes së Sipërmarrjes në Ministrinë e Zhvillimit Ekonomik, Tregtisë dhe Sipërmarrjes me shkresën nr. 4808/4, datë 9.7.2014 dhe është regjistruar në Regjistrin me nr. </w:t>
      </w:r>
      <w:proofErr w:type="spellStart"/>
      <w:r w:rsidRPr="00D511D4">
        <w:rPr>
          <w:spacing w:val="-4"/>
          <w:lang w:val="sq-AL"/>
        </w:rPr>
        <w:t>Al</w:t>
      </w:r>
      <w:proofErr w:type="spellEnd"/>
      <w:r w:rsidRPr="00D511D4">
        <w:rPr>
          <w:spacing w:val="-4"/>
          <w:lang w:val="sq-AL"/>
        </w:rPr>
        <w:t>/N/17/2014.</w:t>
      </w: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OBJEKTIVI I SKEMËS SË NDIHMËS: Skema lehtëson veprimtarinë ekonomike të ndërmarrjeve që drejtohen nga gratë, duke ndikuar në përmirësimin e klimës dhe kushteve operuese të sipërmarrjes femërore, dhe kontribuar në zhvillimin ekonomik të vendit. </w:t>
      </w: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BAZA LIGJORE E SKEMËS: Projektvendimi i Këshillit të Ministrave “Për krijimin e Fondit në Mbështetje të Grave Sipërmarrëse”, i iniciuar nga Ministri i Zhvillimit Ekonomik, Tregtisë dhe Sipërmarrjes.</w:t>
      </w: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Komisioni i Ndihmës Shtetërore, pasi shqyrtoi raportin e përgatitur nga Drejtoria e Tregut të Brendshëm dhe gjithë dokumentacionin mbështetës,</w:t>
      </w:r>
    </w:p>
    <w:p w:rsidR="006444F7" w:rsidRPr="00D511D4" w:rsidRDefault="006444F7" w:rsidP="006444F7">
      <w:pPr>
        <w:pStyle w:val="Titull-Titull"/>
        <w:rPr>
          <w:spacing w:val="-4"/>
          <w:lang w:val="sq-AL"/>
        </w:rPr>
      </w:pPr>
      <w:r w:rsidRPr="00D511D4">
        <w:rPr>
          <w:spacing w:val="-4"/>
          <w:lang w:val="sq-AL"/>
        </w:rPr>
        <w:t>VËREN SE:</w:t>
      </w:r>
    </w:p>
    <w:p w:rsidR="006444F7" w:rsidRPr="00D511D4" w:rsidRDefault="006444F7" w:rsidP="006444F7">
      <w:pPr>
        <w:pStyle w:val="Paragrafi"/>
        <w:rPr>
          <w:spacing w:val="-4"/>
          <w:sz w:val="14"/>
          <w:lang w:val="sq-AL"/>
        </w:rPr>
      </w:pP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1. Përfitues të ndihmës janë ndërmarrjet </w:t>
      </w:r>
      <w:proofErr w:type="spellStart"/>
      <w:r w:rsidRPr="00D511D4">
        <w:rPr>
          <w:spacing w:val="-4"/>
          <w:lang w:val="sq-AL"/>
        </w:rPr>
        <w:t>mikro</w:t>
      </w:r>
      <w:proofErr w:type="spellEnd"/>
      <w:r w:rsidRPr="00D511D4">
        <w:rPr>
          <w:spacing w:val="-4"/>
          <w:lang w:val="sq-AL"/>
        </w:rPr>
        <w:t xml:space="preserve">, të vogla dhe të mesme të cilat drejtohen nga gratë. </w:t>
      </w: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2. Ndihma do të jepet ndërmarrjeve që ushtrojnë veprimtari ekonomike në  sektorët prodhues dhe të shërbimit, në industrinë e përpunimit aktiv (</w:t>
      </w:r>
      <w:proofErr w:type="spellStart"/>
      <w:r w:rsidRPr="00D511D4">
        <w:rPr>
          <w:spacing w:val="-4"/>
          <w:lang w:val="sq-AL"/>
        </w:rPr>
        <w:t>fason</w:t>
      </w:r>
      <w:proofErr w:type="spellEnd"/>
      <w:r w:rsidRPr="00D511D4">
        <w:rPr>
          <w:spacing w:val="-4"/>
          <w:lang w:val="sq-AL"/>
        </w:rPr>
        <w:t xml:space="preserve">), në sektorin e turizmit, në fushën e kërkimit dhe të zhvillimit, në procesin e </w:t>
      </w:r>
      <w:proofErr w:type="spellStart"/>
      <w:r w:rsidRPr="00D511D4">
        <w:rPr>
          <w:spacing w:val="-4"/>
          <w:lang w:val="sq-AL"/>
        </w:rPr>
        <w:t>agropërpunimit</w:t>
      </w:r>
      <w:proofErr w:type="spellEnd"/>
      <w:r w:rsidRPr="00D511D4">
        <w:rPr>
          <w:spacing w:val="-4"/>
          <w:lang w:val="sq-AL"/>
        </w:rPr>
        <w:t xml:space="preserve">, në fushën e </w:t>
      </w:r>
      <w:proofErr w:type="spellStart"/>
      <w:r w:rsidRPr="00D511D4">
        <w:rPr>
          <w:spacing w:val="-4"/>
          <w:lang w:val="sq-AL"/>
        </w:rPr>
        <w:t>dizenjimit</w:t>
      </w:r>
      <w:proofErr w:type="spellEnd"/>
      <w:r w:rsidRPr="00D511D4">
        <w:rPr>
          <w:spacing w:val="-4"/>
          <w:lang w:val="sq-AL"/>
        </w:rPr>
        <w:t>, modelimit, artizanatit.</w:t>
      </w: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3. Ndihma do të jepet në formën e pagesës së interesave për kreditë e marra nga gratë dhe që do të përdoren për investime në biznes. Vlera gjithsej e ndihmës është 26 500 000 lekë. Për një ndërmarrje, skema do të mbulojë 50 % të normës së interesit, për 4 vite radhazi dhe jo më shumë se 1 000 </w:t>
      </w:r>
      <w:proofErr w:type="spellStart"/>
      <w:r w:rsidRPr="00D511D4">
        <w:rPr>
          <w:spacing w:val="-4"/>
          <w:lang w:val="sq-AL"/>
        </w:rPr>
        <w:t>000</w:t>
      </w:r>
      <w:proofErr w:type="spellEnd"/>
      <w:r w:rsidRPr="00D511D4">
        <w:rPr>
          <w:spacing w:val="-4"/>
          <w:lang w:val="sq-AL"/>
        </w:rPr>
        <w:t xml:space="preserve"> lekë për një kredi.</w:t>
      </w: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4. Skema e njoftuar do të fillojë të zbatohet në vitin 2014, dhe do të zgjasë 4 vite.  </w:t>
      </w: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5. Dhënës i ndihmës është Drejtoria e Mbështetjes së Sipërmarrjes në Ministrinë e Zhvillimit Ekonomik, Tregtisë dhe Sipërmarrjes (MZHETS), ndërsa autoriteti përgjegjës për zbatimin dhe monitorimin e kësaj mase do të jetë Agjencia Shqiptare e Zhvillimit të Investimeve (AIDA).</w:t>
      </w: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>6. Në kuptim të nenit 4 të ligjit për ndihmën shtetërore, skema e njoftuar përbën ndihmë shtetërore, duke qenë se:</w:t>
      </w: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- Ndihma jepet nga autoritete publike, përmes burimeve shtetërore në kuptim të nenit 4, pika 1 të ligjit nr. 9374 datë 21.4.2005 “Për ndihmën shtetërore” të ndryshuar. </w:t>
      </w: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- Skema ndikon në mbulimin e gjysmës së kostos së huamarrjes, duke i dhënë një avantazh, i cili mund të ndikojë ose të kërcënojë të dëmtojë konkurrencën. </w:t>
      </w: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- Skema është </w:t>
      </w:r>
      <w:proofErr w:type="spellStart"/>
      <w:r w:rsidRPr="00D511D4">
        <w:rPr>
          <w:spacing w:val="-4"/>
          <w:lang w:val="sq-AL"/>
        </w:rPr>
        <w:t>selektive</w:t>
      </w:r>
      <w:proofErr w:type="spellEnd"/>
      <w:r w:rsidRPr="00D511D4">
        <w:rPr>
          <w:spacing w:val="-4"/>
          <w:lang w:val="sq-AL"/>
        </w:rPr>
        <w:t xml:space="preserve">, sepse ndihma jepet për një numër të kufizuar ndërmarrjesh.  </w:t>
      </w: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- Skema lidhet me sektorë dhe ndërmarrje, të cilat janë aktive në tregtinë me shtetet e rajonit.  </w:t>
      </w:r>
    </w:p>
    <w:p w:rsidR="006444F7" w:rsidRPr="00D511D4" w:rsidRDefault="006444F7" w:rsidP="006444F7">
      <w:pPr>
        <w:pStyle w:val="Paragrafi"/>
        <w:rPr>
          <w:spacing w:val="-4"/>
          <w:lang w:val="sq-AL"/>
        </w:rPr>
      </w:pPr>
      <w:r w:rsidRPr="00D511D4">
        <w:rPr>
          <w:spacing w:val="-4"/>
          <w:lang w:val="sq-AL"/>
        </w:rPr>
        <w:t xml:space="preserve">7. Skema e ndihmës e njoftuar është në përputhje me nenin 13, pika 3 “Ndihma shtetërore që mund </w:t>
      </w:r>
      <w:r w:rsidRPr="00D511D4">
        <w:rPr>
          <w:spacing w:val="-4"/>
          <w:lang w:val="sq-AL"/>
        </w:rPr>
        <w:lastRenderedPageBreak/>
        <w:t xml:space="preserve">të lejohet” të ligjit të ndihmës shtetërore, ku nëpërmjet subvencionit të huave për kryerjen e  investimeve nga ndërmarrjet do të kontribuojë në zhvillimin e veprimtarive të caktuara ekonomike ose zhvillimin e zonave të caktuara ekonomike, deri në atë masë sa kjo ndihmë nuk është në kundërshtim me detyrimet e marrëveshjeve ndërkombëtare të ratifikuara nga Republika e Shqipërisë. </w:t>
      </w:r>
    </w:p>
    <w:p w:rsidR="006444F7" w:rsidRPr="00D511D4" w:rsidRDefault="006444F7" w:rsidP="006444F7">
      <w:pPr>
        <w:pStyle w:val="Titull-Titull"/>
        <w:rPr>
          <w:spacing w:val="-4"/>
          <w:lang w:val="sq-AL"/>
        </w:rPr>
      </w:pPr>
      <w:r>
        <w:rPr>
          <w:spacing w:val="-4"/>
          <w:lang w:val="sq-AL"/>
        </w:rPr>
        <w:t>PËR KËTO ARSYE,</w:t>
      </w:r>
    </w:p>
    <w:p w:rsidR="006444F7" w:rsidRPr="00D511D4" w:rsidRDefault="006444F7" w:rsidP="006444F7">
      <w:pPr>
        <w:pStyle w:val="Paragrafi"/>
        <w:rPr>
          <w:spacing w:val="-4"/>
          <w:sz w:val="14"/>
          <w:lang w:val="sq-AL"/>
        </w:rPr>
      </w:pPr>
    </w:p>
    <w:p w:rsidR="006444F7" w:rsidRPr="001A788B" w:rsidRDefault="006444F7" w:rsidP="006444F7">
      <w:pPr>
        <w:pStyle w:val="Paragrafi"/>
        <w:rPr>
          <w:lang w:val="sq-AL"/>
        </w:rPr>
      </w:pPr>
      <w:r w:rsidRPr="00D511D4">
        <w:rPr>
          <w:spacing w:val="-4"/>
          <w:lang w:val="sq-AL"/>
        </w:rPr>
        <w:t xml:space="preserve">Komisioni i Ndihmës Shtetërore, në bazë të neneve 13, pika 3, 22, pika 2, 30 dhe 31 të ligjit </w:t>
      </w:r>
      <w:r w:rsidRPr="001A788B">
        <w:rPr>
          <w:lang w:val="sq-AL"/>
        </w:rPr>
        <w:t>nr. 9374, datë 21.04.2005 “Për ndihmën shtetërore”, të ndryshuar,</w:t>
      </w:r>
    </w:p>
    <w:p w:rsidR="006444F7" w:rsidRPr="00D511D4" w:rsidRDefault="006444F7" w:rsidP="006444F7">
      <w:pPr>
        <w:pStyle w:val="Paragrafi"/>
        <w:rPr>
          <w:sz w:val="4"/>
          <w:lang w:val="sq-AL"/>
        </w:rPr>
      </w:pPr>
    </w:p>
    <w:p w:rsidR="006444F7" w:rsidRPr="001A788B" w:rsidRDefault="006444F7" w:rsidP="006444F7">
      <w:pPr>
        <w:pStyle w:val="Titull-Titull"/>
        <w:rPr>
          <w:lang w:val="sq-AL"/>
        </w:rPr>
      </w:pPr>
      <w:r w:rsidRPr="001A788B">
        <w:rPr>
          <w:lang w:val="sq-AL"/>
        </w:rPr>
        <w:t>VENDOSI:</w:t>
      </w:r>
    </w:p>
    <w:p w:rsidR="006444F7" w:rsidRPr="00D511D4" w:rsidRDefault="006444F7" w:rsidP="006444F7">
      <w:pPr>
        <w:pStyle w:val="Paragrafi"/>
        <w:rPr>
          <w:sz w:val="10"/>
          <w:lang w:val="sq-AL"/>
        </w:rPr>
      </w:pPr>
    </w:p>
    <w:p w:rsidR="006444F7" w:rsidRPr="001A788B" w:rsidRDefault="006444F7" w:rsidP="006444F7">
      <w:pPr>
        <w:pStyle w:val="Paragrafi"/>
        <w:rPr>
          <w:lang w:val="sq-AL"/>
        </w:rPr>
      </w:pPr>
      <w:r w:rsidRPr="001A788B">
        <w:rPr>
          <w:lang w:val="sq-AL"/>
        </w:rPr>
        <w:t xml:space="preserve">1. Të miratojë skemën e njoftuar të ndihmës shtetërore “Për krijimin e Fondit në Mbështetje të Grave Sipërmarrëse”. </w:t>
      </w:r>
    </w:p>
    <w:p w:rsidR="006444F7" w:rsidRPr="001A788B" w:rsidRDefault="006444F7" w:rsidP="006444F7">
      <w:pPr>
        <w:pStyle w:val="Paragrafi"/>
        <w:rPr>
          <w:lang w:val="sq-AL"/>
        </w:rPr>
      </w:pPr>
      <w:r w:rsidRPr="001A788B">
        <w:rPr>
          <w:lang w:val="sq-AL"/>
        </w:rPr>
        <w:t xml:space="preserve">2. AIDA, brenda datës 31 mars të çdo viti, të paraqesë raport për </w:t>
      </w:r>
      <w:proofErr w:type="spellStart"/>
      <w:r w:rsidRPr="001A788B">
        <w:rPr>
          <w:lang w:val="sq-AL"/>
        </w:rPr>
        <w:t>impaktin</w:t>
      </w:r>
      <w:proofErr w:type="spellEnd"/>
      <w:r w:rsidRPr="001A788B">
        <w:rPr>
          <w:lang w:val="sq-AL"/>
        </w:rPr>
        <w:t xml:space="preserve"> e ndihmës shtetërore gjatë vitit paraardhës financiar.</w:t>
      </w:r>
    </w:p>
    <w:p w:rsidR="006444F7" w:rsidRPr="001A788B" w:rsidRDefault="006444F7" w:rsidP="006444F7">
      <w:pPr>
        <w:pStyle w:val="Paragrafi"/>
        <w:rPr>
          <w:lang w:val="sq-AL"/>
        </w:rPr>
      </w:pPr>
      <w:r w:rsidRPr="001A788B">
        <w:rPr>
          <w:lang w:val="sq-AL"/>
        </w:rPr>
        <w:t>3. Të japë çdo informacion që do të kërkohet  për monitorimin dhe kontrollin e ndihmës së dhënë.</w:t>
      </w:r>
    </w:p>
    <w:p w:rsidR="006444F7" w:rsidRPr="001A788B" w:rsidRDefault="006444F7" w:rsidP="006444F7">
      <w:pPr>
        <w:pStyle w:val="Paragrafi"/>
        <w:rPr>
          <w:lang w:val="sq-AL"/>
        </w:rPr>
      </w:pPr>
      <w:r w:rsidRPr="001A788B">
        <w:rPr>
          <w:lang w:val="sq-AL"/>
        </w:rPr>
        <w:t>4. Të ruajë të gjitha të dhënat për zbatimin e skemës deri në dhjetë vjet, pasi ndihma e fundit individuale të jetë dhënë në kuadër të kësaj skeme.</w:t>
      </w:r>
    </w:p>
    <w:p w:rsidR="006444F7" w:rsidRPr="001A788B" w:rsidRDefault="006444F7" w:rsidP="006444F7">
      <w:pPr>
        <w:pStyle w:val="Paragrafi"/>
        <w:rPr>
          <w:lang w:val="sq-AL"/>
        </w:rPr>
      </w:pPr>
      <w:r w:rsidRPr="001A788B">
        <w:rPr>
          <w:lang w:val="sq-AL"/>
        </w:rPr>
        <w:t>5. Ky vendim hyn në fuqi menjëherë.</w:t>
      </w:r>
    </w:p>
    <w:p w:rsidR="006444F7" w:rsidRPr="009F00FF" w:rsidRDefault="006444F7" w:rsidP="006444F7">
      <w:pPr>
        <w:pStyle w:val="Autoriteti"/>
        <w:keepNext w:val="0"/>
        <w:rPr>
          <w:sz w:val="14"/>
          <w:lang w:val="sq-AL"/>
        </w:rPr>
      </w:pPr>
    </w:p>
    <w:p w:rsidR="006444F7" w:rsidRPr="001A788B" w:rsidRDefault="006444F7" w:rsidP="006444F7">
      <w:pPr>
        <w:pStyle w:val="Autoriteti"/>
        <w:keepNext w:val="0"/>
        <w:rPr>
          <w:lang w:val="sq-AL"/>
        </w:rPr>
      </w:pPr>
      <w:r w:rsidRPr="001A788B">
        <w:rPr>
          <w:lang w:val="sq-AL"/>
        </w:rPr>
        <w:t>KRYETAR</w:t>
      </w:r>
      <w:r>
        <w:rPr>
          <w:lang w:val="sq-AL"/>
        </w:rPr>
        <w:t>I</w:t>
      </w:r>
    </w:p>
    <w:p w:rsidR="006444F7" w:rsidRPr="001A788B" w:rsidRDefault="006444F7" w:rsidP="006444F7">
      <w:pPr>
        <w:pStyle w:val="AutoritetiEmer"/>
        <w:rPr>
          <w:lang w:val="sq-AL"/>
        </w:rPr>
      </w:pPr>
      <w:r w:rsidRPr="001A788B">
        <w:rPr>
          <w:lang w:val="sq-AL"/>
        </w:rPr>
        <w:t xml:space="preserve">Arben </w:t>
      </w:r>
      <w:proofErr w:type="spellStart"/>
      <w:r w:rsidRPr="001A788B">
        <w:rPr>
          <w:lang w:val="sq-AL"/>
        </w:rPr>
        <w:t>Ahmetaj</w:t>
      </w:r>
      <w:proofErr w:type="spellEnd"/>
    </w:p>
    <w:p w:rsidR="00FD57DC" w:rsidRDefault="006444F7"/>
    <w:sectPr w:rsidR="00FD57DC" w:rsidSect="00A15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444F7"/>
    <w:rsid w:val="002E7553"/>
    <w:rsid w:val="006444F7"/>
    <w:rsid w:val="00A15101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4F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44F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444F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444F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444F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444F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444F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444F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444F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444F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444F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444F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444F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444F7"/>
    <w:pPr>
      <w:ind w:firstLine="0"/>
      <w:jc w:val="center"/>
    </w:pPr>
    <w:rPr>
      <w:caps/>
      <w:szCs w:val="24"/>
    </w:rPr>
  </w:style>
  <w:style w:type="table" w:styleId="TableGrid">
    <w:name w:val="Table Grid"/>
    <w:basedOn w:val="TableNormal"/>
    <w:uiPriority w:val="59"/>
    <w:rsid w:val="006444F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3610</Characters>
  <Application>Microsoft Office Word</Application>
  <DocSecurity>0</DocSecurity>
  <Lines>30</Lines>
  <Paragraphs>8</Paragraphs>
  <ScaleCrop>false</ScaleCrop>
  <Company>Grizli777</Company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2014-11-19T09:13:00Z</dcterms:created>
  <dcterms:modified xsi:type="dcterms:W3CDTF">2014-11-19T09:13:00Z</dcterms:modified>
</cp:coreProperties>
</file>