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2A" w:rsidRPr="005B05EC" w:rsidRDefault="0046582A" w:rsidP="0046582A">
      <w:pPr>
        <w:pStyle w:val="Paragrafi"/>
        <w:jc w:val="center"/>
        <w:rPr>
          <w:b/>
          <w:spacing w:val="-4"/>
          <w:lang w:val="sq-AL"/>
        </w:rPr>
      </w:pPr>
      <w:bookmarkStart w:id="0" w:name="_GoBack"/>
      <w:bookmarkEnd w:id="0"/>
      <w:r w:rsidRPr="005B05EC">
        <w:rPr>
          <w:b/>
          <w:spacing w:val="-4"/>
          <w:lang w:val="sq-AL"/>
        </w:rPr>
        <w:t>VENDIM</w:t>
      </w:r>
    </w:p>
    <w:p w:rsidR="0046582A" w:rsidRPr="005B05EC" w:rsidRDefault="0046582A" w:rsidP="0046582A">
      <w:pPr>
        <w:pStyle w:val="Paragrafi"/>
        <w:jc w:val="center"/>
        <w:rPr>
          <w:b/>
          <w:spacing w:val="-4"/>
          <w:lang w:val="sq-AL"/>
        </w:rPr>
      </w:pPr>
      <w:r w:rsidRPr="005B05EC">
        <w:rPr>
          <w:b/>
          <w:spacing w:val="-4"/>
          <w:lang w:val="sq-AL"/>
        </w:rPr>
        <w:t>Nr. 39, datë 13.7.2016</w:t>
      </w:r>
    </w:p>
    <w:p w:rsidR="0046582A" w:rsidRPr="005B05EC" w:rsidRDefault="0046582A" w:rsidP="0046582A">
      <w:pPr>
        <w:pStyle w:val="Paragrafi"/>
        <w:jc w:val="center"/>
        <w:rPr>
          <w:b/>
          <w:spacing w:val="-4"/>
          <w:sz w:val="14"/>
          <w:lang w:val="sq-AL"/>
        </w:rPr>
      </w:pPr>
    </w:p>
    <w:p w:rsidR="0046582A" w:rsidRPr="005B05EC" w:rsidRDefault="0046582A" w:rsidP="0046582A">
      <w:pPr>
        <w:pStyle w:val="Paragrafi"/>
        <w:jc w:val="center"/>
        <w:rPr>
          <w:b/>
          <w:spacing w:val="-4"/>
          <w:lang w:val="sq-AL"/>
        </w:rPr>
      </w:pPr>
      <w:r w:rsidRPr="005B05EC">
        <w:rPr>
          <w:b/>
          <w:spacing w:val="-4"/>
          <w:lang w:val="sq-AL"/>
        </w:rPr>
        <w:t>PËR SHPALLJEN E THIRRJES SË TRETË PËR FINANCIMIN E PROJEKTEVE, NGA GRANTI 1</w:t>
      </w:r>
      <w:r>
        <w:rPr>
          <w:b/>
          <w:spacing w:val="-4"/>
          <w:lang w:val="sq-AL"/>
        </w:rPr>
        <w:t>,</w:t>
      </w:r>
      <w:r w:rsidRPr="005B05EC">
        <w:rPr>
          <w:b/>
          <w:spacing w:val="-4"/>
          <w:lang w:val="sq-AL"/>
        </w:rPr>
        <w:t xml:space="preserve"> “INFRASTRUKTURA VENDORE DHE RAJONALE”, PROGRAMI I ZHVILLIMIT TË INFRASTRUKTURËS VENDORE DHE RAJONALE, SHTYLLA I, PËR VITIN 2016</w:t>
      </w:r>
    </w:p>
    <w:p w:rsidR="0046582A" w:rsidRPr="005B05EC" w:rsidRDefault="0046582A" w:rsidP="0046582A">
      <w:pPr>
        <w:pStyle w:val="Paragrafi"/>
        <w:rPr>
          <w:spacing w:val="-4"/>
          <w:sz w:val="14"/>
          <w:lang w:val="sq-AL"/>
        </w:rPr>
      </w:pPr>
    </w:p>
    <w:p w:rsidR="0046582A" w:rsidRPr="005B05EC" w:rsidRDefault="0046582A" w:rsidP="0046582A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>Në mbështetje të nenit 100 të Kushtetutës dhe të nenit 15 e të aneksit 3, të ligjit nr. 147/2015, “Për buxhetin e vitit 2016”, Komiteti për Zhvillimin e Rajoneve</w:t>
      </w:r>
    </w:p>
    <w:p w:rsidR="0046582A" w:rsidRPr="005B05EC" w:rsidRDefault="0046582A" w:rsidP="0046582A">
      <w:pPr>
        <w:pStyle w:val="Paragrafi"/>
        <w:jc w:val="center"/>
        <w:rPr>
          <w:spacing w:val="-4"/>
          <w:lang w:val="sq-AL"/>
        </w:rPr>
      </w:pPr>
      <w:r w:rsidRPr="005B05EC">
        <w:rPr>
          <w:spacing w:val="-4"/>
          <w:lang w:val="sq-AL"/>
        </w:rPr>
        <w:t>VENDOSI:</w:t>
      </w:r>
    </w:p>
    <w:p w:rsidR="0046582A" w:rsidRPr="005B05EC" w:rsidRDefault="0046582A" w:rsidP="0046582A">
      <w:pPr>
        <w:pStyle w:val="Paragrafi"/>
        <w:rPr>
          <w:spacing w:val="-4"/>
          <w:sz w:val="14"/>
          <w:lang w:val="sq-AL"/>
        </w:rPr>
      </w:pPr>
    </w:p>
    <w:p w:rsidR="0046582A" w:rsidRPr="005B05EC" w:rsidRDefault="0046582A" w:rsidP="0046582A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>1. Shpalljen e thirrjes së tretë për financimin e projekteve nga Fondi për Zhvillimin e Rajoneve për vitin 2016, sipas shtyllave, programeve dhe granteve të financimit, si më poshtë vijon:</w:t>
      </w:r>
    </w:p>
    <w:p w:rsidR="0046582A" w:rsidRPr="005B05EC" w:rsidRDefault="0046582A" w:rsidP="0046582A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>1.1 Granti 1: “Infrastruktura vendore dhe rajonale”, programi i zhvillimit të infrastrukturës vendore dhe rajonale, shtylla I, pjesë e Fondit për Zhvillimin e Rajoneve</w:t>
      </w:r>
    </w:p>
    <w:p w:rsidR="0046582A" w:rsidRPr="005B05EC" w:rsidRDefault="0046582A" w:rsidP="0046582A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>1.2 Drejtimet e thirrjes së tretë për financim janë për:</w:t>
      </w:r>
    </w:p>
    <w:p w:rsidR="0046582A" w:rsidRDefault="0046582A" w:rsidP="0046582A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>a) projekte që shërbejnë si katalizator i rivitalizimit të qytetit, përmes jetëzimit të hapësirave publike, shesheve dhe përmirësimit të aksesit e të lëvizshmërisë dhe të infrastrukturës rrugore, vendore.</w:t>
      </w:r>
    </w:p>
    <w:p w:rsidR="0046582A" w:rsidRPr="005B05EC" w:rsidRDefault="0046582A" w:rsidP="0046582A">
      <w:pPr>
        <w:pStyle w:val="Paragrafi"/>
        <w:rPr>
          <w:spacing w:val="-4"/>
          <w:lang w:val="sq-AL"/>
        </w:rPr>
      </w:pPr>
    </w:p>
    <w:p w:rsidR="0046582A" w:rsidRPr="005B05EC" w:rsidRDefault="0046582A" w:rsidP="0046582A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 xml:space="preserve">2. Aplikimi për financimin e projekteve të përmendura në shkronjën “a”, të pikës 1.2, të këtij vendimi, bëhet nga njësitë e qeverisjes vendore, sipas shtojcave I dhe II, bashkëlidhur këtij vendimi. </w:t>
      </w:r>
    </w:p>
    <w:p w:rsidR="0046582A" w:rsidRPr="005B05EC" w:rsidRDefault="0046582A" w:rsidP="0046582A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>3. Procedura e vlerësimit të projekteve të aplikuara, kryhet pranë sekretariatit teknik, në Ministrinë e Zhvillimit Urban, sipas kritereve të dhëna në shtojcën III, bashkëlidhur këtij vendimi.</w:t>
      </w:r>
    </w:p>
    <w:p w:rsidR="0046582A" w:rsidRPr="005B05EC" w:rsidRDefault="0046582A" w:rsidP="0046582A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>4. Ngarkohet ministri i Zhvillimit Urban, për zbatimin e këtij vendimi.</w:t>
      </w:r>
    </w:p>
    <w:p w:rsidR="0046582A" w:rsidRPr="005B05EC" w:rsidRDefault="0046582A" w:rsidP="0046582A">
      <w:pPr>
        <w:pStyle w:val="Paragrafi"/>
        <w:rPr>
          <w:spacing w:val="-4"/>
          <w:lang w:val="sq-AL"/>
        </w:rPr>
      </w:pPr>
      <w:r w:rsidRPr="005B05EC">
        <w:rPr>
          <w:spacing w:val="-4"/>
          <w:lang w:val="sq-AL"/>
        </w:rPr>
        <w:t>Ky vendim hyn në fuqi pas botimit në “Fletoren zyrtare”.</w:t>
      </w:r>
    </w:p>
    <w:p w:rsidR="0046582A" w:rsidRPr="00767D7A" w:rsidRDefault="0046582A" w:rsidP="0046582A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46582A" w:rsidRPr="00767D7A" w:rsidRDefault="0046582A" w:rsidP="0046582A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46582A" w:rsidRPr="005B05EC" w:rsidRDefault="0046582A" w:rsidP="0046582A">
      <w:pPr>
        <w:rPr>
          <w:lang w:val="sq-AL"/>
        </w:rPr>
      </w:pPr>
    </w:p>
    <w:p w:rsidR="0046582A" w:rsidRPr="00767D7A" w:rsidRDefault="0046582A" w:rsidP="0046582A">
      <w:pPr>
        <w:pStyle w:val="Paragrafi"/>
        <w:ind w:firstLine="0"/>
        <w:rPr>
          <w:lang w:val="sq-AL"/>
        </w:rPr>
      </w:pPr>
      <w:r w:rsidRPr="005B05EC">
        <w:rPr>
          <w:noProof/>
        </w:rPr>
        <w:drawing>
          <wp:inline distT="0" distB="0" distL="0" distR="0" wp14:anchorId="22937816" wp14:editId="0E72B00C">
            <wp:extent cx="3222294" cy="2620370"/>
            <wp:effectExtent l="19050" t="0" r="0" b="0"/>
            <wp:docPr id="23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5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31999" cy="262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82A" w:rsidRDefault="0046582A" w:rsidP="0046582A">
      <w:pPr>
        <w:pStyle w:val="Paragrafi"/>
        <w:jc w:val="center"/>
        <w:rPr>
          <w:lang w:val="sq-AL"/>
        </w:rPr>
        <w:sectPr w:rsidR="0046582A" w:rsidSect="00B530A2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6582A" w:rsidRPr="00767D7A" w:rsidRDefault="0046582A" w:rsidP="0046582A">
      <w:pPr>
        <w:pStyle w:val="Paragrafi"/>
        <w:jc w:val="center"/>
        <w:rPr>
          <w:lang w:val="sq-AL"/>
        </w:rPr>
      </w:pPr>
      <w:r w:rsidRPr="00767D7A">
        <w:rPr>
          <w:noProof/>
        </w:rPr>
        <w:lastRenderedPageBreak/>
        <w:drawing>
          <wp:inline distT="0" distB="0" distL="0" distR="0" wp14:anchorId="60D87DD8" wp14:editId="6C60BE3A">
            <wp:extent cx="5924550" cy="5581935"/>
            <wp:effectExtent l="19050" t="0" r="0" b="0"/>
            <wp:docPr id="4" name="Picture 3" descr="12 07 2016_  Vendimi _Shpallja e Thirrjes per Financim te reja_Infrastruktura Vendore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4.jpg"/>
                    <pic:cNvPicPr/>
                  </pic:nvPicPr>
                  <pic:blipFill>
                    <a:blip r:embed="rId6" cstate="print"/>
                    <a:srcRect l="8048" t="8123" r="4871" b="29846"/>
                    <a:stretch>
                      <a:fillRect/>
                    </a:stretch>
                  </pic:blipFill>
                  <pic:spPr>
                    <a:xfrm>
                      <a:off x="0" y="0"/>
                      <a:ext cx="5928734" cy="55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D7A">
        <w:rPr>
          <w:noProof/>
        </w:rPr>
        <w:lastRenderedPageBreak/>
        <w:drawing>
          <wp:inline distT="0" distB="0" distL="0" distR="0" wp14:anchorId="566EB373" wp14:editId="6FE730B2">
            <wp:extent cx="6065786" cy="7362968"/>
            <wp:effectExtent l="19050" t="0" r="0" b="0"/>
            <wp:docPr id="7" name="Picture 6" descr="12 07 2016_  Vendimi _Shpallja e Thirrjes per Financim te reja_Infrastruktura Vendore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5.jpg"/>
                    <pic:cNvPicPr/>
                  </pic:nvPicPr>
                  <pic:blipFill>
                    <a:blip r:embed="rId7" cstate="print"/>
                    <a:srcRect l="10277" t="8360" r="6440" b="9385"/>
                    <a:stretch>
                      <a:fillRect/>
                    </a:stretch>
                  </pic:blipFill>
                  <pic:spPr>
                    <a:xfrm>
                      <a:off x="0" y="0"/>
                      <a:ext cx="6067852" cy="736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D7A">
        <w:rPr>
          <w:noProof/>
        </w:rPr>
        <w:lastRenderedPageBreak/>
        <w:drawing>
          <wp:inline distT="0" distB="0" distL="0" distR="0" wp14:anchorId="1344086A" wp14:editId="340385C7">
            <wp:extent cx="5842663" cy="6509983"/>
            <wp:effectExtent l="19050" t="0" r="5687" b="0"/>
            <wp:docPr id="8" name="Picture 7" descr="12 07 2016_  Vendimi _Shpallja e Thirrjes per Financim te reja_Infrastruktura Vendore_P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6.jpg"/>
                    <pic:cNvPicPr/>
                  </pic:nvPicPr>
                  <pic:blipFill>
                    <a:blip r:embed="rId8" cstate="print"/>
                    <a:srcRect l="10500" t="7492" r="6177" b="18691"/>
                    <a:stretch>
                      <a:fillRect/>
                    </a:stretch>
                  </pic:blipFill>
                  <pic:spPr>
                    <a:xfrm>
                      <a:off x="0" y="0"/>
                      <a:ext cx="5842663" cy="650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D7A">
        <w:rPr>
          <w:noProof/>
        </w:rPr>
        <w:lastRenderedPageBreak/>
        <w:drawing>
          <wp:inline distT="0" distB="0" distL="0" distR="0" wp14:anchorId="062FF0C6" wp14:editId="7834885C">
            <wp:extent cx="5098860" cy="6516806"/>
            <wp:effectExtent l="19050" t="0" r="6540" b="0"/>
            <wp:docPr id="9" name="Picture 8" descr="12 07 2016_  Vendimi _Shpallja e Thirrjes per Financim te reja_Infrastruktura Vendore_Pag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7.jpg"/>
                    <pic:cNvPicPr/>
                  </pic:nvPicPr>
                  <pic:blipFill>
                    <a:blip r:embed="rId9" cstate="print"/>
                    <a:srcRect l="11392" t="8517" r="11200" b="17666"/>
                    <a:stretch>
                      <a:fillRect/>
                    </a:stretch>
                  </pic:blipFill>
                  <pic:spPr>
                    <a:xfrm>
                      <a:off x="0" y="0"/>
                      <a:ext cx="5098860" cy="651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827" w:rsidRDefault="00396827"/>
    <w:sectPr w:rsidR="003968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2A"/>
    <w:rsid w:val="00396827"/>
    <w:rsid w:val="0046582A"/>
    <w:rsid w:val="00B5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2A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6582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6582A"/>
    <w:rPr>
      <w:rFonts w:ascii="Garamond" w:eastAsia="MS Mincho" w:hAnsi="Garamond" w:cs="CG Times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82A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2A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6582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6582A"/>
    <w:rPr>
      <w:rFonts w:ascii="Garamond" w:eastAsia="MS Mincho" w:hAnsi="Garamond" w:cs="CG Times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82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2016-08-15T07:52:00Z</dcterms:created>
  <dcterms:modified xsi:type="dcterms:W3CDTF">2018-01-22T09:34:00Z</dcterms:modified>
</cp:coreProperties>
</file>