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5821" w:rsidRDefault="00265821" w:rsidP="00265821">
      <w:pPr>
        <w:pStyle w:val="Paragrafi"/>
        <w:ind w:firstLine="0"/>
        <w:jc w:val="center"/>
        <w:rPr>
          <w:b/>
          <w:lang w:val="sq-AL"/>
        </w:rPr>
      </w:pPr>
      <w:r>
        <w:rPr>
          <w:b/>
          <w:lang w:val="sq-AL"/>
        </w:rPr>
        <w:t>VENDIM</w:t>
      </w:r>
    </w:p>
    <w:p w:rsidR="00265821" w:rsidRDefault="00265821" w:rsidP="00265821">
      <w:pPr>
        <w:pStyle w:val="Paragrafi"/>
        <w:ind w:firstLine="0"/>
        <w:jc w:val="center"/>
        <w:rPr>
          <w:b/>
          <w:lang w:val="sq-AL"/>
        </w:rPr>
      </w:pPr>
      <w:r>
        <w:rPr>
          <w:b/>
          <w:lang w:val="sq-AL"/>
        </w:rPr>
        <w:t>Nr. 85, datë 25.6.2018</w:t>
      </w:r>
    </w:p>
    <w:p w:rsidR="00265821" w:rsidRDefault="00265821" w:rsidP="00265821">
      <w:pPr>
        <w:pStyle w:val="Paragrafi"/>
        <w:jc w:val="center"/>
        <w:rPr>
          <w:b/>
          <w:sz w:val="14"/>
          <w:lang w:val="sq-AL"/>
        </w:rPr>
      </w:pPr>
    </w:p>
    <w:p w:rsidR="00265821" w:rsidRDefault="00265821" w:rsidP="00265821">
      <w:pPr>
        <w:pStyle w:val="Paragrafi"/>
        <w:ind w:firstLine="0"/>
        <w:jc w:val="center"/>
        <w:rPr>
          <w:b/>
          <w:lang w:val="sq-AL"/>
        </w:rPr>
      </w:pPr>
      <w:r>
        <w:rPr>
          <w:b/>
          <w:lang w:val="sq-AL"/>
        </w:rPr>
        <w:t xml:space="preserve">AUTORIZIM I NDIHMËS SHTETËRORE “PËR KRIJIMIN E FONDIT TË NDËRMARRJEVE SOCIALE” </w:t>
      </w:r>
    </w:p>
    <w:p w:rsidR="00265821" w:rsidRDefault="00265821" w:rsidP="00265821">
      <w:pPr>
        <w:pStyle w:val="Paragrafi"/>
        <w:rPr>
          <w:sz w:val="14"/>
          <w:lang w:val="sq-AL"/>
        </w:rPr>
      </w:pPr>
    </w:p>
    <w:p w:rsidR="00265821" w:rsidRDefault="00265821" w:rsidP="00265821">
      <w:pPr>
        <w:pStyle w:val="Paragrafi"/>
        <w:rPr>
          <w:lang w:val="sq-AL"/>
        </w:rPr>
      </w:pPr>
      <w:r>
        <w:rPr>
          <w:lang w:val="sq-AL"/>
        </w:rPr>
        <w:t>Komisioni i Ndihmës Shtetërore me pjesëmarrjen e:</w:t>
      </w:r>
    </w:p>
    <w:tbl>
      <w:tblPr>
        <w:tblW w:w="0" w:type="auto"/>
        <w:tblInd w:w="288" w:type="dxa"/>
        <w:tblLook w:val="04A0" w:firstRow="1" w:lastRow="0" w:firstColumn="1" w:lastColumn="0" w:noHBand="0" w:noVBand="1"/>
      </w:tblPr>
      <w:tblGrid>
        <w:gridCol w:w="2610"/>
        <w:gridCol w:w="1170"/>
      </w:tblGrid>
      <w:tr w:rsidR="00265821" w:rsidTr="00265821">
        <w:tc>
          <w:tcPr>
            <w:tcW w:w="2610" w:type="dxa"/>
            <w:hideMark/>
          </w:tcPr>
          <w:p w:rsidR="00265821" w:rsidRDefault="00265821">
            <w:pPr>
              <w:pStyle w:val="Paragrafi"/>
              <w:ind w:firstLine="0"/>
              <w:rPr>
                <w:lang w:val="sq-AL"/>
              </w:rPr>
            </w:pPr>
            <w:r>
              <w:rPr>
                <w:lang w:val="sq-AL"/>
              </w:rPr>
              <w:t>z. Arben Ahmetaj</w:t>
            </w:r>
            <w:r>
              <w:rPr>
                <w:lang w:val="sq-AL"/>
              </w:rPr>
              <w:tab/>
            </w:r>
            <w:r>
              <w:rPr>
                <w:lang w:val="sq-AL"/>
              </w:rPr>
              <w:t xml:space="preserve"> </w:t>
            </w:r>
          </w:p>
        </w:tc>
        <w:tc>
          <w:tcPr>
            <w:tcW w:w="1170" w:type="dxa"/>
            <w:hideMark/>
          </w:tcPr>
          <w:p w:rsidR="00265821" w:rsidRDefault="00265821">
            <w:pPr>
              <w:pStyle w:val="Paragrafi"/>
              <w:ind w:firstLine="0"/>
              <w:rPr>
                <w:lang w:val="sq-AL"/>
              </w:rPr>
            </w:pPr>
            <w:r>
              <w:rPr>
                <w:lang w:val="sq-AL"/>
              </w:rPr>
              <w:t>kryetar;</w:t>
            </w:r>
          </w:p>
        </w:tc>
      </w:tr>
      <w:tr w:rsidR="00265821" w:rsidTr="00265821">
        <w:tc>
          <w:tcPr>
            <w:tcW w:w="2610" w:type="dxa"/>
            <w:hideMark/>
          </w:tcPr>
          <w:p w:rsidR="00265821" w:rsidRDefault="00265821">
            <w:pPr>
              <w:pStyle w:val="Paragrafi"/>
              <w:ind w:firstLine="0"/>
              <w:rPr>
                <w:lang w:val="sq-AL"/>
              </w:rPr>
            </w:pPr>
            <w:r>
              <w:rPr>
                <w:lang w:val="sq-AL"/>
              </w:rPr>
              <w:t>znj. Mimoza Dhëmbi</w:t>
            </w:r>
            <w:r>
              <w:rPr>
                <w:lang w:val="sq-AL"/>
              </w:rPr>
              <w:tab/>
            </w:r>
          </w:p>
        </w:tc>
        <w:tc>
          <w:tcPr>
            <w:tcW w:w="1170" w:type="dxa"/>
            <w:hideMark/>
          </w:tcPr>
          <w:p w:rsidR="00265821" w:rsidRDefault="00265821">
            <w:pPr>
              <w:pStyle w:val="Paragrafi"/>
              <w:ind w:firstLine="0"/>
              <w:rPr>
                <w:lang w:val="sq-AL"/>
              </w:rPr>
            </w:pPr>
            <w:r>
              <w:rPr>
                <w:lang w:val="sq-AL"/>
              </w:rPr>
              <w:t>anëtare;</w:t>
            </w:r>
          </w:p>
        </w:tc>
      </w:tr>
      <w:tr w:rsidR="00265821" w:rsidTr="00265821">
        <w:tc>
          <w:tcPr>
            <w:tcW w:w="2610" w:type="dxa"/>
            <w:hideMark/>
          </w:tcPr>
          <w:p w:rsidR="00265821" w:rsidRDefault="00265821">
            <w:pPr>
              <w:pStyle w:val="Paragrafi"/>
              <w:ind w:firstLine="0"/>
              <w:rPr>
                <w:lang w:val="sq-AL"/>
              </w:rPr>
            </w:pPr>
            <w:r>
              <w:rPr>
                <w:lang w:val="sq-AL"/>
              </w:rPr>
              <w:t xml:space="preserve">znj. Etleva Haka </w:t>
            </w:r>
            <w:r>
              <w:rPr>
                <w:lang w:val="sq-AL"/>
              </w:rPr>
              <w:tab/>
            </w:r>
            <w:r>
              <w:rPr>
                <w:lang w:val="sq-AL"/>
              </w:rPr>
              <w:t xml:space="preserve"> </w:t>
            </w:r>
          </w:p>
        </w:tc>
        <w:tc>
          <w:tcPr>
            <w:tcW w:w="1170" w:type="dxa"/>
            <w:hideMark/>
          </w:tcPr>
          <w:p w:rsidR="00265821" w:rsidRDefault="00265821">
            <w:pPr>
              <w:pStyle w:val="Paragrafi"/>
              <w:ind w:firstLine="0"/>
              <w:rPr>
                <w:lang w:val="sq-AL"/>
              </w:rPr>
            </w:pPr>
            <w:r>
              <w:rPr>
                <w:lang w:val="sq-AL"/>
              </w:rPr>
              <w:t>anëtare;</w:t>
            </w:r>
          </w:p>
        </w:tc>
      </w:tr>
      <w:tr w:rsidR="00265821" w:rsidTr="00265821">
        <w:tc>
          <w:tcPr>
            <w:tcW w:w="2610" w:type="dxa"/>
            <w:hideMark/>
          </w:tcPr>
          <w:p w:rsidR="00265821" w:rsidRDefault="00265821">
            <w:pPr>
              <w:pStyle w:val="Paragrafi"/>
              <w:ind w:firstLine="0"/>
              <w:rPr>
                <w:lang w:val="sq-AL"/>
              </w:rPr>
            </w:pPr>
            <w:r>
              <w:rPr>
                <w:lang w:val="sq-AL"/>
              </w:rPr>
              <w:t xml:space="preserve">znj. Mirjana Zisi </w:t>
            </w:r>
          </w:p>
        </w:tc>
        <w:tc>
          <w:tcPr>
            <w:tcW w:w="1170" w:type="dxa"/>
            <w:hideMark/>
          </w:tcPr>
          <w:p w:rsidR="00265821" w:rsidRDefault="00265821">
            <w:pPr>
              <w:pStyle w:val="Paragrafi"/>
              <w:ind w:firstLine="0"/>
              <w:rPr>
                <w:lang w:val="sq-AL"/>
              </w:rPr>
            </w:pPr>
            <w:bookmarkStart w:id="0" w:name="_GoBack"/>
            <w:bookmarkEnd w:id="0"/>
            <w:r>
              <w:rPr>
                <w:lang w:val="sq-AL"/>
              </w:rPr>
              <w:t>anëtare;</w:t>
            </w:r>
          </w:p>
        </w:tc>
      </w:tr>
      <w:tr w:rsidR="00265821" w:rsidTr="00265821">
        <w:tc>
          <w:tcPr>
            <w:tcW w:w="2610" w:type="dxa"/>
            <w:hideMark/>
          </w:tcPr>
          <w:p w:rsidR="00265821" w:rsidRDefault="00265821">
            <w:pPr>
              <w:pStyle w:val="Paragrafi"/>
              <w:ind w:firstLine="0"/>
              <w:rPr>
                <w:lang w:val="sq-AL"/>
              </w:rPr>
            </w:pPr>
            <w:r>
              <w:rPr>
                <w:lang w:val="sq-AL"/>
              </w:rPr>
              <w:t>z. Ahmet Mançellari</w:t>
            </w:r>
            <w:r>
              <w:rPr>
                <w:lang w:val="sq-AL"/>
              </w:rPr>
              <w:tab/>
            </w:r>
          </w:p>
        </w:tc>
        <w:tc>
          <w:tcPr>
            <w:tcW w:w="1170" w:type="dxa"/>
            <w:hideMark/>
          </w:tcPr>
          <w:p w:rsidR="00265821" w:rsidRDefault="00265821">
            <w:pPr>
              <w:pStyle w:val="Paragrafi"/>
              <w:ind w:firstLine="0"/>
              <w:rPr>
                <w:lang w:val="sq-AL"/>
              </w:rPr>
            </w:pPr>
            <w:r>
              <w:rPr>
                <w:lang w:val="sq-AL"/>
              </w:rPr>
              <w:t>anëtar,</w:t>
            </w:r>
          </w:p>
        </w:tc>
      </w:tr>
    </w:tbl>
    <w:p w:rsidR="00265821" w:rsidRDefault="00265821" w:rsidP="00265821">
      <w:pPr>
        <w:pStyle w:val="Paragrafi"/>
        <w:rPr>
          <w:lang w:val="sq-AL"/>
        </w:rPr>
      </w:pPr>
      <w:r>
        <w:rPr>
          <w:lang w:val="sq-AL"/>
        </w:rPr>
        <w:t xml:space="preserve">në mbledhjen e tij të radhës të datës 25.6.2018, në Ministrinë e Financave dhe Ekonomisë, në bazë të ligjit nr. 9374, datë 21.4.2005, “Për ndihmën shtetërore”, të ndryshuar, dhe të vendimit të Këshillit të Ministrave nr. 817, datë 28.12.2005, “Për miratimin e rregullores ‘Për procedurat dhe formën e njoftimit’”, mori në shqyrtim njoftimin e Ministrisë së Shëndetësisë dhe Mbrojtjes Sociale, të dërguar me shkresën nr. 3463, datë 25.5.2018, për krijimin e fondit në mbështetje të ndërmarrjeve sociale nëpërmjet subvencionit nga buxheti i shtetit i veprimtarisë së tyre. </w:t>
      </w:r>
    </w:p>
    <w:p w:rsidR="00265821" w:rsidRDefault="00265821" w:rsidP="00265821">
      <w:pPr>
        <w:pStyle w:val="Paragrafi"/>
        <w:rPr>
          <w:rFonts w:eastAsia="Times New Roman" w:cs="Courier New"/>
          <w:lang w:val="sq-AL"/>
        </w:rPr>
      </w:pPr>
      <w:r>
        <w:rPr>
          <w:lang w:val="sq-AL"/>
        </w:rPr>
        <w:t>Objektivi i skemës së ndihmës: Skema synon mbështetjen e veprimtarisë së ndërmarrjeve sociale, nëpërmjet subvencionit nga buxheti i shtetit, që të zhvillohen dhe të rriten në mënyrë që të mund të punësojnë sa më shumë individë nga grupet e pafavorizuara.</w:t>
      </w:r>
    </w:p>
    <w:p w:rsidR="00265821" w:rsidRDefault="00265821" w:rsidP="00265821">
      <w:pPr>
        <w:pStyle w:val="Paragrafi"/>
        <w:rPr>
          <w:lang w:val="sq-AL"/>
        </w:rPr>
      </w:pPr>
      <w:r>
        <w:rPr>
          <w:lang w:val="sq-AL"/>
        </w:rPr>
        <w:t>Baza ligjore e skemës: Projektvendim i Këshillit të Ministrave “Për krijimin e fondit në mbështetje të ndërmarrjeve sociale dhe format e mbështetjes nëpërmjet subvencionit për ndërmarrjet sociale”.</w:t>
      </w:r>
    </w:p>
    <w:p w:rsidR="00265821" w:rsidRDefault="00265821" w:rsidP="00265821">
      <w:pPr>
        <w:pStyle w:val="Paragrafi"/>
        <w:rPr>
          <w:lang w:val="sq-AL"/>
        </w:rPr>
      </w:pPr>
      <w:r>
        <w:rPr>
          <w:lang w:val="sq-AL"/>
        </w:rPr>
        <w:t xml:space="preserve">Komisioni shqyrtoi planin e ndihmës shtetërore të sipërcituar, duke vlerësuar përputhshmërinë e saj me ligjin nr. 9374, datë 21.4.2005, “Për ndihmën shtetërore”, të ndryshuar, dhe </w:t>
      </w:r>
    </w:p>
    <w:p w:rsidR="00265821" w:rsidRDefault="00265821" w:rsidP="00265821">
      <w:pPr>
        <w:pStyle w:val="Paragrafi"/>
        <w:rPr>
          <w:sz w:val="14"/>
          <w:lang w:val="sq-AL"/>
        </w:rPr>
      </w:pPr>
    </w:p>
    <w:p w:rsidR="00265821" w:rsidRDefault="00265821" w:rsidP="00265821">
      <w:pPr>
        <w:pStyle w:val="Paragrafi"/>
        <w:ind w:firstLine="0"/>
        <w:jc w:val="center"/>
        <w:rPr>
          <w:lang w:val="sq-AL"/>
        </w:rPr>
      </w:pPr>
      <w:r>
        <w:rPr>
          <w:lang w:val="sq-AL"/>
        </w:rPr>
        <w:t>VËREN SE:</w:t>
      </w:r>
    </w:p>
    <w:p w:rsidR="00265821" w:rsidRDefault="00265821" w:rsidP="00265821">
      <w:pPr>
        <w:pStyle w:val="Paragrafi"/>
        <w:rPr>
          <w:sz w:val="14"/>
          <w:lang w:val="sq-AL"/>
        </w:rPr>
      </w:pPr>
    </w:p>
    <w:p w:rsidR="00265821" w:rsidRDefault="00265821" w:rsidP="00265821">
      <w:pPr>
        <w:pStyle w:val="Paragrafi"/>
        <w:rPr>
          <w:lang w:val="sq-AL"/>
        </w:rPr>
      </w:pPr>
      <w:r>
        <w:rPr>
          <w:lang w:val="sq-AL"/>
        </w:rPr>
        <w:t xml:space="preserve">1. Përfitues të ndihmës janë ndërmarrjet sociale të regjistruara në administratën tatimore, pasi janë pajisur më parë me vendimin e gjykatës dhe njohjen e statusit si ndërmarrje sociale, me urdhër të ministrit përgjegjës për çështjet sociale, që ushtrojnë veprimtari ekonomike në të gjithë sektorët e ekonomisë. </w:t>
      </w:r>
    </w:p>
    <w:p w:rsidR="00265821" w:rsidRDefault="00265821" w:rsidP="00265821">
      <w:pPr>
        <w:pStyle w:val="Paragrafi"/>
        <w:rPr>
          <w:lang w:val="sq-AL"/>
        </w:rPr>
      </w:pPr>
      <w:r>
        <w:rPr>
          <w:lang w:val="sq-AL"/>
        </w:rPr>
        <w:t xml:space="preserve">2. Ndihma do të jepet në formën e subvencionit nga buxheti i shtetit, me vlerë të përgjithshme prej 249,760,000 lekësh dhe skema do të ketë një kohëzgjatje zbatimi prej 3 (tri) vitesh, për periudhën 2019–2021. </w:t>
      </w:r>
    </w:p>
    <w:p w:rsidR="00265821" w:rsidRDefault="00265821" w:rsidP="00265821">
      <w:pPr>
        <w:pStyle w:val="Paragrafi"/>
        <w:rPr>
          <w:lang w:val="sq-AL"/>
        </w:rPr>
      </w:pPr>
      <w:r>
        <w:rPr>
          <w:lang w:val="sq-AL"/>
        </w:rPr>
        <w:t xml:space="preserve">3. Ndihma do të mbulojë 70% të kostove të pranueshme dhe të miratuara nga komisioni vlerësues, por jo më shumë se 1,500,000 lekë, në rast se subjekti është në gjendje të financojë pjesën e mbetur të investimit. </w:t>
      </w:r>
    </w:p>
    <w:p w:rsidR="00265821" w:rsidRDefault="00265821" w:rsidP="00265821">
      <w:pPr>
        <w:pStyle w:val="Paragrafi"/>
        <w:rPr>
          <w:lang w:val="sq-AL"/>
        </w:rPr>
      </w:pPr>
      <w:r>
        <w:rPr>
          <w:lang w:val="sq-AL"/>
        </w:rPr>
        <w:t>4. Skema e propozuar në projektvendim, lejon si kosto të pranueshme:</w:t>
      </w:r>
    </w:p>
    <w:p w:rsidR="00265821" w:rsidRDefault="00265821" w:rsidP="00265821">
      <w:pPr>
        <w:pStyle w:val="Paragrafi"/>
        <w:rPr>
          <w:lang w:val="sq-AL"/>
        </w:rPr>
      </w:pPr>
      <w:r>
        <w:rPr>
          <w:lang w:val="sq-AL"/>
        </w:rPr>
        <w:t>a) Investime në makineri dhe pajisje për realizimin e prodhimit/shërbimit;</w:t>
      </w:r>
    </w:p>
    <w:p w:rsidR="00265821" w:rsidRDefault="00265821" w:rsidP="00265821">
      <w:pPr>
        <w:pStyle w:val="Paragrafi"/>
        <w:rPr>
          <w:lang w:val="sq-AL"/>
        </w:rPr>
      </w:pPr>
      <w:r>
        <w:rPr>
          <w:lang w:val="sq-AL"/>
        </w:rPr>
        <w:t>b) Kualifikim dhe trajnim për rritjen e aftësive profesionale të punonjësve të rinj nga kategoritë e grupeve të pafavorizuara;</w:t>
      </w:r>
    </w:p>
    <w:p w:rsidR="00265821" w:rsidRDefault="00265821" w:rsidP="00265821">
      <w:pPr>
        <w:pStyle w:val="Paragrafi"/>
        <w:rPr>
          <w:lang w:val="sq-AL"/>
        </w:rPr>
      </w:pPr>
      <w:r>
        <w:rPr>
          <w:lang w:val="sq-AL"/>
        </w:rPr>
        <w:t>c) Mbulimin deri në 50% të pagës minimale për punonjësit e rinj nga kategoritë e grupeve të pafavorizuara për një periudhë 6-mujore.</w:t>
      </w:r>
    </w:p>
    <w:p w:rsidR="00265821" w:rsidRDefault="00265821" w:rsidP="00265821">
      <w:pPr>
        <w:pStyle w:val="Paragrafi"/>
        <w:rPr>
          <w:lang w:val="sq-AL"/>
        </w:rPr>
      </w:pPr>
      <w:r>
        <w:rPr>
          <w:lang w:val="sq-AL"/>
        </w:rPr>
        <w:t xml:space="preserve">5. Dhënës i ndihmës është Ministria e Shëndetësisë dhe Mbrojtjes Sociale. </w:t>
      </w:r>
    </w:p>
    <w:p w:rsidR="00265821" w:rsidRDefault="00265821" w:rsidP="00265821">
      <w:pPr>
        <w:pStyle w:val="Paragrafi"/>
        <w:rPr>
          <w:lang w:val="sq-AL" w:eastAsia="it-IT"/>
        </w:rPr>
      </w:pPr>
      <w:r>
        <w:rPr>
          <w:lang w:val="sq-AL"/>
        </w:rPr>
        <w:t>6. Në kuptim të nenit 4 të ligjit për ndihmën shtetërore, skema përbën ndihmë shtetërore, duke qenë se:</w:t>
      </w:r>
    </w:p>
    <w:p w:rsidR="00265821" w:rsidRDefault="00265821" w:rsidP="00265821">
      <w:pPr>
        <w:pStyle w:val="Paragrafi"/>
        <w:rPr>
          <w:lang w:val="sq-AL"/>
        </w:rPr>
      </w:pPr>
      <w:r>
        <w:rPr>
          <w:lang w:val="sq-AL"/>
        </w:rPr>
        <w:t xml:space="preserve">- Në kuptim të legjislacionit të ndihmës shtetërore, çdo njësi ekonomike e angazhuar në një aktivitet ekonomik (ofrimi i mallrave dhe i shërbimeve në një treg të caktuar) konsiderohet si një ndërmarrje, </w:t>
      </w:r>
      <w:r>
        <w:rPr>
          <w:lang w:val="sq-AL"/>
        </w:rPr>
        <w:lastRenderedPageBreak/>
        <w:t>pavarësisht formës ligjore ose mënyrës së financimit. Pra ndërmarrjet sociale konsiderohen si ndërmarrje të angazhuara në një aktivitet ekonomik;</w:t>
      </w:r>
    </w:p>
    <w:p w:rsidR="00265821" w:rsidRDefault="00265821" w:rsidP="00265821">
      <w:pPr>
        <w:pStyle w:val="Paragrafi"/>
        <w:rPr>
          <w:lang w:val="sq-AL" w:eastAsia="it-IT"/>
        </w:rPr>
      </w:pPr>
      <w:r>
        <w:rPr>
          <w:lang w:val="sq-AL"/>
        </w:rPr>
        <w:t xml:space="preserve">- Ndihma planifikohet të jepet nga buxheti i shtetit në kuptim të nenit 4, pika 1 të ligjit nr. 9374, datë 21.4.2005, “Për ndihmën shtetërore”, të ndryshuar; </w:t>
      </w:r>
    </w:p>
    <w:p w:rsidR="00265821" w:rsidRDefault="00265821" w:rsidP="00265821">
      <w:pPr>
        <w:pStyle w:val="Paragrafi"/>
        <w:rPr>
          <w:lang w:val="sq-AL"/>
        </w:rPr>
      </w:pPr>
      <w:r>
        <w:rPr>
          <w:lang w:val="sq-AL"/>
        </w:rPr>
        <w:t>- Skema është selektive, sepse ndihma jepet për një numër të kufizuar ndërmarrjesh sociale;</w:t>
      </w:r>
    </w:p>
    <w:p w:rsidR="00265821" w:rsidRDefault="00265821" w:rsidP="00265821">
      <w:pPr>
        <w:pStyle w:val="Paragrafi"/>
        <w:rPr>
          <w:lang w:val="sq-AL"/>
        </w:rPr>
      </w:pPr>
      <w:r>
        <w:rPr>
          <w:lang w:val="sq-AL"/>
        </w:rPr>
        <w:t>- Skema ka efekt nxitës, duke qenë se shumica e ndërmarrjeve sociale janë në pritje të sigurimit të të ardhurave të tyre nga alokimi i subvencioneve shtetërore. Subvencioni pritet të kompensojë produktivitetin e ulët që rezulton nga punësimi i personave me aftësi të kufizuara dhe i të papunëve afatgjatë;</w:t>
      </w:r>
    </w:p>
    <w:p w:rsidR="00265821" w:rsidRDefault="00265821" w:rsidP="00265821">
      <w:pPr>
        <w:pStyle w:val="Paragrafi"/>
        <w:rPr>
          <w:rFonts w:cs="Courier New"/>
          <w:lang w:val="sq-AL"/>
        </w:rPr>
      </w:pPr>
      <w:r>
        <w:rPr>
          <w:lang w:val="sq-AL"/>
        </w:rPr>
        <w:t>- Skema lidhet me sektorë dhe ndërmarrje</w:t>
      </w:r>
      <w:r>
        <w:rPr>
          <w:rFonts w:cs="Courier New"/>
          <w:lang w:val="sq-AL"/>
        </w:rPr>
        <w:t xml:space="preserve"> </w:t>
      </w:r>
      <w:r>
        <w:rPr>
          <w:lang w:val="sq-AL"/>
        </w:rPr>
        <w:t xml:space="preserve">të cilët janë të përfshirë në tregtinë me shtetet e rajonit dhe mund të ndikojë në tregtinë ndërshtetesh, në kushtet kur ekziston një nivel i konsiderueshëm i investimeve nga ndërmarrje të tjera të vogla dhe të mesme në vend. </w:t>
      </w:r>
    </w:p>
    <w:p w:rsidR="00265821" w:rsidRDefault="00265821" w:rsidP="00265821">
      <w:pPr>
        <w:pStyle w:val="Paragrafi"/>
        <w:rPr>
          <w:sz w:val="14"/>
          <w:lang w:val="sq-AL"/>
        </w:rPr>
      </w:pPr>
    </w:p>
    <w:p w:rsidR="00265821" w:rsidRDefault="00265821" w:rsidP="00265821">
      <w:pPr>
        <w:pStyle w:val="Paragrafi"/>
        <w:ind w:firstLine="0"/>
        <w:jc w:val="center"/>
        <w:rPr>
          <w:lang w:val="sq-AL"/>
        </w:rPr>
      </w:pPr>
      <w:r>
        <w:rPr>
          <w:lang w:val="sq-AL"/>
        </w:rPr>
        <w:t>PËR KËTO ARSYE:</w:t>
      </w:r>
    </w:p>
    <w:p w:rsidR="00265821" w:rsidRDefault="00265821" w:rsidP="00265821">
      <w:pPr>
        <w:pStyle w:val="Paragrafi"/>
        <w:rPr>
          <w:sz w:val="14"/>
          <w:lang w:val="sq-AL"/>
        </w:rPr>
      </w:pPr>
    </w:p>
    <w:p w:rsidR="00265821" w:rsidRDefault="00265821" w:rsidP="00265821">
      <w:pPr>
        <w:pStyle w:val="Paragrafi"/>
        <w:rPr>
          <w:lang w:val="sq-AL"/>
        </w:rPr>
      </w:pPr>
      <w:r>
        <w:rPr>
          <w:lang w:val="sq-AL"/>
        </w:rPr>
        <w:t xml:space="preserve">Komisioni i Ndihmës Shtetërore, në bazë të neneve 10, pika “a” dhe “b”; 13, shkronja “c”; 22, pika 2; 30 dhe 31 të ligjit nr. 9374, datë 21.4.2005, “Për ndihmën shtetërore”, të ndryshuar, </w:t>
      </w:r>
    </w:p>
    <w:p w:rsidR="00265821" w:rsidRDefault="00265821" w:rsidP="00265821">
      <w:pPr>
        <w:pStyle w:val="Paragrafi"/>
        <w:rPr>
          <w:sz w:val="14"/>
          <w:lang w:val="sq-AL"/>
        </w:rPr>
      </w:pPr>
    </w:p>
    <w:p w:rsidR="00265821" w:rsidRDefault="00265821" w:rsidP="00265821">
      <w:pPr>
        <w:pStyle w:val="Paragrafi"/>
        <w:ind w:firstLine="0"/>
        <w:jc w:val="center"/>
        <w:rPr>
          <w:lang w:val="sq-AL"/>
        </w:rPr>
      </w:pPr>
      <w:r>
        <w:rPr>
          <w:lang w:val="sq-AL"/>
        </w:rPr>
        <w:t>VENDOSI:</w:t>
      </w:r>
    </w:p>
    <w:p w:rsidR="00265821" w:rsidRDefault="00265821" w:rsidP="00265821">
      <w:pPr>
        <w:pStyle w:val="Paragrafi"/>
        <w:rPr>
          <w:sz w:val="14"/>
          <w:lang w:val="sq-AL"/>
        </w:rPr>
      </w:pPr>
    </w:p>
    <w:p w:rsidR="00265821" w:rsidRDefault="00265821" w:rsidP="00265821">
      <w:pPr>
        <w:pStyle w:val="Paragrafi"/>
        <w:rPr>
          <w:spacing w:val="-4"/>
          <w:lang w:val="sq-AL"/>
        </w:rPr>
      </w:pPr>
      <w:r>
        <w:rPr>
          <w:spacing w:val="-4"/>
          <w:lang w:val="sq-AL"/>
        </w:rPr>
        <w:t xml:space="preserve">1. Të autorizojë zbatimin e skemës së ndihmës shtetërore të parashikuar në projektvendimin e Këshillit të Ministrave, “Për krijimin e fondit në mbështetje të ndërmarrjeve sociale dhe format e mbështetjes nëpërmjet subvencionit për ndërmarrjet sociale”, mbështetur në nenin 10 dhe 13, të ligjit nr. 9374, datë 21.4.2005, “Për ndihmën shtetërore”, të ndryshuar, sepse ndihma në formën e subvencionit të pagës jepet për punësimin e punëkërkuesve të papunë në vështirësi dhe punësimin e punëkërkuesve të papunë me aftësi të kufizuara dhe, se nëpërmjet saj lehtësohet zhvillimi i veprimtarive të caktuara ekonomike. </w:t>
      </w:r>
    </w:p>
    <w:p w:rsidR="00265821" w:rsidRDefault="00265821" w:rsidP="00265821">
      <w:pPr>
        <w:pStyle w:val="Paragrafi"/>
        <w:rPr>
          <w:spacing w:val="-4"/>
          <w:lang w:val="sq-AL"/>
        </w:rPr>
      </w:pPr>
      <w:r>
        <w:rPr>
          <w:spacing w:val="-4"/>
          <w:lang w:val="sq-AL"/>
        </w:rPr>
        <w:t>2. T’i propozojë Ministrisë e Shëndetësisë dhe Mbrojtjes Sociale, sa më poshtë:</w:t>
      </w:r>
    </w:p>
    <w:p w:rsidR="00265821" w:rsidRDefault="00265821" w:rsidP="00265821">
      <w:pPr>
        <w:pStyle w:val="Paragrafi"/>
        <w:rPr>
          <w:spacing w:val="-4"/>
          <w:lang w:val="sq-AL"/>
        </w:rPr>
      </w:pPr>
      <w:r>
        <w:rPr>
          <w:spacing w:val="-4"/>
          <w:lang w:val="sq-AL"/>
        </w:rPr>
        <w:t>- Të listohen të gjithë përfituesit potencialë nga plani i ndihmës;</w:t>
      </w:r>
    </w:p>
    <w:p w:rsidR="00265821" w:rsidRDefault="00265821" w:rsidP="00265821">
      <w:pPr>
        <w:pStyle w:val="Paragrafi"/>
        <w:rPr>
          <w:spacing w:val="-4"/>
          <w:lang w:val="sq-AL"/>
        </w:rPr>
      </w:pPr>
      <w:r>
        <w:rPr>
          <w:spacing w:val="-4"/>
          <w:lang w:val="sq-AL"/>
        </w:rPr>
        <w:t>- Të përcaktohen kategoritë e aktiviteteve (sektorët e industrisë), të cilët kanë të drejtë të përfitojnë ndihmë;</w:t>
      </w:r>
    </w:p>
    <w:p w:rsidR="00265821" w:rsidRDefault="00265821" w:rsidP="00265821">
      <w:pPr>
        <w:pStyle w:val="Paragrafi"/>
        <w:rPr>
          <w:spacing w:val="-4"/>
          <w:lang w:val="sq-AL"/>
        </w:rPr>
      </w:pPr>
      <w:r>
        <w:rPr>
          <w:spacing w:val="-4"/>
          <w:lang w:val="sq-AL"/>
        </w:rPr>
        <w:t>- Të përcaktohet një mekanizëm për monitorimin e ndihmës shtetërore, i cili duhet të përfshijë sanksionet e duhura financiare në formën e kthimit të ndihmës nga ndërmarrjet sociale që nuk do të respektojnë planin e biznesit. Ky mekanizëm duhet të përmbajë elementet si vijojnë:</w:t>
      </w:r>
    </w:p>
    <w:p w:rsidR="00265821" w:rsidRDefault="00265821" w:rsidP="00265821">
      <w:pPr>
        <w:pStyle w:val="Paragrafi"/>
        <w:rPr>
          <w:lang w:val="sq-AL"/>
        </w:rPr>
      </w:pPr>
      <w:r>
        <w:rPr>
          <w:lang w:val="sq-AL"/>
        </w:rPr>
        <w:t>- përshkrimi i detajuar i kostove të pranueshme;</w:t>
      </w:r>
    </w:p>
    <w:p w:rsidR="00265821" w:rsidRDefault="00265821" w:rsidP="00265821">
      <w:pPr>
        <w:pStyle w:val="Paragrafi"/>
        <w:rPr>
          <w:lang w:val="sq-AL"/>
        </w:rPr>
      </w:pPr>
      <w:r>
        <w:rPr>
          <w:lang w:val="sq-AL"/>
        </w:rPr>
        <w:t>- dorëzimi i raporteve financiare;</w:t>
      </w:r>
    </w:p>
    <w:p w:rsidR="00265821" w:rsidRDefault="00265821" w:rsidP="00265821">
      <w:pPr>
        <w:pStyle w:val="Paragrafi"/>
        <w:rPr>
          <w:lang w:val="sq-AL"/>
        </w:rPr>
      </w:pPr>
      <w:r>
        <w:rPr>
          <w:lang w:val="sq-AL"/>
        </w:rPr>
        <w:t>- monitorimi i ndihmës së dhënë, me qëllim përmbushjen e objektivave për të cilët është miratuar, si edhe përmbushja e termave të kontratës;</w:t>
      </w:r>
    </w:p>
    <w:p w:rsidR="00265821" w:rsidRDefault="00265821" w:rsidP="00265821">
      <w:pPr>
        <w:pStyle w:val="Paragrafi"/>
        <w:rPr>
          <w:lang w:val="sq-AL"/>
        </w:rPr>
      </w:pPr>
      <w:r>
        <w:rPr>
          <w:lang w:val="sq-AL"/>
        </w:rPr>
        <w:t>- njohja e shpenzimeve vetëm mbi bazën e faturave të dorëzuara;</w:t>
      </w:r>
    </w:p>
    <w:p w:rsidR="00265821" w:rsidRDefault="00265821" w:rsidP="00265821">
      <w:pPr>
        <w:pStyle w:val="Paragrafi"/>
        <w:rPr>
          <w:lang w:val="sq-AL"/>
        </w:rPr>
      </w:pPr>
      <w:r>
        <w:rPr>
          <w:lang w:val="sq-AL"/>
        </w:rPr>
        <w:t>- kthimi i ndihmës në rast të konstatimit të parregullsive në përdorimin e ndihmës.</w:t>
      </w:r>
    </w:p>
    <w:p w:rsidR="00265821" w:rsidRDefault="00265821" w:rsidP="00265821">
      <w:pPr>
        <w:pStyle w:val="Paragrafi"/>
        <w:rPr>
          <w:i/>
          <w:lang w:val="sq-AL"/>
        </w:rPr>
      </w:pPr>
      <w:r>
        <w:rPr>
          <w:color w:val="000000"/>
          <w:lang w:val="sq-AL" w:eastAsia="it-IT"/>
        </w:rPr>
        <w:t xml:space="preserve">3. Ministria e Shëndetësisë dhe Mbrojtjes Sociale, në zbatim të pikës 16 të projektvendimit, të sigurojë që vlera totale e ndihmës dhënë një ndërmarrjeje sociale, e siguruar sipas kësaj skeme dhe skemave të tjera të mbështetjes nga buxheti i shtetit, nuk do të kalojë shumën 14,000,000 lekë, për një periudhë financiare prej tri vitesh. Për këtë, ministria duhet t’i kërkojë çdo përfituesi një deklaratë mbi çdo ndihmë </w:t>
      </w:r>
      <w:r>
        <w:rPr>
          <w:i/>
          <w:color w:val="000000"/>
          <w:lang w:val="sq-AL" w:eastAsia="it-IT"/>
        </w:rPr>
        <w:t>de minimis</w:t>
      </w:r>
      <w:r>
        <w:rPr>
          <w:color w:val="000000"/>
          <w:lang w:val="sq-AL" w:eastAsia="it-IT"/>
        </w:rPr>
        <w:t xml:space="preserve"> (të miratuar me vendimin e Komisionit të Ndihmës Shtetërore nr. 67, datë 25.10.2016, “Për miratimin e deklaratës së dhënies së ndihmës </w:t>
      </w:r>
      <w:r>
        <w:rPr>
          <w:i/>
          <w:color w:val="000000"/>
          <w:lang w:val="sq-AL" w:eastAsia="it-IT"/>
        </w:rPr>
        <w:t>de-minimis</w:t>
      </w:r>
      <w:r>
        <w:rPr>
          <w:color w:val="000000"/>
          <w:lang w:val="sq-AL" w:eastAsia="it-IT"/>
        </w:rPr>
        <w:t xml:space="preserve">”), të përfituar gjatë dy viteve të kaluara dhe vitin financiar në vazhdim. </w:t>
      </w:r>
    </w:p>
    <w:p w:rsidR="00265821" w:rsidRDefault="00265821" w:rsidP="00265821">
      <w:pPr>
        <w:pStyle w:val="Paragrafi"/>
        <w:rPr>
          <w:i/>
          <w:lang w:val="sq-AL"/>
        </w:rPr>
      </w:pPr>
      <w:r>
        <w:rPr>
          <w:color w:val="000000"/>
          <w:lang w:val="sq-AL" w:eastAsia="it-IT"/>
        </w:rPr>
        <w:t xml:space="preserve">4. Ministria e Shëndetësisë dhe Mbrojtjes Sociale, për </w:t>
      </w:r>
      <w:r>
        <w:rPr>
          <w:lang w:val="sq-AL"/>
        </w:rPr>
        <w:t>ndihmën në formën e subvencionit të pagës, duhet të konsiderojë si më poshtë:</w:t>
      </w:r>
    </w:p>
    <w:p w:rsidR="00265821" w:rsidRDefault="00265821" w:rsidP="00265821">
      <w:pPr>
        <w:pStyle w:val="Paragrafi"/>
        <w:rPr>
          <w:lang w:val="sq-AL"/>
        </w:rPr>
      </w:pPr>
      <w:r>
        <w:rPr>
          <w:lang w:val="sq-AL"/>
        </w:rPr>
        <w:t xml:space="preserve">- Në rastin kur punësimi nga skema e ndihmës nuk përfaqëson një rritje neto të numrit të të </w:t>
      </w:r>
      <w:r>
        <w:rPr>
          <w:lang w:val="sq-AL"/>
        </w:rPr>
        <w:lastRenderedPageBreak/>
        <w:t xml:space="preserve">punësuarve në ndërmarrjen përfituese, në krahasim me mesataren gjatë 12 muajve të mëparshëm, vendi ose vendet e punës konsiderohen të lëna vakante, si rezultat i largimit vullnetar, për arsye të aftësive të kufizuara, daljes në pension në bazë të moshës, reduktimit vullnetar të orëve të punës ose të largimit të ligjshëm nga puna dhe jo si rezultat i largimeve/shkarkimeve nga vendet e punës. </w:t>
      </w:r>
    </w:p>
    <w:p w:rsidR="00265821" w:rsidRDefault="00265821" w:rsidP="00265821">
      <w:pPr>
        <w:pStyle w:val="Paragrafi"/>
        <w:rPr>
          <w:lang w:val="sq-AL"/>
        </w:rPr>
      </w:pPr>
      <w:r>
        <w:rPr>
          <w:lang w:val="sq-AL"/>
        </w:rPr>
        <w:t>- Me përjashtim të rasteve të shkarkimit të ligjshëm nga puna, punonjësit, në kushte të pafavorshme, kanë të drejtën e punësimit të vazhdueshëm për një periudhë minimale, në përputhje me legjislacionin në fuqi ose me marrëveshjet kolektive që rregullojnë kontratat e punësimit.</w:t>
      </w:r>
    </w:p>
    <w:p w:rsidR="00265821" w:rsidRDefault="00265821" w:rsidP="00265821">
      <w:pPr>
        <w:pStyle w:val="Paragrafi"/>
        <w:rPr>
          <w:i/>
          <w:lang w:val="sq-AL"/>
        </w:rPr>
      </w:pPr>
      <w:r>
        <w:rPr>
          <w:color w:val="000000"/>
          <w:lang w:val="sq-AL" w:eastAsia="it-IT"/>
        </w:rPr>
        <w:t>5. Ministria e Shëndetësisë dhe Mbrojtjes Sociale të ruajë të gjitha të dhënat për zbatimin e skemës deri në dhjetë vite, pasi ndihma e fundit individuale të jetë dhënë në kuadër të kësaj skeme.</w:t>
      </w:r>
    </w:p>
    <w:p w:rsidR="00265821" w:rsidRDefault="00265821" w:rsidP="00265821">
      <w:pPr>
        <w:pStyle w:val="Paragrafi"/>
        <w:rPr>
          <w:i/>
          <w:lang w:val="sq-AL"/>
        </w:rPr>
      </w:pPr>
      <w:r>
        <w:rPr>
          <w:lang w:val="sq-AL"/>
        </w:rPr>
        <w:t>6. Ky vendim të botohet në Fletoren Zyrtare.</w:t>
      </w:r>
    </w:p>
    <w:p w:rsidR="00265821" w:rsidRDefault="00265821" w:rsidP="00265821">
      <w:pPr>
        <w:pStyle w:val="Paragrafi"/>
        <w:rPr>
          <w:i/>
          <w:sz w:val="14"/>
          <w:lang w:val="sq-AL"/>
        </w:rPr>
      </w:pPr>
    </w:p>
    <w:p w:rsidR="00265821" w:rsidRDefault="00265821" w:rsidP="00265821">
      <w:pPr>
        <w:pStyle w:val="Paragrafi"/>
        <w:jc w:val="right"/>
        <w:rPr>
          <w:lang w:val="sq-AL"/>
        </w:rPr>
      </w:pPr>
      <w:r>
        <w:rPr>
          <w:lang w:val="sq-AL"/>
        </w:rPr>
        <w:t>KRYETAR</w:t>
      </w:r>
    </w:p>
    <w:p w:rsidR="00265821" w:rsidRDefault="00265821" w:rsidP="00265821">
      <w:pPr>
        <w:pStyle w:val="Paragrafi"/>
        <w:jc w:val="right"/>
        <w:rPr>
          <w:b/>
          <w:lang w:val="sq-AL" w:eastAsia="en-GB"/>
        </w:rPr>
      </w:pPr>
      <w:r>
        <w:rPr>
          <w:b/>
          <w:lang w:val="sq-AL"/>
        </w:rPr>
        <w:t>Arben Ahmetaj</w:t>
      </w:r>
    </w:p>
    <w:p w:rsidR="00A2274B" w:rsidRDefault="00A2274B"/>
    <w:sectPr w:rsidR="00A227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charset w:val="00"/>
    <w:family w:val="roman"/>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E59"/>
    <w:rsid w:val="00265821"/>
    <w:rsid w:val="00A2274B"/>
    <w:rsid w:val="00AA2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BC7646-C3BA-4409-9781-513ED8548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5821"/>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265821"/>
    <w:rPr>
      <w:rFonts w:ascii="Garamond" w:eastAsia="MS Mincho" w:hAnsi="Garamond" w:cs="CG Times"/>
      <w:sz w:val="24"/>
    </w:rPr>
  </w:style>
  <w:style w:type="paragraph" w:customStyle="1" w:styleId="Paragrafi">
    <w:name w:val="Paragrafi"/>
    <w:link w:val="ParagrafiChar"/>
    <w:rsid w:val="00265821"/>
    <w:pPr>
      <w:widowControl w:val="0"/>
      <w:spacing w:after="0" w:line="240" w:lineRule="auto"/>
      <w:ind w:firstLine="284"/>
      <w:jc w:val="both"/>
    </w:pPr>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4779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1131</Words>
  <Characters>6447</Characters>
  <Application>Microsoft Office Word</Application>
  <DocSecurity>0</DocSecurity>
  <Lines>53</Lines>
  <Paragraphs>15</Paragraphs>
  <ScaleCrop>false</ScaleCrop>
  <Company/>
  <LinksUpToDate>false</LinksUpToDate>
  <CharactersWithSpaces>7563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2018-07-27T11:54:00Z</dcterms:created>
  <dcterms:modified xsi:type="dcterms:W3CDTF">2018-07-27T11:54:00Z</dcterms:modified>
</cp:coreProperties>
</file>