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219" w:rsidRPr="00030EA2" w:rsidRDefault="00843219" w:rsidP="00843219">
      <w:pPr>
        <w:pStyle w:val="Paragrafi"/>
        <w:jc w:val="center"/>
        <w:rPr>
          <w:b/>
          <w:lang w:val="sq-AL"/>
        </w:rPr>
      </w:pPr>
      <w:r w:rsidRPr="00030EA2">
        <w:rPr>
          <w:b/>
          <w:lang w:val="sq-AL"/>
        </w:rPr>
        <w:t>VENDIM</w:t>
      </w:r>
    </w:p>
    <w:p w:rsidR="00843219" w:rsidRPr="00030EA2" w:rsidRDefault="00843219" w:rsidP="00843219">
      <w:pPr>
        <w:pStyle w:val="Paragrafi"/>
        <w:jc w:val="center"/>
        <w:rPr>
          <w:b/>
          <w:lang w:val="sq-AL"/>
        </w:rPr>
      </w:pPr>
      <w:bookmarkStart w:id="0" w:name="_GoBack"/>
      <w:r w:rsidRPr="00030EA2">
        <w:rPr>
          <w:b/>
          <w:lang w:val="sq-AL"/>
        </w:rPr>
        <w:t>Nr. 88, datë 15.3.2019</w:t>
      </w:r>
    </w:p>
    <w:bookmarkEnd w:id="0"/>
    <w:p w:rsidR="00843219" w:rsidRPr="00030EA2" w:rsidRDefault="00843219" w:rsidP="00843219">
      <w:pPr>
        <w:pStyle w:val="Paragrafi"/>
        <w:jc w:val="center"/>
        <w:rPr>
          <w:b/>
          <w:sz w:val="14"/>
          <w:u w:val="single"/>
          <w:lang w:val="sq-AL"/>
        </w:rPr>
      </w:pPr>
    </w:p>
    <w:p w:rsidR="00843219" w:rsidRPr="00030EA2" w:rsidRDefault="00843219" w:rsidP="00843219">
      <w:pPr>
        <w:pStyle w:val="Paragrafi"/>
        <w:jc w:val="center"/>
        <w:rPr>
          <w:rFonts w:eastAsia="Calibri"/>
          <w:b/>
          <w:lang w:val="sq-AL"/>
        </w:rPr>
      </w:pPr>
      <w:r w:rsidRPr="00030EA2">
        <w:rPr>
          <w:rFonts w:eastAsia="Calibri"/>
          <w:b/>
          <w:lang w:val="sq-AL"/>
        </w:rPr>
        <w:t xml:space="preserve">AUTORIZIM I NDIHMËS SHTETËRORE </w:t>
      </w:r>
      <w:r w:rsidRPr="00030EA2">
        <w:rPr>
          <w:b/>
          <w:spacing w:val="-2"/>
          <w:lang w:val="sq-AL"/>
        </w:rPr>
        <w:t>“PËR</w:t>
      </w:r>
      <w:r w:rsidRPr="00030EA2">
        <w:rPr>
          <w:rFonts w:eastAsia="Calibri"/>
          <w:b/>
          <w:lang w:val="sq-AL"/>
        </w:rPr>
        <w:t xml:space="preserve"> FUQIZIMIN E GRAVE DHE NXITJA E SIPËRMARRJES”</w:t>
      </w:r>
    </w:p>
    <w:p w:rsidR="00843219" w:rsidRPr="00030EA2" w:rsidRDefault="00843219" w:rsidP="00843219">
      <w:pPr>
        <w:pStyle w:val="Paragrafi"/>
        <w:rPr>
          <w:spacing w:val="-2"/>
          <w:sz w:val="14"/>
          <w:u w:val="single"/>
          <w:lang w:val="sq-AL"/>
        </w:rPr>
      </w:pPr>
    </w:p>
    <w:p w:rsidR="00843219" w:rsidRPr="00030EA2" w:rsidRDefault="00843219" w:rsidP="00843219">
      <w:pPr>
        <w:pStyle w:val="Paragrafi"/>
        <w:rPr>
          <w:lang w:val="sq-AL"/>
        </w:rPr>
      </w:pPr>
      <w:r w:rsidRPr="00030EA2">
        <w:rPr>
          <w:lang w:val="sq-AL"/>
        </w:rPr>
        <w:t>Komisioni i Ndihmës Shtetërore me pjesëmarrjen 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38"/>
        <w:gridCol w:w="1260"/>
      </w:tblGrid>
      <w:tr w:rsidR="00843219" w:rsidRPr="00030EA2" w:rsidTr="00BD60BF">
        <w:tc>
          <w:tcPr>
            <w:tcW w:w="2538" w:type="dxa"/>
          </w:tcPr>
          <w:p w:rsidR="00843219" w:rsidRPr="00030EA2" w:rsidRDefault="00843219" w:rsidP="00BD60BF">
            <w:pPr>
              <w:pStyle w:val="Paragrafi"/>
              <w:ind w:firstLine="0"/>
              <w:rPr>
                <w:lang w:val="sq-AL"/>
              </w:rPr>
            </w:pPr>
            <w:r w:rsidRPr="00030EA2">
              <w:rPr>
                <w:lang w:val="sq-AL"/>
              </w:rPr>
              <w:t>- Znj. Anila Denaj</w:t>
            </w:r>
            <w:r w:rsidRPr="00030EA2">
              <w:rPr>
                <w:lang w:val="sq-AL"/>
              </w:rPr>
              <w:tab/>
            </w:r>
            <w:r w:rsidRPr="00030EA2">
              <w:rPr>
                <w:lang w:val="sq-AL"/>
              </w:rPr>
              <w:tab/>
            </w:r>
            <w:r w:rsidRPr="00030EA2">
              <w:rPr>
                <w:lang w:val="sq-AL"/>
              </w:rPr>
              <w:tab/>
            </w:r>
          </w:p>
        </w:tc>
        <w:tc>
          <w:tcPr>
            <w:tcW w:w="1260" w:type="dxa"/>
          </w:tcPr>
          <w:p w:rsidR="00843219" w:rsidRPr="00030EA2" w:rsidRDefault="00843219" w:rsidP="00BD60BF">
            <w:pPr>
              <w:pStyle w:val="Paragrafi"/>
              <w:ind w:firstLine="0"/>
              <w:rPr>
                <w:lang w:val="sq-AL"/>
              </w:rPr>
            </w:pPr>
            <w:r w:rsidRPr="00030EA2">
              <w:rPr>
                <w:lang w:val="sq-AL"/>
              </w:rPr>
              <w:t xml:space="preserve">kryetare; </w:t>
            </w:r>
          </w:p>
        </w:tc>
      </w:tr>
      <w:tr w:rsidR="00843219" w:rsidRPr="00030EA2" w:rsidTr="00BD60BF">
        <w:tc>
          <w:tcPr>
            <w:tcW w:w="2538" w:type="dxa"/>
          </w:tcPr>
          <w:p w:rsidR="00843219" w:rsidRPr="00030EA2" w:rsidRDefault="00843219" w:rsidP="00BD60BF">
            <w:pPr>
              <w:pStyle w:val="Paragrafi"/>
              <w:ind w:firstLine="0"/>
              <w:jc w:val="left"/>
              <w:rPr>
                <w:lang w:val="sq-AL"/>
              </w:rPr>
            </w:pPr>
            <w:r w:rsidRPr="00030EA2">
              <w:rPr>
                <w:lang w:val="sq-AL"/>
              </w:rPr>
              <w:t>- Znj. Mimoza Dhëmbi</w:t>
            </w:r>
          </w:p>
        </w:tc>
        <w:tc>
          <w:tcPr>
            <w:tcW w:w="1260" w:type="dxa"/>
          </w:tcPr>
          <w:p w:rsidR="00843219" w:rsidRPr="00030EA2" w:rsidRDefault="00843219" w:rsidP="00BD60BF">
            <w:pPr>
              <w:pStyle w:val="Paragrafi"/>
              <w:ind w:firstLine="0"/>
              <w:rPr>
                <w:lang w:val="sq-AL"/>
              </w:rPr>
            </w:pPr>
            <w:r w:rsidRPr="00030EA2">
              <w:rPr>
                <w:lang w:val="sq-AL"/>
              </w:rPr>
              <w:t xml:space="preserve">anëtare; </w:t>
            </w:r>
          </w:p>
        </w:tc>
      </w:tr>
      <w:tr w:rsidR="00843219" w:rsidRPr="00030EA2" w:rsidTr="00BD60BF">
        <w:tc>
          <w:tcPr>
            <w:tcW w:w="2538" w:type="dxa"/>
          </w:tcPr>
          <w:p w:rsidR="00843219" w:rsidRPr="00030EA2" w:rsidRDefault="00843219" w:rsidP="00BD60BF">
            <w:pPr>
              <w:pStyle w:val="Paragrafi"/>
              <w:ind w:firstLine="0"/>
              <w:rPr>
                <w:lang w:val="sq-AL"/>
              </w:rPr>
            </w:pPr>
            <w:r w:rsidRPr="00030EA2">
              <w:rPr>
                <w:lang w:val="sq-AL"/>
              </w:rPr>
              <w:t>- Znj. Etleva Haka</w:t>
            </w:r>
          </w:p>
        </w:tc>
        <w:tc>
          <w:tcPr>
            <w:tcW w:w="1260" w:type="dxa"/>
          </w:tcPr>
          <w:p w:rsidR="00843219" w:rsidRPr="00030EA2" w:rsidRDefault="00843219" w:rsidP="00BD60BF">
            <w:pPr>
              <w:pStyle w:val="Paragrafi"/>
              <w:ind w:firstLine="0"/>
              <w:rPr>
                <w:lang w:val="sq-AL"/>
              </w:rPr>
            </w:pPr>
            <w:r w:rsidRPr="00030EA2">
              <w:rPr>
                <w:lang w:val="sq-AL"/>
              </w:rPr>
              <w:t>anëtare;</w:t>
            </w:r>
          </w:p>
        </w:tc>
      </w:tr>
      <w:tr w:rsidR="00843219" w:rsidRPr="00030EA2" w:rsidTr="00BD60BF">
        <w:tc>
          <w:tcPr>
            <w:tcW w:w="2538" w:type="dxa"/>
          </w:tcPr>
          <w:p w:rsidR="00843219" w:rsidRPr="00030EA2" w:rsidRDefault="00843219" w:rsidP="00BD60BF">
            <w:pPr>
              <w:pStyle w:val="Paragrafi"/>
              <w:ind w:firstLine="0"/>
              <w:rPr>
                <w:lang w:val="sq-AL"/>
              </w:rPr>
            </w:pPr>
            <w:r w:rsidRPr="00030EA2">
              <w:rPr>
                <w:lang w:val="sq-AL"/>
              </w:rPr>
              <w:t>- Znj. Mirjana Zisi</w:t>
            </w:r>
          </w:p>
        </w:tc>
        <w:tc>
          <w:tcPr>
            <w:tcW w:w="1260" w:type="dxa"/>
          </w:tcPr>
          <w:p w:rsidR="00843219" w:rsidRPr="00030EA2" w:rsidRDefault="00843219" w:rsidP="00BD60BF">
            <w:pPr>
              <w:pStyle w:val="Paragrafi"/>
              <w:ind w:firstLine="0"/>
              <w:rPr>
                <w:lang w:val="sq-AL"/>
              </w:rPr>
            </w:pPr>
            <w:r w:rsidRPr="00030EA2">
              <w:rPr>
                <w:lang w:val="sq-AL"/>
              </w:rPr>
              <w:t>anëtare.</w:t>
            </w:r>
          </w:p>
        </w:tc>
      </w:tr>
      <w:tr w:rsidR="00843219" w:rsidRPr="00030EA2" w:rsidTr="00BD60BF">
        <w:tc>
          <w:tcPr>
            <w:tcW w:w="2538" w:type="dxa"/>
          </w:tcPr>
          <w:p w:rsidR="00843219" w:rsidRPr="00030EA2" w:rsidRDefault="00843219" w:rsidP="00BD60BF">
            <w:pPr>
              <w:pStyle w:val="Paragrafi"/>
              <w:ind w:firstLine="0"/>
              <w:rPr>
                <w:lang w:val="sq-AL"/>
              </w:rPr>
            </w:pPr>
            <w:r w:rsidRPr="00030EA2">
              <w:rPr>
                <w:lang w:val="sq-AL"/>
              </w:rPr>
              <w:t>- Z. Ahmet Mançellari</w:t>
            </w:r>
          </w:p>
        </w:tc>
        <w:tc>
          <w:tcPr>
            <w:tcW w:w="1260" w:type="dxa"/>
          </w:tcPr>
          <w:p w:rsidR="00843219" w:rsidRPr="00030EA2" w:rsidRDefault="00843219" w:rsidP="00BD60BF">
            <w:pPr>
              <w:pStyle w:val="Paragrafi"/>
              <w:ind w:firstLine="0"/>
              <w:rPr>
                <w:lang w:val="sq-AL"/>
              </w:rPr>
            </w:pPr>
            <w:r w:rsidRPr="00030EA2">
              <w:rPr>
                <w:lang w:val="sq-AL"/>
              </w:rPr>
              <w:t>anëtar.</w:t>
            </w:r>
          </w:p>
        </w:tc>
      </w:tr>
    </w:tbl>
    <w:p w:rsidR="00843219" w:rsidRPr="00030EA2" w:rsidRDefault="00843219" w:rsidP="00843219">
      <w:pPr>
        <w:pStyle w:val="Paragrafi"/>
        <w:rPr>
          <w:lang w:val="sq-AL"/>
        </w:rPr>
      </w:pPr>
      <w:r w:rsidRPr="00030EA2">
        <w:rPr>
          <w:lang w:val="sq-AL"/>
        </w:rPr>
        <w:t>Në mbledhjen e tij të radhës të datës 15.3.2019, në Ministrinë e Financave dhe Ekonomisë, në bazë të ligjit nr. 9374, datë 21.4.2005 “Për ndihmën shtetërore”, i ndryshuar, dhe vendimit të Këshillit të Ministrave nr. 817, datë 28.12.2005 “Për miratimin e rregullores “Për procedurat dhe formën e njoftimit”, morri në shqyrtim njoftimin e Bashkisë Tiranë lidhur me planin e dhënies së ndihmës shtetërore për fuqizimin e grave dhe nxitjen e sipërmarrjes.</w:t>
      </w:r>
    </w:p>
    <w:p w:rsidR="00843219" w:rsidRPr="00030EA2" w:rsidRDefault="00843219" w:rsidP="00843219">
      <w:pPr>
        <w:pStyle w:val="Paragrafi"/>
        <w:rPr>
          <w:b/>
          <w:lang w:val="sq-AL"/>
        </w:rPr>
      </w:pPr>
      <w:r w:rsidRPr="00030EA2">
        <w:rPr>
          <w:b/>
          <w:lang w:val="sq-AL"/>
        </w:rPr>
        <w:t>I. Procedura</w:t>
      </w:r>
    </w:p>
    <w:p w:rsidR="00843219" w:rsidRPr="00030EA2" w:rsidRDefault="00843219" w:rsidP="00843219">
      <w:pPr>
        <w:pStyle w:val="Paragrafi"/>
        <w:rPr>
          <w:spacing w:val="-4"/>
          <w:lang w:val="sq-AL"/>
        </w:rPr>
      </w:pPr>
      <w:r w:rsidRPr="00030EA2">
        <w:rPr>
          <w:lang w:val="sq-AL"/>
        </w:rPr>
        <w:t>1. Bashkia Tiranë</w:t>
      </w:r>
      <w:r>
        <w:rPr>
          <w:lang w:val="sq-AL"/>
        </w:rPr>
        <w:t>,</w:t>
      </w:r>
      <w:r w:rsidRPr="00030EA2">
        <w:rPr>
          <w:lang w:val="sq-AL"/>
        </w:rPr>
        <w:t xml:space="preserve"> me shkresën nr. 4279, datë</w:t>
      </w:r>
      <w:r>
        <w:rPr>
          <w:lang w:val="sq-AL"/>
        </w:rPr>
        <w:t xml:space="preserve"> 25.</w:t>
      </w:r>
      <w:r w:rsidRPr="00030EA2">
        <w:rPr>
          <w:lang w:val="sq-AL"/>
        </w:rPr>
        <w:t>1.2019</w:t>
      </w:r>
      <w:r>
        <w:rPr>
          <w:lang w:val="sq-AL"/>
        </w:rPr>
        <w:t>,</w:t>
      </w:r>
      <w:r w:rsidRPr="00030EA2">
        <w:rPr>
          <w:lang w:val="sq-AL"/>
        </w:rPr>
        <w:t xml:space="preserve"> në bazë të nenit 20</w:t>
      </w:r>
      <w:r>
        <w:rPr>
          <w:lang w:val="sq-AL"/>
        </w:rPr>
        <w:t>,</w:t>
      </w:r>
      <w:r w:rsidRPr="00030EA2">
        <w:rPr>
          <w:lang w:val="sq-AL"/>
        </w:rPr>
        <w:t xml:space="preserve"> të ligjit nr. 9374, datë 21.4.2005 “Për ndihmën shtetërore”, të </w:t>
      </w:r>
      <w:r w:rsidRPr="00030EA2">
        <w:rPr>
          <w:spacing w:val="-4"/>
          <w:lang w:val="sq-AL"/>
        </w:rPr>
        <w:t>ndryshuar njoftoi në Komisionin e Ndihmës Shtetërore planin e ndihmës shtetërore të sipërpërmendur, në bazë të vendimit të Këshillit Bashkiak Tiranë nr. 159, datë 21.12.2018 “Për miratimin e programit buxhetor afatmesëm 2019–2021 dhe detajimin e buxhetit të Bashkisë së Tiranës për vitin 2019”.</w:t>
      </w:r>
    </w:p>
    <w:p w:rsidR="00843219" w:rsidRPr="00030EA2" w:rsidRDefault="00843219" w:rsidP="00843219">
      <w:pPr>
        <w:pStyle w:val="Paragrafi"/>
        <w:rPr>
          <w:b/>
          <w:spacing w:val="-4"/>
          <w:lang w:val="sq-AL"/>
        </w:rPr>
      </w:pPr>
      <w:r w:rsidRPr="00030EA2">
        <w:rPr>
          <w:b/>
          <w:spacing w:val="-4"/>
          <w:lang w:val="sq-AL"/>
        </w:rPr>
        <w:t xml:space="preserve">II. Përshkrimi i masës </w:t>
      </w:r>
    </w:p>
    <w:p w:rsidR="00843219" w:rsidRPr="00030EA2" w:rsidRDefault="00843219" w:rsidP="00843219">
      <w:pPr>
        <w:pStyle w:val="Paragrafi"/>
        <w:rPr>
          <w:spacing w:val="-4"/>
          <w:lang w:val="sq-AL"/>
        </w:rPr>
      </w:pPr>
      <w:r w:rsidRPr="00030EA2">
        <w:rPr>
          <w:i/>
          <w:spacing w:val="-4"/>
          <w:lang w:val="sq-AL"/>
        </w:rPr>
        <w:t>2. Objektivi</w:t>
      </w:r>
      <w:r w:rsidRPr="00030EA2">
        <w:rPr>
          <w:spacing w:val="-4"/>
          <w:lang w:val="sq-AL"/>
        </w:rPr>
        <w:t xml:space="preserve">: Plani i ndihmës ka si objektiv mbështetjen e sipërmarrësve femra, me ide të qarta për aktivitetin e tyre, për fillimin ose zgjerimin e biznesit, me vendndodhje në territorin e Bashkisë së Tiranës. </w:t>
      </w:r>
    </w:p>
    <w:p w:rsidR="00843219" w:rsidRPr="00030EA2" w:rsidRDefault="00843219" w:rsidP="00843219">
      <w:pPr>
        <w:pStyle w:val="Paragrafi"/>
        <w:rPr>
          <w:spacing w:val="-4"/>
          <w:lang w:val="sq-AL"/>
        </w:rPr>
      </w:pPr>
      <w:r w:rsidRPr="00030EA2">
        <w:rPr>
          <w:i/>
          <w:spacing w:val="-4"/>
          <w:lang w:val="sq-AL"/>
        </w:rPr>
        <w:t xml:space="preserve">3. Baza ligjore e njoftimit të planit: </w:t>
      </w:r>
      <w:r w:rsidRPr="00030EA2">
        <w:rPr>
          <w:spacing w:val="-4"/>
          <w:lang w:val="sq-AL"/>
        </w:rPr>
        <w:t>Plani i ndihmës shtetërore është miratuar me vendimin e Këshillit Bashkiak të Tiranës nr. 159, datë 21.12.2018 “Për miratimin e programit buxhetor afatmesëm 2019–2021 dhe detajimin e buxhetit të Bashkisë së Tiranës për vitin 2019”, në programin “Kujdesi social dhe solidariteti”, në vlerën gjithsej 10.000.000 lekë.</w:t>
      </w:r>
    </w:p>
    <w:p w:rsidR="00843219" w:rsidRPr="00030EA2" w:rsidRDefault="00843219" w:rsidP="00843219">
      <w:pPr>
        <w:pStyle w:val="Paragrafi"/>
        <w:rPr>
          <w:spacing w:val="-4"/>
          <w:lang w:val="sq-AL"/>
        </w:rPr>
      </w:pPr>
      <w:r w:rsidRPr="00030EA2">
        <w:rPr>
          <w:i/>
          <w:spacing w:val="-4"/>
          <w:lang w:val="sq-AL"/>
        </w:rPr>
        <w:t xml:space="preserve">4. Kohëzgjatja: </w:t>
      </w:r>
      <w:r w:rsidRPr="00030EA2">
        <w:rPr>
          <w:spacing w:val="-4"/>
          <w:lang w:val="sq-AL"/>
        </w:rPr>
        <w:t>Plani i ndihmës do të zbatohet në vitin 2019.</w:t>
      </w:r>
    </w:p>
    <w:p w:rsidR="00843219" w:rsidRPr="00030EA2" w:rsidRDefault="00843219" w:rsidP="00843219">
      <w:pPr>
        <w:pStyle w:val="Paragrafi"/>
        <w:rPr>
          <w:spacing w:val="-4"/>
          <w:lang w:val="sq-AL"/>
        </w:rPr>
      </w:pPr>
      <w:r w:rsidRPr="00030EA2">
        <w:rPr>
          <w:i/>
          <w:spacing w:val="-4"/>
          <w:lang w:val="sq-AL"/>
        </w:rPr>
        <w:t xml:space="preserve">5. Dhënësi i ndihmës </w:t>
      </w:r>
      <w:r w:rsidRPr="00030EA2">
        <w:rPr>
          <w:spacing w:val="-4"/>
          <w:lang w:val="sq-AL"/>
        </w:rPr>
        <w:t xml:space="preserve">dhe autoriteti përgjegjës për zbatimin e masës është Bashkia e Tiranës. </w:t>
      </w:r>
    </w:p>
    <w:p w:rsidR="00843219" w:rsidRPr="00030EA2" w:rsidRDefault="00843219" w:rsidP="00843219">
      <w:pPr>
        <w:pStyle w:val="Paragrafi"/>
        <w:rPr>
          <w:spacing w:val="-4"/>
          <w:lang w:val="sq-AL"/>
        </w:rPr>
      </w:pPr>
      <w:r w:rsidRPr="00030EA2">
        <w:rPr>
          <w:i/>
          <w:spacing w:val="-4"/>
          <w:lang w:val="sq-AL"/>
        </w:rPr>
        <w:t xml:space="preserve">6. Përfituesit: </w:t>
      </w:r>
      <w:r w:rsidRPr="00030EA2">
        <w:rPr>
          <w:spacing w:val="-4"/>
          <w:lang w:val="sq-AL"/>
        </w:rPr>
        <w:t xml:space="preserve">Përfitues janë gratë sipërmarrëse që synojnë fillimin ose zgjerimin e biznesit të pavarur të vogël ose shumë të vogël, që ushtrojnë veprimtarinë ekonomike në territorin e Bashkisë së Tiranës. </w:t>
      </w:r>
    </w:p>
    <w:p w:rsidR="00843219" w:rsidRPr="00030EA2" w:rsidRDefault="00843219" w:rsidP="00843219">
      <w:pPr>
        <w:pStyle w:val="Paragrafi"/>
        <w:rPr>
          <w:spacing w:val="-4"/>
          <w:lang w:val="sq-AL"/>
        </w:rPr>
      </w:pPr>
      <w:r w:rsidRPr="00030EA2">
        <w:rPr>
          <w:i/>
          <w:spacing w:val="-4"/>
          <w:lang w:val="sq-AL"/>
        </w:rPr>
        <w:t xml:space="preserve">7. Shtrirja territoriale: </w:t>
      </w:r>
      <w:r w:rsidRPr="00030EA2">
        <w:rPr>
          <w:spacing w:val="-4"/>
          <w:lang w:val="sq-AL"/>
        </w:rPr>
        <w:t xml:space="preserve">Projekti do të zbatohet në territorin e Bashkisë së Tiranës. </w:t>
      </w:r>
    </w:p>
    <w:p w:rsidR="00843219" w:rsidRPr="00030EA2" w:rsidRDefault="00843219" w:rsidP="00843219">
      <w:pPr>
        <w:pStyle w:val="Paragrafi"/>
        <w:rPr>
          <w:spacing w:val="-4"/>
          <w:lang w:val="sq-AL"/>
        </w:rPr>
      </w:pPr>
      <w:r w:rsidRPr="00030EA2">
        <w:rPr>
          <w:i/>
          <w:spacing w:val="-4"/>
          <w:lang w:val="sq-AL"/>
        </w:rPr>
        <w:t>8. Forma dhe vlera e ndihmës:</w:t>
      </w:r>
      <w:r w:rsidRPr="00030EA2">
        <w:rPr>
          <w:spacing w:val="-4"/>
          <w:lang w:val="sq-AL"/>
        </w:rPr>
        <w:t xml:space="preserve"> Vlera e ndihmës</w:t>
      </w:r>
      <w:r w:rsidRPr="00030EA2">
        <w:rPr>
          <w:lang w:val="sq-AL"/>
        </w:rPr>
        <w:t xml:space="preserve"> </w:t>
      </w:r>
      <w:r w:rsidRPr="00030EA2">
        <w:rPr>
          <w:spacing w:val="-4"/>
          <w:lang w:val="sq-AL"/>
        </w:rPr>
        <w:t>shtetërore për vitin 2019 është 10.000.000 (dhjetë milionë) lekë në formën e grantit të drejtpërdrejtë nga fondet e miratuara për Bashkinë e Tiranës. Çdo përfitues do të mbështetet në shumën 500,000 lekë (pesëqind mijë lekë).</w:t>
      </w:r>
    </w:p>
    <w:p w:rsidR="00843219" w:rsidRPr="00030EA2" w:rsidRDefault="00843219" w:rsidP="00843219">
      <w:pPr>
        <w:pStyle w:val="Paragrafi"/>
        <w:rPr>
          <w:b/>
          <w:spacing w:val="-4"/>
          <w:lang w:val="sq-AL"/>
        </w:rPr>
      </w:pPr>
      <w:r w:rsidRPr="00030EA2">
        <w:rPr>
          <w:b/>
          <w:spacing w:val="-4"/>
          <w:lang w:val="sq-AL"/>
        </w:rPr>
        <w:t xml:space="preserve">III. Vlerësimi i ekzistencës së ndihmës shtetërore </w:t>
      </w:r>
    </w:p>
    <w:p w:rsidR="00843219" w:rsidRPr="00030EA2" w:rsidRDefault="00843219" w:rsidP="00843219">
      <w:pPr>
        <w:pStyle w:val="Paragrafi"/>
        <w:rPr>
          <w:lang w:val="sq-AL"/>
        </w:rPr>
      </w:pPr>
      <w:r w:rsidRPr="00030EA2">
        <w:rPr>
          <w:spacing w:val="-4"/>
          <w:lang w:val="sq-AL"/>
        </w:rPr>
        <w:t>9. Komisioni i Ndihmës Shtetërore vlerëson nëse plani i ndihmës shtetërore për fuqizimin e grave dhe nxitjen e sipërmarrjes, përbën ndihmë shtetërore në kuptim të nenit 4, pika 1 e ligjit nr. 9374, datë 21.4.2005 “Për ndihmën shtetërore”, të ndryshuar, pra nëse plani ofron një avantazh ekonomik për ndërmarrje, të cilat kanë një ndikim të mundshëm në konkurrencë dhe tregtinë midis shteteve anëtare, që nuk do t</w:t>
      </w:r>
      <w:r w:rsidRPr="00030EA2">
        <w:rPr>
          <w:lang w:val="sq-AL"/>
        </w:rPr>
        <w:t xml:space="preserve">ë ishte përfituar në kushte normale të tregut. </w:t>
      </w:r>
    </w:p>
    <w:p w:rsidR="00843219" w:rsidRPr="00030EA2" w:rsidRDefault="00843219" w:rsidP="00843219">
      <w:pPr>
        <w:pStyle w:val="Paragrafi"/>
        <w:rPr>
          <w:lang w:val="sq-AL"/>
        </w:rPr>
      </w:pPr>
      <w:r w:rsidRPr="00030EA2">
        <w:rPr>
          <w:lang w:val="sq-AL"/>
        </w:rPr>
        <w:t xml:space="preserve">10. Neni 4, pika 1, </w:t>
      </w:r>
      <w:r>
        <w:rPr>
          <w:lang w:val="sq-AL"/>
        </w:rPr>
        <w:t xml:space="preserve">të </w:t>
      </w:r>
      <w:r w:rsidRPr="00030EA2">
        <w:rPr>
          <w:lang w:val="sq-AL"/>
        </w:rPr>
        <w:t>ligjit nr. 9374, datë 21.4.2005 “Për ndihmën shtetërore”, i ndryshuar, përcakton se:</w:t>
      </w:r>
    </w:p>
    <w:p w:rsidR="00843219" w:rsidRPr="00030EA2" w:rsidRDefault="00843219" w:rsidP="00843219">
      <w:pPr>
        <w:pStyle w:val="Paragrafi"/>
        <w:rPr>
          <w:color w:val="000000"/>
          <w:lang w:val="sq-AL" w:eastAsia="it-IT"/>
        </w:rPr>
      </w:pPr>
      <w:r w:rsidRPr="00030EA2">
        <w:rPr>
          <w:color w:val="000000"/>
          <w:lang w:val="sq-AL" w:eastAsia="it-IT"/>
        </w:rPr>
        <w:t xml:space="preserve">“Përveç rasteve të parashikuara ndryshe në këtë ligj, ndalohet çdo ndihmë e dhënë nga burimet </w:t>
      </w:r>
      <w:r w:rsidRPr="00030EA2">
        <w:rPr>
          <w:color w:val="000000"/>
          <w:lang w:val="sq-AL" w:eastAsia="it-IT"/>
        </w:rPr>
        <w:lastRenderedPageBreak/>
        <w:t>shtetërore, në çfarëdolloj forme e cila, në mënyrë të drejtpërdrejt ose të tërthortë, shtrembëron ose kërcënon të shtrembërojë konkurrencën duke dhënë përparësi për një ose disa ndërmarrje të caktuara ose për prodhimin e produkteve të caktuara, për aq sa mund të ketë ndikim në plotësimin e detyrimeve të ndërmarra nga Republika e Shqipërisë në marrëveshjet ndërkombëtare që përmbajnë dispozita të ndihmës shtetërore”.</w:t>
      </w:r>
    </w:p>
    <w:p w:rsidR="00843219" w:rsidRPr="00030EA2" w:rsidRDefault="00843219" w:rsidP="00843219">
      <w:pPr>
        <w:pStyle w:val="Paragrafi"/>
        <w:rPr>
          <w:lang w:val="sq-AL"/>
        </w:rPr>
      </w:pPr>
      <w:r w:rsidRPr="00030EA2">
        <w:rPr>
          <w:lang w:val="sq-AL"/>
        </w:rPr>
        <w:t>11. Gjithashtu, neni 71 “</w:t>
      </w:r>
      <w:r w:rsidRPr="00030EA2">
        <w:rPr>
          <w:i/>
          <w:lang w:val="sq-AL"/>
        </w:rPr>
        <w:t>Konkurrenca dhe dispozita të tjera ekonomike</w:t>
      </w:r>
      <w:r w:rsidRPr="00030EA2">
        <w:rPr>
          <w:lang w:val="sq-AL"/>
        </w:rPr>
        <w:t>”, i Marrëveshjes së Stabilizim Asociimit ndërmjet Komuniteteve Evropiane e Shteteve të tyre anëtare dhe Republikës së Shqipërisë</w:t>
      </w:r>
      <w:r w:rsidRPr="00030EA2">
        <w:rPr>
          <w:rStyle w:val="FootnoteReference"/>
          <w:szCs w:val="24"/>
          <w:lang w:val="sq-AL"/>
        </w:rPr>
        <w:footnoteReference w:id="1"/>
      </w:r>
      <w:r w:rsidRPr="00030EA2">
        <w:rPr>
          <w:lang w:val="sq-AL"/>
        </w:rPr>
        <w:t xml:space="preserve"> përcakton se:</w:t>
      </w:r>
    </w:p>
    <w:p w:rsidR="00843219" w:rsidRPr="00030EA2" w:rsidRDefault="00843219" w:rsidP="00843219">
      <w:pPr>
        <w:pStyle w:val="Paragrafi"/>
        <w:rPr>
          <w:lang w:val="sq-AL"/>
        </w:rPr>
      </w:pPr>
      <w:r w:rsidRPr="00030EA2">
        <w:rPr>
          <w:color w:val="000000"/>
          <w:lang w:val="sq-AL" w:eastAsia="sq-AL"/>
        </w:rPr>
        <w:t>“</w:t>
      </w:r>
      <w:r w:rsidRPr="00030EA2">
        <w:rPr>
          <w:lang w:val="sq-AL"/>
        </w:rPr>
        <w:t>Praktikat në kundërshtim me këtë nen vlerësohen në bazë të kritereve që lindin nga zbatimi i rregullave të konkurrencës të aplikueshme në Komunitet, sidomos në nenet 81, 82, 86 dhe 87 të Traktatit themelues të Komunitetit Evropian dhe instrumenteve interpretuese që përdoren nga institucionet e Komunitetit.”.</w:t>
      </w:r>
    </w:p>
    <w:p w:rsidR="00843219" w:rsidRPr="00030EA2" w:rsidRDefault="00843219" w:rsidP="00843219">
      <w:pPr>
        <w:pStyle w:val="Paragrafi"/>
        <w:rPr>
          <w:color w:val="000000"/>
          <w:lang w:val="sq-AL" w:eastAsia="it-IT"/>
        </w:rPr>
      </w:pPr>
      <w:r w:rsidRPr="00030EA2">
        <w:rPr>
          <w:color w:val="000000"/>
          <w:lang w:val="sq-AL" w:eastAsia="it-IT"/>
        </w:rPr>
        <w:t xml:space="preserve">12. Ligji i ndihmës shtetërore zbatohet vetëm për masat që plotësojnë </w:t>
      </w:r>
      <w:r w:rsidRPr="00030EA2">
        <w:rPr>
          <w:color w:val="000000"/>
          <w:u w:val="single"/>
          <w:lang w:val="sq-AL" w:eastAsia="it-IT"/>
        </w:rPr>
        <w:t>të gjitha</w:t>
      </w:r>
      <w:r w:rsidRPr="005F1F35">
        <w:rPr>
          <w:color w:val="000000"/>
          <w:lang w:val="sq-AL" w:eastAsia="it-IT"/>
        </w:rPr>
        <w:t xml:space="preserve"> </w:t>
      </w:r>
      <w:r w:rsidRPr="00030EA2">
        <w:rPr>
          <w:color w:val="000000"/>
          <w:lang w:val="sq-AL" w:eastAsia="it-IT"/>
        </w:rPr>
        <w:t xml:space="preserve">kriteret e përmendura në nenin 4, pika 1, konkretisht: a) </w:t>
      </w:r>
      <w:r>
        <w:rPr>
          <w:color w:val="000000"/>
          <w:lang w:val="sq-AL" w:eastAsia="it-IT"/>
        </w:rPr>
        <w:t>b</w:t>
      </w:r>
      <w:r w:rsidRPr="00030EA2">
        <w:rPr>
          <w:color w:val="000000"/>
          <w:lang w:val="sq-AL" w:eastAsia="it-IT"/>
        </w:rPr>
        <w:t>urime shtetërore; b) avantazhi ekonomik; c) selektiviteti; dhe d) efekti në konkurrencë dhe treg.</w:t>
      </w:r>
    </w:p>
    <w:p w:rsidR="00843219" w:rsidRPr="00030EA2" w:rsidRDefault="00843219" w:rsidP="00843219">
      <w:pPr>
        <w:pStyle w:val="Paragrafi"/>
        <w:rPr>
          <w:i/>
          <w:u w:val="single"/>
          <w:lang w:val="sq-AL"/>
        </w:rPr>
      </w:pPr>
      <w:r w:rsidRPr="00030EA2">
        <w:rPr>
          <w:color w:val="000000"/>
          <w:lang w:val="sq-AL" w:eastAsia="it-IT"/>
        </w:rPr>
        <w:t xml:space="preserve">13. Bashkia e Tiranës, ka njoftuar planin e ndihmës shtetërore, i cili lidhet me aktivizimin e burimeve shtetërore në formën e grantit, me qëllim mbështetjen e disa (20) ndërmarrjeve të vogla dhe të mesme në territorin e bashkisë. Plani i ndihmës së njoftuar ka potencial për të ndikuar në konkurrencë dhe në tregti, duke qenë se përmirëson situatën ekonomike të disa ndërmarrjeve në treg. </w:t>
      </w:r>
    </w:p>
    <w:p w:rsidR="00843219" w:rsidRDefault="00843219" w:rsidP="00843219">
      <w:pPr>
        <w:pStyle w:val="Paragrafi"/>
        <w:rPr>
          <w:color w:val="000000"/>
          <w:lang w:val="sq-AL" w:eastAsia="it-IT"/>
        </w:rPr>
      </w:pPr>
      <w:r w:rsidRPr="00030EA2">
        <w:rPr>
          <w:color w:val="000000"/>
          <w:lang w:val="sq-AL" w:eastAsia="it-IT"/>
        </w:rPr>
        <w:t xml:space="preserve">Në këto kushte Komisioni vlerëson se plani i njoftuar është ndihmë shtetërore. </w:t>
      </w:r>
    </w:p>
    <w:p w:rsidR="00843219" w:rsidRPr="00030EA2" w:rsidRDefault="00843219" w:rsidP="00843219">
      <w:pPr>
        <w:pStyle w:val="Paragrafi"/>
        <w:rPr>
          <w:i/>
          <w:u w:val="single"/>
          <w:lang w:val="sq-AL"/>
        </w:rPr>
      </w:pPr>
    </w:p>
    <w:p w:rsidR="00843219" w:rsidRPr="0010644E" w:rsidRDefault="00843219" w:rsidP="00843219">
      <w:pPr>
        <w:pStyle w:val="Paragrafi"/>
        <w:rPr>
          <w:rFonts w:eastAsia="Calibri"/>
          <w:b/>
          <w:color w:val="000000"/>
          <w:sz w:val="23"/>
          <w:szCs w:val="23"/>
          <w:lang w:val="sq-AL"/>
        </w:rPr>
      </w:pPr>
      <w:r w:rsidRPr="0010644E">
        <w:rPr>
          <w:b/>
          <w:sz w:val="23"/>
          <w:szCs w:val="23"/>
          <w:lang w:val="sq-AL"/>
        </w:rPr>
        <w:t>IV. Vlerësimi</w:t>
      </w:r>
      <w:r w:rsidRPr="0010644E">
        <w:rPr>
          <w:rFonts w:eastAsia="Calibri"/>
          <w:b/>
          <w:color w:val="000000"/>
          <w:sz w:val="23"/>
          <w:szCs w:val="23"/>
          <w:lang w:val="sq-AL"/>
        </w:rPr>
        <w:t xml:space="preserve"> i </w:t>
      </w:r>
      <w:r w:rsidRPr="0010644E">
        <w:rPr>
          <w:b/>
          <w:sz w:val="23"/>
          <w:szCs w:val="23"/>
          <w:lang w:val="sq-AL"/>
        </w:rPr>
        <w:t>përputhshmërisë</w:t>
      </w:r>
      <w:r w:rsidRPr="0010644E">
        <w:rPr>
          <w:rFonts w:eastAsia="Calibri"/>
          <w:b/>
          <w:color w:val="000000"/>
          <w:sz w:val="23"/>
          <w:szCs w:val="23"/>
          <w:lang w:val="sq-AL"/>
        </w:rPr>
        <w:t xml:space="preserve"> së skemës </w:t>
      </w:r>
    </w:p>
    <w:p w:rsidR="00843219" w:rsidRPr="00030EA2" w:rsidRDefault="00843219" w:rsidP="00843219">
      <w:pPr>
        <w:pStyle w:val="Paragrafi"/>
        <w:rPr>
          <w:color w:val="000000"/>
          <w:lang w:val="sq-AL" w:eastAsia="it-IT"/>
        </w:rPr>
      </w:pPr>
      <w:r>
        <w:rPr>
          <w:color w:val="000000"/>
          <w:lang w:val="sq-AL" w:eastAsia="it-IT"/>
        </w:rPr>
        <w:t xml:space="preserve">14. </w:t>
      </w:r>
      <w:r w:rsidRPr="00030EA2">
        <w:rPr>
          <w:color w:val="000000"/>
          <w:lang w:val="sq-AL" w:eastAsia="it-IT"/>
        </w:rPr>
        <w:t xml:space="preserve">Komisioni i Ndihmës Shtetërore vlerëson skemën e njoftuar në bazë të VKM-së nr. 513, datë 4.9.2018 “Për miratimin e rregullores “Për kushtet dhe procedurat e dhënies dhe autorizimit të disa kategorive të ndihmës shtetërore”, neni 12 “Ndihmë për ndërmarrje të vogla të sapokrijuara nga sipërmarrëset femra”, sipas së cilës skemat e ndihmës shtetërore në favor të ndërmarrjeve të vogla të krijuara nga sipërmarrëse femra lejohen nëse plotësohen kushtet e këtij neni </w:t>
      </w:r>
      <w:r w:rsidRPr="00030EA2">
        <w:rPr>
          <w:i/>
          <w:color w:val="000000"/>
          <w:lang w:val="sq-AL" w:eastAsia="it-IT"/>
        </w:rPr>
        <w:t>si edhe</w:t>
      </w:r>
      <w:r w:rsidRPr="00030EA2">
        <w:rPr>
          <w:color w:val="000000"/>
          <w:lang w:val="sq-AL" w:eastAsia="it-IT"/>
        </w:rPr>
        <w:t xml:space="preserve"> kushtet e kreut III, si më poshtë:</w:t>
      </w:r>
    </w:p>
    <w:p w:rsidR="00843219" w:rsidRPr="00030EA2" w:rsidRDefault="00843219" w:rsidP="00843219">
      <w:pPr>
        <w:pStyle w:val="Paragrafi"/>
        <w:rPr>
          <w:lang w:val="sq-AL"/>
        </w:rPr>
      </w:pPr>
      <w:r w:rsidRPr="00030EA2">
        <w:rPr>
          <w:spacing w:val="-1"/>
          <w:lang w:val="sq-AL"/>
        </w:rPr>
        <w:t>- transparenca e ndihmës;</w:t>
      </w:r>
    </w:p>
    <w:p w:rsidR="00843219" w:rsidRPr="00030EA2" w:rsidRDefault="00843219" w:rsidP="00843219">
      <w:pPr>
        <w:pStyle w:val="Paragrafi"/>
        <w:rPr>
          <w:lang w:val="sq-AL"/>
        </w:rPr>
      </w:pPr>
      <w:r w:rsidRPr="00030EA2">
        <w:rPr>
          <w:lang w:val="sq-AL"/>
        </w:rPr>
        <w:t>- efekti nxitës i ndihmës shtetërore;</w:t>
      </w:r>
    </w:p>
    <w:p w:rsidR="00843219" w:rsidRPr="00030EA2" w:rsidRDefault="00843219" w:rsidP="00843219">
      <w:pPr>
        <w:pStyle w:val="Paragrafi"/>
        <w:rPr>
          <w:lang w:val="sq-AL"/>
        </w:rPr>
      </w:pPr>
      <w:r w:rsidRPr="00030EA2">
        <w:rPr>
          <w:lang w:val="sq-AL"/>
        </w:rPr>
        <w:t xml:space="preserve">- </w:t>
      </w:r>
      <w:r w:rsidRPr="00030EA2">
        <w:rPr>
          <w:spacing w:val="-2"/>
          <w:lang w:val="sq-AL"/>
        </w:rPr>
        <w:t xml:space="preserve">për qëllim të llogaritjes së intensitetit të </w:t>
      </w:r>
      <w:r w:rsidRPr="00030EA2">
        <w:rPr>
          <w:spacing w:val="-1"/>
          <w:lang w:val="sq-AL"/>
        </w:rPr>
        <w:t xml:space="preserve">ndihmës dhe kostove të pranueshme, të gjitha </w:t>
      </w:r>
      <w:r w:rsidRPr="00030EA2">
        <w:rPr>
          <w:spacing w:val="-2"/>
          <w:lang w:val="sq-AL"/>
        </w:rPr>
        <w:t xml:space="preserve">vlerat e përdorura, janë ato të llogaritura para </w:t>
      </w:r>
      <w:r w:rsidRPr="00030EA2">
        <w:rPr>
          <w:lang w:val="sq-AL"/>
        </w:rPr>
        <w:t>zbritjes së taksave apo detyrimeve të tjera;</w:t>
      </w:r>
    </w:p>
    <w:p w:rsidR="00843219" w:rsidRPr="00030EA2" w:rsidRDefault="00843219" w:rsidP="00843219">
      <w:pPr>
        <w:pStyle w:val="Paragrafi"/>
        <w:rPr>
          <w:lang w:val="sq-AL"/>
        </w:rPr>
      </w:pPr>
      <w:r w:rsidRPr="00030EA2">
        <w:rPr>
          <w:lang w:val="sq-AL"/>
        </w:rPr>
        <w:t xml:space="preserve">- shuma totale e ndihmës shtetërore e dhënë në favor të </w:t>
      </w:r>
      <w:r w:rsidRPr="00030EA2">
        <w:rPr>
          <w:spacing w:val="-4"/>
          <w:lang w:val="sq-AL"/>
        </w:rPr>
        <w:t xml:space="preserve">aktivitetit, projektit ose ndërmarrjes nuk i kalon </w:t>
      </w:r>
      <w:r w:rsidRPr="00030EA2">
        <w:rPr>
          <w:lang w:val="sq-AL"/>
        </w:rPr>
        <w:t xml:space="preserve">7,5 milionë euro për ndërmarrje; dhe </w:t>
      </w:r>
    </w:p>
    <w:p w:rsidR="00843219" w:rsidRPr="00030EA2" w:rsidRDefault="00843219" w:rsidP="00843219">
      <w:pPr>
        <w:pStyle w:val="Paragrafi"/>
        <w:rPr>
          <w:lang w:val="sq-AL"/>
        </w:rPr>
      </w:pPr>
      <w:r w:rsidRPr="00030EA2">
        <w:rPr>
          <w:lang w:val="sq-AL"/>
        </w:rPr>
        <w:t xml:space="preserve">- </w:t>
      </w:r>
      <w:r w:rsidRPr="00030EA2">
        <w:rPr>
          <w:spacing w:val="-2"/>
          <w:lang w:val="sq-AL"/>
        </w:rPr>
        <w:t xml:space="preserve">dhënësi i ndihmës shtetërore merr masa të </w:t>
      </w:r>
      <w:r w:rsidRPr="00030EA2">
        <w:rPr>
          <w:spacing w:val="-4"/>
          <w:lang w:val="sq-AL"/>
        </w:rPr>
        <w:t>publikojë në faqen zyrtare të internetit të dhënat e skemës.</w:t>
      </w:r>
    </w:p>
    <w:p w:rsidR="00843219" w:rsidRPr="00030EA2" w:rsidRDefault="00843219" w:rsidP="00843219">
      <w:pPr>
        <w:pStyle w:val="Paragrafi"/>
        <w:rPr>
          <w:lang w:val="sq-AL"/>
        </w:rPr>
      </w:pPr>
      <w:r w:rsidRPr="00030EA2">
        <w:rPr>
          <w:color w:val="000000"/>
          <w:lang w:val="sq-AL" w:eastAsia="it-IT"/>
        </w:rPr>
        <w:t xml:space="preserve">15. Bashkia e Tiranës nëpërmjet planit të njoftuar të ndihmës, plotëson kushtet e sipërcituara, duke qenë se: </w:t>
      </w:r>
    </w:p>
    <w:p w:rsidR="00843219" w:rsidRPr="00030EA2" w:rsidRDefault="00843219" w:rsidP="00843219">
      <w:pPr>
        <w:pStyle w:val="Paragrafi"/>
        <w:rPr>
          <w:spacing w:val="-1"/>
          <w:lang w:val="sq-AL"/>
        </w:rPr>
      </w:pPr>
      <w:r w:rsidRPr="00030EA2">
        <w:rPr>
          <w:spacing w:val="-1"/>
          <w:lang w:val="sq-AL"/>
        </w:rPr>
        <w:t xml:space="preserve">- skema e ndihmës do të jepet në formën e granteve; </w:t>
      </w:r>
    </w:p>
    <w:p w:rsidR="00843219" w:rsidRPr="00030EA2" w:rsidRDefault="00843219" w:rsidP="00843219">
      <w:pPr>
        <w:pStyle w:val="Paragrafi"/>
        <w:rPr>
          <w:color w:val="000000"/>
          <w:lang w:val="sq-AL" w:eastAsia="it-IT"/>
        </w:rPr>
      </w:pPr>
      <w:r w:rsidRPr="00030EA2">
        <w:rPr>
          <w:spacing w:val="-2"/>
          <w:lang w:val="sq-AL"/>
        </w:rPr>
        <w:t xml:space="preserve">- ndihma konsiderohet të ketë efekt nxitës </w:t>
      </w:r>
      <w:r w:rsidRPr="00030EA2">
        <w:rPr>
          <w:lang w:val="sq-AL"/>
        </w:rPr>
        <w:t xml:space="preserve">duke qenë se përfituesi do të dorëzojë një aplikim me </w:t>
      </w:r>
      <w:r w:rsidRPr="00030EA2">
        <w:rPr>
          <w:spacing w:val="-2"/>
          <w:lang w:val="sq-AL"/>
        </w:rPr>
        <w:t xml:space="preserve">shkrim për ndihmën shtetërore pranë dhënësit të </w:t>
      </w:r>
      <w:r w:rsidRPr="00030EA2">
        <w:rPr>
          <w:spacing w:val="-1"/>
          <w:lang w:val="sq-AL"/>
        </w:rPr>
        <w:t xml:space="preserve">ndihmës shtetërore, para kryerjes së shpenzimeve për kryerjen e </w:t>
      </w:r>
      <w:r w:rsidRPr="00030EA2">
        <w:rPr>
          <w:spacing w:val="-4"/>
          <w:lang w:val="sq-AL"/>
        </w:rPr>
        <w:t xml:space="preserve">aktivitetit; </w:t>
      </w:r>
    </w:p>
    <w:p w:rsidR="00843219" w:rsidRPr="00030EA2" w:rsidRDefault="00843219" w:rsidP="00843219">
      <w:pPr>
        <w:pStyle w:val="Paragrafi"/>
        <w:rPr>
          <w:color w:val="000000"/>
          <w:lang w:val="sq-AL" w:eastAsia="it-IT"/>
        </w:rPr>
      </w:pPr>
      <w:r w:rsidRPr="00030EA2">
        <w:rPr>
          <w:spacing w:val="-1"/>
          <w:lang w:val="sq-AL"/>
        </w:rPr>
        <w:t>- kostot</w:t>
      </w:r>
      <w:r w:rsidRPr="00030EA2">
        <w:rPr>
          <w:lang w:val="sq-AL"/>
        </w:rPr>
        <w:t xml:space="preserve"> e </w:t>
      </w:r>
      <w:r w:rsidRPr="00030EA2">
        <w:rPr>
          <w:spacing w:val="-5"/>
          <w:lang w:val="sq-AL"/>
        </w:rPr>
        <w:t>pranueshme</w:t>
      </w:r>
      <w:r w:rsidRPr="00030EA2">
        <w:rPr>
          <w:lang w:val="sq-AL"/>
        </w:rPr>
        <w:t xml:space="preserve"> do të </w:t>
      </w:r>
      <w:r w:rsidRPr="00030EA2">
        <w:rPr>
          <w:spacing w:val="-3"/>
          <w:lang w:val="sq-AL"/>
        </w:rPr>
        <w:t>shoqërohen</w:t>
      </w:r>
      <w:r w:rsidRPr="00030EA2">
        <w:rPr>
          <w:lang w:val="sq-AL"/>
        </w:rPr>
        <w:t xml:space="preserve"> </w:t>
      </w:r>
      <w:r w:rsidRPr="00030EA2">
        <w:rPr>
          <w:spacing w:val="-7"/>
          <w:lang w:val="sq-AL"/>
        </w:rPr>
        <w:t>me</w:t>
      </w:r>
      <w:r w:rsidRPr="00030EA2">
        <w:rPr>
          <w:lang w:val="sq-AL"/>
        </w:rPr>
        <w:t xml:space="preserve"> </w:t>
      </w:r>
      <w:r w:rsidRPr="00030EA2">
        <w:rPr>
          <w:spacing w:val="-3"/>
          <w:lang w:val="sq-AL"/>
        </w:rPr>
        <w:t xml:space="preserve">dokumente justifikuese, të cilat janë të </w:t>
      </w:r>
      <w:r w:rsidRPr="00030EA2">
        <w:rPr>
          <w:lang w:val="sq-AL"/>
        </w:rPr>
        <w:t>qarta, specifike dhe të përditësuara;</w:t>
      </w:r>
    </w:p>
    <w:p w:rsidR="00843219" w:rsidRPr="00030EA2" w:rsidRDefault="00843219" w:rsidP="00843219">
      <w:pPr>
        <w:pStyle w:val="Paragrafi"/>
        <w:rPr>
          <w:color w:val="000000"/>
          <w:lang w:val="sq-AL" w:eastAsia="it-IT"/>
        </w:rPr>
      </w:pPr>
      <w:r w:rsidRPr="00030EA2">
        <w:rPr>
          <w:lang w:val="sq-AL"/>
        </w:rPr>
        <w:lastRenderedPageBreak/>
        <w:t xml:space="preserve">- shuma totale e ndihmës shtetërore e dhënë në favor të </w:t>
      </w:r>
      <w:r w:rsidRPr="00030EA2">
        <w:rPr>
          <w:spacing w:val="-4"/>
          <w:lang w:val="sq-AL"/>
        </w:rPr>
        <w:t xml:space="preserve">aktivitetit, projektit ose ndërmarrjes nuk i kalon </w:t>
      </w:r>
      <w:r w:rsidRPr="00030EA2">
        <w:rPr>
          <w:lang w:val="sq-AL"/>
        </w:rPr>
        <w:t>7,5 milionë euro për ndërmarrje, çdo ndërmarrje do të përftojë 500 000 lekë;</w:t>
      </w:r>
    </w:p>
    <w:p w:rsidR="00843219" w:rsidRPr="00030EA2" w:rsidRDefault="00843219" w:rsidP="00843219">
      <w:pPr>
        <w:pStyle w:val="Paragrafi"/>
        <w:rPr>
          <w:lang w:val="sq-AL"/>
        </w:rPr>
      </w:pPr>
      <w:r w:rsidRPr="00030EA2">
        <w:rPr>
          <w:color w:val="000000"/>
          <w:lang w:val="sq-AL" w:eastAsia="it-IT"/>
        </w:rPr>
        <w:t>Sa më lart, Komisioni vlerëson se plani i ndihmës shtetërore është i lejueshëm në përputhje me nenin 4, të ligjit nr. 9374, datë 21.4.2005 “Për ndihmën shtetërore” të ndryshuar, si dhe kushteve të kreut II dhe të nenit 12</w:t>
      </w:r>
      <w:r w:rsidRPr="00030EA2">
        <w:rPr>
          <w:spacing w:val="-4"/>
          <w:lang w:val="sq-AL"/>
        </w:rPr>
        <w:t xml:space="preserve"> të</w:t>
      </w:r>
      <w:r w:rsidRPr="00030EA2">
        <w:rPr>
          <w:color w:val="000000"/>
          <w:lang w:val="sq-AL" w:eastAsia="it-IT"/>
        </w:rPr>
        <w:t xml:space="preserve"> VKM-së nr. 513, datë 4.9.2018 “Për miratimin e rregullores ‘Për kushtet dhe procedurat e dhënies dhe autorizimit të disa kategorive të ndihmës shtetërore’”. </w:t>
      </w:r>
    </w:p>
    <w:p w:rsidR="00843219" w:rsidRPr="00030EA2" w:rsidRDefault="00843219" w:rsidP="00843219">
      <w:pPr>
        <w:pStyle w:val="Paragrafi"/>
        <w:jc w:val="center"/>
        <w:rPr>
          <w:lang w:val="sq-AL"/>
        </w:rPr>
      </w:pPr>
      <w:r w:rsidRPr="00030EA2">
        <w:rPr>
          <w:lang w:val="sq-AL"/>
        </w:rPr>
        <w:t>PËR KËTO ARSYE,</w:t>
      </w:r>
    </w:p>
    <w:p w:rsidR="00843219" w:rsidRPr="00030EA2" w:rsidRDefault="00843219" w:rsidP="00843219">
      <w:pPr>
        <w:pStyle w:val="Paragrafi"/>
        <w:rPr>
          <w:sz w:val="14"/>
          <w:lang w:val="sq-AL"/>
        </w:rPr>
      </w:pPr>
    </w:p>
    <w:p w:rsidR="00843219" w:rsidRPr="00030EA2" w:rsidRDefault="00843219" w:rsidP="00843219">
      <w:pPr>
        <w:pStyle w:val="Paragrafi"/>
        <w:rPr>
          <w:lang w:val="sq-AL"/>
        </w:rPr>
      </w:pPr>
      <w:r w:rsidRPr="00030EA2">
        <w:rPr>
          <w:lang w:val="sq-AL"/>
        </w:rPr>
        <w:t xml:space="preserve">Komisioni i Ndihmës Shtetërore, në bazë të neneve 4, 17, 22, dhe 31, të ligjit nr. 9374, datë 21.4.2005 “Për ndihmën shtetërore”, të ndryshuar, dhe nenin 12, të VKM-së nr. 513, datë 4.9.2018 “Për miratimin e rregullores ‘Për kushtet dhe procedurat e dhënies dhe autorizimit të disa kategorive të ndihmës shtetërore’”, </w:t>
      </w:r>
    </w:p>
    <w:p w:rsidR="00843219" w:rsidRPr="00030EA2" w:rsidRDefault="00843219" w:rsidP="00843219">
      <w:pPr>
        <w:pStyle w:val="Paragrafi"/>
        <w:rPr>
          <w:sz w:val="12"/>
          <w:lang w:val="sq-AL"/>
        </w:rPr>
      </w:pPr>
    </w:p>
    <w:p w:rsidR="00843219" w:rsidRPr="00030EA2" w:rsidRDefault="00843219" w:rsidP="00843219">
      <w:pPr>
        <w:pStyle w:val="Paragrafi"/>
        <w:jc w:val="center"/>
        <w:rPr>
          <w:lang w:val="sq-AL"/>
        </w:rPr>
      </w:pPr>
      <w:r w:rsidRPr="00030EA2">
        <w:rPr>
          <w:lang w:val="sq-AL"/>
        </w:rPr>
        <w:t>VENDOSI:</w:t>
      </w:r>
    </w:p>
    <w:p w:rsidR="00843219" w:rsidRPr="00030EA2" w:rsidRDefault="00843219" w:rsidP="00843219">
      <w:pPr>
        <w:pStyle w:val="Paragrafi"/>
        <w:rPr>
          <w:sz w:val="10"/>
          <w:lang w:val="sq-AL"/>
        </w:rPr>
      </w:pPr>
    </w:p>
    <w:p w:rsidR="00843219" w:rsidRPr="00030EA2" w:rsidRDefault="00843219" w:rsidP="00843219">
      <w:pPr>
        <w:pStyle w:val="Paragrafi"/>
        <w:rPr>
          <w:lang w:val="sq-AL"/>
        </w:rPr>
      </w:pPr>
      <w:r w:rsidRPr="00030EA2">
        <w:rPr>
          <w:color w:val="000000"/>
          <w:lang w:val="sq-AL" w:eastAsia="it-IT"/>
        </w:rPr>
        <w:t>1. Të autorizojë skemën e ndihmës shtetërore në formën e grantit për “F</w:t>
      </w:r>
      <w:r w:rsidRPr="00030EA2">
        <w:rPr>
          <w:rFonts w:eastAsia="Calibri"/>
          <w:lang w:val="sq-AL"/>
        </w:rPr>
        <w:t>uqizimin e grave dhe nxitjen e sipërmarrjes”</w:t>
      </w:r>
      <w:r w:rsidRPr="00030EA2">
        <w:rPr>
          <w:color w:val="000000"/>
          <w:lang w:val="sq-AL" w:eastAsia="it-IT"/>
        </w:rPr>
        <w:t xml:space="preserve">, të miratuar me vendimin e Këshillit Bashkiak Tiranë </w:t>
      </w:r>
      <w:r>
        <w:rPr>
          <w:color w:val="000000"/>
          <w:lang w:val="sq-AL" w:eastAsia="it-IT"/>
        </w:rPr>
        <w:t xml:space="preserve">nr. </w:t>
      </w:r>
      <w:r w:rsidRPr="00030EA2">
        <w:rPr>
          <w:color w:val="000000"/>
          <w:lang w:val="sq-AL" w:eastAsia="it-IT"/>
        </w:rPr>
        <w:t>159, datë 21.12.2018 “Për miratimin e programit buxhetor afatmesëm 2019–2021 dhe detajimin e buxhetit të Bashkisë së Tiranës</w:t>
      </w:r>
      <w:r w:rsidRPr="00030EA2">
        <w:rPr>
          <w:lang w:val="sq-AL"/>
        </w:rPr>
        <w:t xml:space="preserve"> për vitin 2019.</w:t>
      </w:r>
    </w:p>
    <w:p w:rsidR="00843219" w:rsidRPr="00030EA2" w:rsidRDefault="00843219" w:rsidP="00843219">
      <w:pPr>
        <w:pStyle w:val="Paragrafi"/>
        <w:rPr>
          <w:lang w:val="sq-AL"/>
        </w:rPr>
      </w:pPr>
      <w:r w:rsidRPr="00030EA2">
        <w:rPr>
          <w:lang w:val="sq-AL"/>
        </w:rPr>
        <w:t xml:space="preserve">2. Bashkia e Tiranës të sigurojë se: </w:t>
      </w:r>
    </w:p>
    <w:p w:rsidR="00843219" w:rsidRPr="00030EA2" w:rsidRDefault="00843219" w:rsidP="00843219">
      <w:pPr>
        <w:pStyle w:val="Paragrafi"/>
        <w:rPr>
          <w:lang w:val="sq-AL"/>
        </w:rPr>
      </w:pPr>
      <w:r w:rsidRPr="00030EA2">
        <w:rPr>
          <w:lang w:val="sq-AL"/>
        </w:rPr>
        <w:t xml:space="preserve">- intensiteti i ndihmës shtetërore </w:t>
      </w:r>
      <w:r w:rsidRPr="00030EA2">
        <w:rPr>
          <w:i/>
          <w:lang w:val="sq-AL"/>
        </w:rPr>
        <w:t>nuk</w:t>
      </w:r>
      <w:r w:rsidRPr="00030EA2">
        <w:rPr>
          <w:lang w:val="sq-AL"/>
        </w:rPr>
        <w:t xml:space="preserve"> do të kalojë 15% të kostove të pranueshme të shkaktuara </w:t>
      </w:r>
      <w:r w:rsidRPr="00030EA2">
        <w:rPr>
          <w:spacing w:val="-4"/>
          <w:lang w:val="sq-AL"/>
        </w:rPr>
        <w:t>gjatë 5 viteve të para të krijimit të ndërmarrjes</w:t>
      </w:r>
      <w:r>
        <w:rPr>
          <w:spacing w:val="-4"/>
          <w:lang w:val="sq-AL"/>
        </w:rPr>
        <w:t>;</w:t>
      </w:r>
    </w:p>
    <w:p w:rsidR="00843219" w:rsidRPr="00030EA2" w:rsidRDefault="00843219" w:rsidP="00843219">
      <w:pPr>
        <w:pStyle w:val="Paragrafi"/>
        <w:rPr>
          <w:lang w:val="sq-AL"/>
        </w:rPr>
      </w:pPr>
      <w:r w:rsidRPr="00030EA2">
        <w:rPr>
          <w:spacing w:val="-3"/>
          <w:lang w:val="sq-AL"/>
        </w:rPr>
        <w:t xml:space="preserve">- ndërmarrjet e vogla të kontrolluara nga aksionarët e ndërmarrjeve që janë mbyllur në 12 </w:t>
      </w:r>
      <w:r w:rsidRPr="00030EA2">
        <w:rPr>
          <w:lang w:val="sq-AL"/>
        </w:rPr>
        <w:t xml:space="preserve">muajt e fundit nuk mund të përfitojnë nga </w:t>
      </w:r>
      <w:r w:rsidRPr="00030EA2">
        <w:rPr>
          <w:spacing w:val="-4"/>
          <w:lang w:val="sq-AL"/>
        </w:rPr>
        <w:t>ndihma</w:t>
      </w:r>
      <w:r w:rsidRPr="00030EA2">
        <w:rPr>
          <w:lang w:val="sq-AL"/>
        </w:rPr>
        <w:t>;</w:t>
      </w:r>
    </w:p>
    <w:p w:rsidR="00843219" w:rsidRPr="00030EA2" w:rsidRDefault="00843219" w:rsidP="00843219">
      <w:pPr>
        <w:pStyle w:val="Paragrafi"/>
        <w:rPr>
          <w:lang w:val="sq-AL"/>
        </w:rPr>
      </w:pPr>
      <w:r w:rsidRPr="00030EA2">
        <w:rPr>
          <w:spacing w:val="-2"/>
          <w:lang w:val="sq-AL"/>
        </w:rPr>
        <w:t xml:space="preserve">- do të </w:t>
      </w:r>
      <w:r w:rsidRPr="00030EA2">
        <w:rPr>
          <w:spacing w:val="-4"/>
          <w:lang w:val="sq-AL"/>
        </w:rPr>
        <w:t>publikojë në faqen zyrtare të internetit</w:t>
      </w:r>
      <w:r w:rsidRPr="00030EA2">
        <w:rPr>
          <w:spacing w:val="-1"/>
          <w:lang w:val="sq-AL"/>
        </w:rPr>
        <w:t xml:space="preserve"> Informacionin përmbledhës të referuar në </w:t>
      </w:r>
      <w:r w:rsidRPr="00030EA2">
        <w:rPr>
          <w:lang w:val="sq-AL"/>
        </w:rPr>
        <w:t xml:space="preserve">formatin e standardizuar të përcaktuar në </w:t>
      </w:r>
      <w:r w:rsidRPr="00030EA2">
        <w:rPr>
          <w:spacing w:val="-3"/>
          <w:lang w:val="sq-AL"/>
        </w:rPr>
        <w:t xml:space="preserve">shtojcën I ose </w:t>
      </w:r>
      <w:r w:rsidRPr="00030EA2">
        <w:rPr>
          <w:i/>
          <w:iCs/>
          <w:spacing w:val="-3"/>
          <w:lang w:val="sq-AL"/>
        </w:rPr>
        <w:t>link</w:t>
      </w:r>
      <w:r w:rsidRPr="00030EA2">
        <w:rPr>
          <w:spacing w:val="-3"/>
          <w:lang w:val="sq-AL"/>
        </w:rPr>
        <w:t xml:space="preserve">-un e informacionit sipas parashikimeve të nenit 9 të VKM </w:t>
      </w:r>
      <w:r w:rsidRPr="00030EA2">
        <w:rPr>
          <w:lang w:val="sq-AL"/>
        </w:rPr>
        <w:t>nr. 513, datë 4.9.2018</w:t>
      </w:r>
      <w:r w:rsidRPr="00030EA2">
        <w:rPr>
          <w:spacing w:val="-3"/>
          <w:lang w:val="sq-AL"/>
        </w:rPr>
        <w:t>.</w:t>
      </w:r>
    </w:p>
    <w:p w:rsidR="00843219" w:rsidRPr="00030EA2" w:rsidRDefault="00843219" w:rsidP="00843219">
      <w:pPr>
        <w:pStyle w:val="Paragrafi"/>
        <w:rPr>
          <w:lang w:val="sq-AL"/>
        </w:rPr>
      </w:pPr>
      <w:r w:rsidRPr="00030EA2">
        <w:rPr>
          <w:lang w:val="sq-AL"/>
        </w:rPr>
        <w:t>3. Bashkia e Tiranës</w:t>
      </w:r>
      <w:r>
        <w:rPr>
          <w:lang w:val="sq-AL"/>
        </w:rPr>
        <w:t>,</w:t>
      </w:r>
      <w:r w:rsidRPr="00030EA2">
        <w:rPr>
          <w:lang w:val="sq-AL"/>
        </w:rPr>
        <w:t xml:space="preserve"> brenda datës 31 mars të çdo viti</w:t>
      </w:r>
      <w:r>
        <w:rPr>
          <w:lang w:val="sq-AL"/>
        </w:rPr>
        <w:t>,</w:t>
      </w:r>
      <w:r w:rsidRPr="00030EA2">
        <w:rPr>
          <w:lang w:val="sq-AL"/>
        </w:rPr>
        <w:t xml:space="preserve"> të paraqesë raport për impaktin e ndihmës shtetërore gjatë vitit paraardhës financiar. Raportet e zbatimit duhet të përmbajnë informacion të detajuar mbi shpenzimet e bëra dhe produktet e arritura.</w:t>
      </w:r>
    </w:p>
    <w:p w:rsidR="00843219" w:rsidRPr="00030EA2" w:rsidRDefault="00843219" w:rsidP="00843219">
      <w:pPr>
        <w:pStyle w:val="Paragrafi"/>
        <w:rPr>
          <w:lang w:val="sq-AL"/>
        </w:rPr>
      </w:pPr>
      <w:r w:rsidRPr="00030EA2">
        <w:rPr>
          <w:lang w:val="sq-AL"/>
        </w:rPr>
        <w:t>4. Të gjitha të dhënat për zbatimin e skemës të ruhen deri në dhjetë vjet, pasi ndihma e fundit individuale të jetë dhënë në kuadër të kësaj skeme.</w:t>
      </w:r>
    </w:p>
    <w:p w:rsidR="00843219" w:rsidRPr="00030EA2" w:rsidRDefault="00843219" w:rsidP="00843219">
      <w:pPr>
        <w:pStyle w:val="Paragrafi"/>
        <w:rPr>
          <w:lang w:val="sq-AL"/>
        </w:rPr>
      </w:pPr>
      <w:r w:rsidRPr="00030EA2">
        <w:rPr>
          <w:lang w:val="sq-AL"/>
        </w:rPr>
        <w:t xml:space="preserve">5. Ky vendim të botohet në Fletoren Zyrtare. </w:t>
      </w:r>
    </w:p>
    <w:p w:rsidR="00843219" w:rsidRPr="009220E7" w:rsidRDefault="00843219" w:rsidP="00843219">
      <w:pPr>
        <w:pStyle w:val="Paragrafi"/>
        <w:rPr>
          <w:color w:val="000000"/>
          <w:sz w:val="14"/>
          <w:lang w:val="sq-AL" w:eastAsia="sq-AL"/>
        </w:rPr>
      </w:pPr>
    </w:p>
    <w:p w:rsidR="00843219" w:rsidRPr="00030EA2" w:rsidRDefault="00843219" w:rsidP="00843219">
      <w:pPr>
        <w:pStyle w:val="Paragrafi"/>
        <w:jc w:val="right"/>
        <w:rPr>
          <w:lang w:val="sq-AL"/>
        </w:rPr>
      </w:pPr>
      <w:r w:rsidRPr="00030EA2">
        <w:rPr>
          <w:lang w:val="sq-AL"/>
        </w:rPr>
        <w:tab/>
        <w:t>KRYETAR</w:t>
      </w:r>
    </w:p>
    <w:p w:rsidR="00843219" w:rsidRPr="00030EA2" w:rsidRDefault="00843219" w:rsidP="00843219">
      <w:pPr>
        <w:pStyle w:val="Paragrafi"/>
        <w:jc w:val="right"/>
        <w:rPr>
          <w:b/>
          <w:lang w:val="sq-AL"/>
        </w:rPr>
      </w:pPr>
      <w:r w:rsidRPr="00030EA2">
        <w:rPr>
          <w:b/>
          <w:lang w:val="sq-AL"/>
        </w:rPr>
        <w:t>Anila Denaj</w:t>
      </w:r>
    </w:p>
    <w:p w:rsidR="00BC412B" w:rsidRDefault="00BC412B"/>
    <w:sectPr w:rsidR="00BC412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219" w:rsidRDefault="00843219" w:rsidP="00843219">
      <w:pPr>
        <w:spacing w:after="0" w:line="240" w:lineRule="auto"/>
      </w:pPr>
      <w:r>
        <w:separator/>
      </w:r>
    </w:p>
  </w:endnote>
  <w:endnote w:type="continuationSeparator" w:id="0">
    <w:p w:rsidR="00843219" w:rsidRDefault="00843219" w:rsidP="008432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2020603050405020304"/>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20002A87" w:usb1="80000000" w:usb2="00000008"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A00002EF" w:usb1="4000204B" w:usb2="00000000" w:usb3="00000000" w:csb0="000000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219" w:rsidRDefault="00843219" w:rsidP="00843219">
      <w:pPr>
        <w:spacing w:after="0" w:line="240" w:lineRule="auto"/>
      </w:pPr>
      <w:r>
        <w:separator/>
      </w:r>
    </w:p>
  </w:footnote>
  <w:footnote w:type="continuationSeparator" w:id="0">
    <w:p w:rsidR="00843219" w:rsidRDefault="00843219" w:rsidP="00843219">
      <w:pPr>
        <w:spacing w:after="0" w:line="240" w:lineRule="auto"/>
      </w:pPr>
      <w:r>
        <w:continuationSeparator/>
      </w:r>
    </w:p>
  </w:footnote>
  <w:footnote w:id="1">
    <w:p w:rsidR="00843219" w:rsidRPr="00915932" w:rsidRDefault="00843219" w:rsidP="00843219">
      <w:pPr>
        <w:pStyle w:val="FootnoteText"/>
        <w:ind w:firstLine="0"/>
        <w:rPr>
          <w:rFonts w:ascii="Garamond" w:hAnsi="Garamond"/>
          <w:lang w:val="en-US"/>
        </w:rPr>
      </w:pPr>
      <w:r w:rsidRPr="00915932">
        <w:rPr>
          <w:rStyle w:val="FootnoteReference"/>
          <w:rFonts w:ascii="Garamond" w:hAnsi="Garamond"/>
        </w:rPr>
        <w:footnoteRef/>
      </w:r>
      <w:r w:rsidRPr="00915932">
        <w:rPr>
          <w:rFonts w:ascii="Garamond" w:hAnsi="Garamond"/>
        </w:rPr>
        <w:t xml:space="preserve"> </w:t>
      </w:r>
      <w:r w:rsidRPr="00915932">
        <w:rPr>
          <w:rFonts w:ascii="Garamond" w:hAnsi="Garamond"/>
          <w:color w:val="000000"/>
        </w:rPr>
        <w:t>Ligji nr. 9590, datë 27.7.2006</w:t>
      </w:r>
      <w:r>
        <w:rPr>
          <w:rFonts w:ascii="Garamond" w:hAnsi="Garamond"/>
          <w:color w:val="000000"/>
        </w:rPr>
        <w:t xml:space="preserve"> </w:t>
      </w:r>
      <w:r w:rsidRPr="00915932">
        <w:rPr>
          <w:rFonts w:ascii="Garamond" w:hAnsi="Garamond"/>
        </w:rPr>
        <w:t>“</w:t>
      </w:r>
      <w:r w:rsidRPr="00915932">
        <w:rPr>
          <w:rFonts w:ascii="Garamond" w:hAnsi="Garamond"/>
          <w:color w:val="000000"/>
        </w:rPr>
        <w:t xml:space="preserve">Për ratifikimin e </w:t>
      </w:r>
      <w:r w:rsidRPr="00915932">
        <w:rPr>
          <w:rFonts w:ascii="Garamond" w:hAnsi="Garamond"/>
        </w:rPr>
        <w:t>“M</w:t>
      </w:r>
      <w:r w:rsidRPr="00915932">
        <w:rPr>
          <w:rFonts w:ascii="Garamond" w:hAnsi="Garamond"/>
          <w:color w:val="000000"/>
        </w:rPr>
        <w:t>arrëveshjes së stabilizim-asocimit ndërmjet Republikës së Shqipërisë dhe komuniteteve e</w:t>
      </w:r>
      <w:r>
        <w:rPr>
          <w:rFonts w:ascii="Garamond" w:hAnsi="Garamond"/>
          <w:color w:val="000000"/>
        </w:rPr>
        <w:t>v</w:t>
      </w:r>
      <w:r w:rsidRPr="00915932">
        <w:rPr>
          <w:rFonts w:ascii="Garamond" w:hAnsi="Garamond"/>
          <w:color w:val="000000"/>
        </w:rPr>
        <w:t>ropiane e shteteve të tyre anëtare</w:t>
      </w:r>
      <w:r w:rsidRPr="00915932">
        <w:rPr>
          <w:rFonts w:ascii="Garamond" w:hAnsi="Garamond"/>
          <w:i/>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1E908C1"/>
    <w:multiLevelType w:val="hybridMultilevel"/>
    <w:tmpl w:val="257694E0"/>
    <w:lvl w:ilvl="0" w:tplc="BF081A90">
      <w:start w:val="2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30B75F9"/>
    <w:multiLevelType w:val="hybridMultilevel"/>
    <w:tmpl w:val="74C059CE"/>
    <w:lvl w:ilvl="0" w:tplc="B3B4AB1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0CBA6F12"/>
    <w:multiLevelType w:val="hybridMultilevel"/>
    <w:tmpl w:val="8C729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DEB1E45"/>
    <w:multiLevelType w:val="hybridMultilevel"/>
    <w:tmpl w:val="020AA6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0F2A6718"/>
    <w:multiLevelType w:val="hybridMultilevel"/>
    <w:tmpl w:val="55E00140"/>
    <w:lvl w:ilvl="0" w:tplc="BF081A90">
      <w:start w:val="26"/>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2F423BF0"/>
    <w:multiLevelType w:val="multilevel"/>
    <w:tmpl w:val="7D8CE976"/>
    <w:lvl w:ilvl="0">
      <w:start w:val="1"/>
      <w:numFmt w:val="upperRoman"/>
      <w:lvlText w:val="%1."/>
      <w:lvlJc w:val="right"/>
      <w:pPr>
        <w:tabs>
          <w:tab w:val="num" w:pos="720"/>
        </w:tabs>
        <w:ind w:left="720" w:hanging="360"/>
      </w:pPr>
      <w:rPr>
        <w:rFonts w:hint="default"/>
        <w:b/>
      </w:rPr>
    </w:lvl>
    <w:lvl w:ilvl="1">
      <w:start w:val="1"/>
      <w:numFmt w:val="decimal"/>
      <w:isLgl/>
      <w:lvlText w:val="%1.%2"/>
      <w:lvlJc w:val="left"/>
      <w:pPr>
        <w:ind w:left="720" w:hanging="360"/>
      </w:pPr>
      <w:rPr>
        <w:rFonts w:hint="default"/>
        <w:b/>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nsid w:val="37DF1537"/>
    <w:multiLevelType w:val="hybridMultilevel"/>
    <w:tmpl w:val="B156C238"/>
    <w:lvl w:ilvl="0" w:tplc="04090015">
      <w:start w:val="1"/>
      <w:numFmt w:val="upperLetter"/>
      <w:lvlText w:val="%1."/>
      <w:lvlJc w:val="left"/>
      <w:pPr>
        <w:ind w:left="1260" w:hanging="360"/>
      </w:pPr>
    </w:lvl>
    <w:lvl w:ilvl="1" w:tplc="5F8007BC">
      <w:start w:val="1"/>
      <w:numFmt w:val="bullet"/>
      <w:lvlText w:val="-"/>
      <w:lvlJc w:val="left"/>
      <w:pPr>
        <w:ind w:left="1980" w:hanging="360"/>
      </w:pPr>
      <w:rPr>
        <w:rFonts w:ascii="Times New Roman" w:eastAsia="Times New Roman" w:hAnsi="Times New Roman" w:cs="Times New Roman" w:hint="default"/>
        <w:b/>
      </w:rPr>
    </w:lvl>
    <w:lvl w:ilvl="2" w:tplc="850CBCEE">
      <w:start w:val="1"/>
      <w:numFmt w:val="decimal"/>
      <w:lvlText w:val="%3."/>
      <w:lvlJc w:val="left"/>
      <w:pPr>
        <w:ind w:left="2880" w:hanging="360"/>
      </w:pPr>
      <w:rPr>
        <w:rFonts w:eastAsia="Times New Roman" w:hint="default"/>
        <w:i w:val="0"/>
        <w:color w:val="000000"/>
        <w:sz w:val="26"/>
        <w:szCs w:val="26"/>
      </w:r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nsid w:val="382F0F7A"/>
    <w:multiLevelType w:val="hybridMultilevel"/>
    <w:tmpl w:val="D5386B26"/>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0">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1">
    <w:nsid w:val="4F900FE4"/>
    <w:multiLevelType w:val="hybridMultilevel"/>
    <w:tmpl w:val="B6CEA054"/>
    <w:lvl w:ilvl="0" w:tplc="37900BA6">
      <w:start w:val="1"/>
      <w:numFmt w:val="decimal"/>
      <w:lvlText w:val="(%1)"/>
      <w:lvlJc w:val="left"/>
      <w:pPr>
        <w:ind w:left="360" w:hanging="360"/>
      </w:pPr>
      <w:rPr>
        <w:rFonts w:ascii="Times New Roman" w:hAnsi="Times New Roman" w:cs="Times New Roman"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20"/>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4"/>
  </w:num>
  <w:num w:numId="16">
    <w:abstractNumId w:val="23"/>
  </w:num>
  <w:num w:numId="17">
    <w:abstractNumId w:val="11"/>
  </w:num>
  <w:num w:numId="18">
    <w:abstractNumId w:val="17"/>
  </w:num>
  <w:num w:numId="19">
    <w:abstractNumId w:val="21"/>
  </w:num>
  <w:num w:numId="20">
    <w:abstractNumId w:val="18"/>
  </w:num>
  <w:num w:numId="21">
    <w:abstractNumId w:val="12"/>
  </w:num>
  <w:num w:numId="22">
    <w:abstractNumId w:val="19"/>
  </w:num>
  <w:num w:numId="23">
    <w:abstractNumId w:val="13"/>
  </w:num>
  <w:num w:numId="24">
    <w:abstractNumId w:val="14"/>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3219"/>
    <w:rsid w:val="00843219"/>
    <w:rsid w:val="00BC41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qFormat="1"/>
    <w:lsdException w:name="toc 3" w:qFormat="1"/>
    <w:lsdException w:name="footnote text" w:qFormat="1"/>
    <w:lsdException w:name="annotation text" w:uiPriority="99"/>
    <w:lsdException w:name="header" w:uiPriority="99"/>
    <w:lsdException w:name="footer" w:uiPriority="99"/>
    <w:lsdException w:name="caption" w:qFormat="1"/>
    <w:lsdException w:name="footnote reference" w:qFormat="1"/>
    <w:lsdException w:name="pag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uiPriority="99" w:qFormat="1"/>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219"/>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843219"/>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43219"/>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43219"/>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843219"/>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43219"/>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43219"/>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43219"/>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843219"/>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843219"/>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843219"/>
    <w:rPr>
      <w:rFonts w:ascii="Arial" w:eastAsia="MS Mincho" w:hAnsi="Arial" w:cs="Arial"/>
      <w:b/>
      <w:bCs/>
      <w:kern w:val="32"/>
      <w:sz w:val="32"/>
      <w:szCs w:val="32"/>
    </w:rPr>
  </w:style>
  <w:style w:type="character" w:customStyle="1" w:styleId="Heading2Char">
    <w:name w:val="Heading 2 Char"/>
    <w:aliases w:val="Pika Char"/>
    <w:basedOn w:val="DefaultParagraphFont"/>
    <w:rsid w:val="00843219"/>
    <w:rPr>
      <w:rFonts w:ascii="Cambria" w:eastAsia="MS Mincho" w:hAnsi="Cambria" w:cs="Cambria"/>
      <w:b/>
      <w:bCs/>
      <w:sz w:val="26"/>
      <w:szCs w:val="26"/>
    </w:rPr>
  </w:style>
  <w:style w:type="character" w:customStyle="1" w:styleId="Heading3Char">
    <w:name w:val="Heading 3 Char"/>
    <w:aliases w:val="Germa Char"/>
    <w:basedOn w:val="DefaultParagraphFont"/>
    <w:rsid w:val="00843219"/>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843219"/>
    <w:rPr>
      <w:rFonts w:ascii="Cambria" w:eastAsia="MS Mincho" w:hAnsi="Cambria" w:cs="Cambria"/>
      <w:b/>
      <w:bCs/>
      <w:i/>
      <w:iCs/>
      <w:sz w:val="24"/>
      <w:szCs w:val="24"/>
    </w:rPr>
  </w:style>
  <w:style w:type="character" w:customStyle="1" w:styleId="Heading5Char">
    <w:name w:val="Heading 5 Char"/>
    <w:basedOn w:val="DefaultParagraphFont"/>
    <w:link w:val="Heading5"/>
    <w:rsid w:val="0084321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4321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843219"/>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843219"/>
    <w:rPr>
      <w:rFonts w:ascii="Cambria" w:eastAsia="MS Mincho" w:hAnsi="Cambria" w:cs="Cambria"/>
      <w:sz w:val="20"/>
      <w:szCs w:val="20"/>
    </w:rPr>
  </w:style>
  <w:style w:type="character" w:customStyle="1" w:styleId="Heading9Char">
    <w:name w:val="Heading 9 Char"/>
    <w:basedOn w:val="DefaultParagraphFont"/>
    <w:link w:val="Heading9"/>
    <w:uiPriority w:val="9"/>
    <w:rsid w:val="00843219"/>
    <w:rPr>
      <w:rFonts w:ascii="Cambria" w:eastAsia="MS Mincho" w:hAnsi="Cambria" w:cs="Cambria"/>
      <w:i/>
      <w:iCs/>
      <w:spacing w:val="5"/>
      <w:sz w:val="20"/>
      <w:szCs w:val="20"/>
    </w:rPr>
  </w:style>
  <w:style w:type="paragraph" w:styleId="NoSpacing">
    <w:name w:val="No Spacing"/>
    <w:link w:val="NoSpacingChar"/>
    <w:uiPriority w:val="1"/>
    <w:qFormat/>
    <w:rsid w:val="0084321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4321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432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43219"/>
    <w:rPr>
      <w:rFonts w:ascii="Tahoma" w:eastAsia="Calibri" w:hAnsi="Tahoma" w:cs="Tahoma"/>
      <w:sz w:val="16"/>
      <w:szCs w:val="16"/>
    </w:rPr>
  </w:style>
  <w:style w:type="paragraph" w:styleId="Header">
    <w:name w:val="header"/>
    <w:basedOn w:val="Normal"/>
    <w:link w:val="HeaderChar"/>
    <w:uiPriority w:val="99"/>
    <w:unhideWhenUsed/>
    <w:rsid w:val="00843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219"/>
    <w:rPr>
      <w:rFonts w:ascii="Calibri" w:eastAsia="Calibri" w:hAnsi="Calibri" w:cs="Times New Roman"/>
    </w:rPr>
  </w:style>
  <w:style w:type="paragraph" w:styleId="Footer">
    <w:name w:val="footer"/>
    <w:basedOn w:val="Normal"/>
    <w:link w:val="FooterChar"/>
    <w:uiPriority w:val="99"/>
    <w:unhideWhenUsed/>
    <w:rsid w:val="00843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219"/>
    <w:rPr>
      <w:rFonts w:ascii="Calibri" w:eastAsia="Calibri" w:hAnsi="Calibri" w:cs="Times New Roman"/>
    </w:rPr>
  </w:style>
  <w:style w:type="paragraph" w:customStyle="1" w:styleId="Akti">
    <w:name w:val="Akti"/>
    <w:link w:val="AktiChar"/>
    <w:rsid w:val="0084321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4321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43219"/>
    <w:rPr>
      <w:rFonts w:ascii="Garamond" w:eastAsia="MS Mincho" w:hAnsi="Garamond" w:cs="CG Times"/>
      <w:b/>
      <w:bCs/>
      <w:sz w:val="24"/>
      <w:lang w:val="en-GB"/>
    </w:rPr>
  </w:style>
  <w:style w:type="paragraph" w:customStyle="1" w:styleId="Paragrafi">
    <w:name w:val="Paragrafi"/>
    <w:link w:val="ParagrafiChar"/>
    <w:qFormat/>
    <w:rsid w:val="0084321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43219"/>
    <w:rPr>
      <w:rFonts w:ascii="Garamond" w:eastAsia="MS Mincho" w:hAnsi="Garamond" w:cs="CG Times"/>
      <w:sz w:val="24"/>
    </w:rPr>
  </w:style>
  <w:style w:type="paragraph" w:customStyle="1" w:styleId="Titulli">
    <w:name w:val="Titulli"/>
    <w:next w:val="Normal"/>
    <w:link w:val="TitulliChar"/>
    <w:rsid w:val="0084321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43219"/>
    <w:rPr>
      <w:rFonts w:ascii="Garamond" w:eastAsia="MS Mincho" w:hAnsi="Garamond" w:cs="CG Times"/>
      <w:b/>
      <w:bCs/>
      <w:caps/>
      <w:sz w:val="24"/>
      <w:lang w:val="en-GB"/>
    </w:rPr>
  </w:style>
  <w:style w:type="character" w:customStyle="1" w:styleId="AktiChar">
    <w:name w:val="Akti Char"/>
    <w:basedOn w:val="DefaultParagraphFont"/>
    <w:link w:val="Akti"/>
    <w:rsid w:val="00843219"/>
    <w:rPr>
      <w:rFonts w:ascii="Garamond" w:eastAsia="MS Mincho" w:hAnsi="Garamond" w:cs="CG Times"/>
      <w:b/>
      <w:bCs/>
      <w:caps/>
      <w:color w:val="000000"/>
      <w:sz w:val="24"/>
      <w:lang w:val="en-GB"/>
    </w:rPr>
  </w:style>
  <w:style w:type="paragraph" w:customStyle="1" w:styleId="NeniNr">
    <w:name w:val="Neni_Nr"/>
    <w:next w:val="Normal"/>
    <w:link w:val="NeniNrChar"/>
    <w:rsid w:val="0084321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4321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43219"/>
    <w:rPr>
      <w:rFonts w:ascii="Garamond" w:eastAsia="MS Mincho" w:hAnsi="Garamond" w:cs="CG Times"/>
      <w:sz w:val="24"/>
      <w:lang w:val="en-GB"/>
    </w:rPr>
  </w:style>
  <w:style w:type="paragraph" w:customStyle="1" w:styleId="Autoriteti">
    <w:name w:val="Autoriteti"/>
    <w:next w:val="Normal"/>
    <w:link w:val="AutoritetiChar"/>
    <w:rsid w:val="0084321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4321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43219"/>
    <w:rPr>
      <w:rFonts w:ascii="Garamond" w:eastAsia="MS Mincho" w:hAnsi="Garamond" w:cs="CG Times"/>
      <w:caps/>
      <w:sz w:val="24"/>
      <w:lang w:val="en-GB"/>
    </w:rPr>
  </w:style>
  <w:style w:type="character" w:customStyle="1" w:styleId="AutoritetiEmerChar">
    <w:name w:val="Autoriteti_Emer Char"/>
    <w:link w:val="AutoritetiEmer"/>
    <w:locked/>
    <w:rsid w:val="00843219"/>
    <w:rPr>
      <w:rFonts w:ascii="Garamond" w:eastAsia="MS Mincho" w:hAnsi="Garamond" w:cs="Times New Roman"/>
      <w:b/>
      <w:bCs/>
      <w:sz w:val="24"/>
      <w:lang w:val="en-GB"/>
    </w:rPr>
  </w:style>
  <w:style w:type="paragraph" w:customStyle="1" w:styleId="Titull-Titull">
    <w:name w:val="Titull-Titull"/>
    <w:basedOn w:val="Paragrafi"/>
    <w:qFormat/>
    <w:rsid w:val="00843219"/>
    <w:pPr>
      <w:ind w:firstLine="0"/>
      <w:jc w:val="center"/>
    </w:pPr>
    <w:rPr>
      <w:caps/>
      <w:szCs w:val="24"/>
    </w:rPr>
  </w:style>
  <w:style w:type="paragraph" w:customStyle="1" w:styleId="Vendosi">
    <w:name w:val="Vendosi"/>
    <w:basedOn w:val="Titull-Titull"/>
    <w:qFormat/>
    <w:rsid w:val="00843219"/>
  </w:style>
  <w:style w:type="paragraph" w:customStyle="1" w:styleId="Hapesira7">
    <w:name w:val="Hapesira 7"/>
    <w:basedOn w:val="Paragrafi"/>
    <w:qFormat/>
    <w:rsid w:val="00843219"/>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843219"/>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843219"/>
    <w:rPr>
      <w:rFonts w:ascii="Calibri" w:eastAsia="Times New Roman" w:hAnsi="Calibri" w:cs="Times New Roman"/>
      <w:lang w:val="x-none" w:eastAsia="x-none"/>
    </w:rPr>
  </w:style>
  <w:style w:type="paragraph" w:customStyle="1" w:styleId="Style1">
    <w:name w:val="Style1"/>
    <w:basedOn w:val="Akti"/>
    <w:qFormat/>
    <w:rsid w:val="00843219"/>
  </w:style>
  <w:style w:type="character" w:customStyle="1" w:styleId="Heading2Char1">
    <w:name w:val="Heading 2 Char1"/>
    <w:link w:val="Heading2"/>
    <w:locked/>
    <w:rsid w:val="00843219"/>
    <w:rPr>
      <w:rFonts w:ascii="Cambria" w:eastAsia="MS Mincho" w:hAnsi="Cambria" w:cs="Cambria"/>
      <w:b/>
      <w:bCs/>
      <w:sz w:val="26"/>
      <w:szCs w:val="26"/>
    </w:rPr>
  </w:style>
  <w:style w:type="character" w:customStyle="1" w:styleId="Heading3Char1">
    <w:name w:val="Heading 3 Char1"/>
    <w:aliases w:val="Germa Char1"/>
    <w:link w:val="Heading3"/>
    <w:locked/>
    <w:rsid w:val="00843219"/>
    <w:rPr>
      <w:rFonts w:ascii="Cambria" w:eastAsia="MS Mincho" w:hAnsi="Cambria" w:cs="Cambria"/>
      <w:b/>
      <w:bCs/>
      <w:sz w:val="24"/>
      <w:szCs w:val="24"/>
    </w:rPr>
  </w:style>
  <w:style w:type="paragraph" w:customStyle="1" w:styleId="ADDRESS">
    <w:name w:val="ADDRESS"/>
    <w:basedOn w:val="Normal"/>
    <w:rsid w:val="0084321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43219"/>
    <w:pPr>
      <w:spacing w:after="0" w:line="240" w:lineRule="auto"/>
      <w:jc w:val="both"/>
    </w:pPr>
    <w:rPr>
      <w:rFonts w:ascii="CG Times" w:eastAsia="MS Mincho" w:hAnsi="CG Times" w:cs="CG Times"/>
      <w:sz w:val="21"/>
      <w:lang w:val="en-GB"/>
    </w:rPr>
  </w:style>
  <w:style w:type="paragraph" w:customStyle="1" w:styleId="AneksiNr">
    <w:name w:val="Aneksi_Nr"/>
    <w:next w:val="Normal"/>
    <w:rsid w:val="0084321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4321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4321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43219"/>
    <w:rPr>
      <w:rFonts w:ascii="Arial" w:eastAsia="Times New Roman" w:hAnsi="Arial" w:cs="Arial"/>
      <w:color w:val="000000"/>
      <w:sz w:val="24"/>
      <w:szCs w:val="24"/>
    </w:rPr>
  </w:style>
  <w:style w:type="paragraph" w:customStyle="1" w:styleId="BazLigjPropozues">
    <w:name w:val="Baz_Ligj_Propozues"/>
    <w:rsid w:val="0084321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4321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43219"/>
    <w:rPr>
      <w:rFonts w:ascii="Times New Roman" w:eastAsia="Times New Roman" w:hAnsi="Times New Roman" w:cs="Times New Roman"/>
      <w:caps/>
      <w:sz w:val="26"/>
      <w:szCs w:val="26"/>
      <w:lang w:val="en-GB"/>
    </w:rPr>
  </w:style>
  <w:style w:type="character" w:customStyle="1" w:styleId="apple-converted-space">
    <w:name w:val="apple-converted-space"/>
    <w:rsid w:val="00843219"/>
  </w:style>
  <w:style w:type="character" w:styleId="Hyperlink">
    <w:name w:val="Hyperlink"/>
    <w:uiPriority w:val="99"/>
    <w:unhideWhenUsed/>
    <w:rsid w:val="00843219"/>
    <w:rPr>
      <w:color w:val="0000FF"/>
      <w:u w:val="single"/>
    </w:rPr>
  </w:style>
  <w:style w:type="character" w:styleId="FollowedHyperlink">
    <w:name w:val="FollowedHyperlink"/>
    <w:uiPriority w:val="99"/>
    <w:unhideWhenUsed/>
    <w:rsid w:val="00843219"/>
    <w:rPr>
      <w:color w:val="800080"/>
      <w:u w:val="single"/>
    </w:rPr>
  </w:style>
  <w:style w:type="paragraph" w:customStyle="1" w:styleId="font5">
    <w:name w:val="font5"/>
    <w:basedOn w:val="Normal"/>
    <w:rsid w:val="008432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4321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4321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432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432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4321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4321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432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4321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432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4321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4321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43219"/>
    <w:pPr>
      <w:pageBreakBefore/>
      <w:spacing w:after="0" w:line="240" w:lineRule="auto"/>
      <w:jc w:val="both"/>
    </w:pPr>
    <w:rPr>
      <w:rFonts w:ascii="CG Times" w:eastAsia="MS Mincho" w:hAnsi="CG Times" w:cs="CG Times"/>
      <w:b/>
      <w:bCs/>
      <w:sz w:val="21"/>
    </w:rPr>
  </w:style>
  <w:style w:type="paragraph" w:customStyle="1" w:styleId="KapitulliNr">
    <w:name w:val="Kapitulli_Nr"/>
    <w:rsid w:val="0084321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4321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4321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4321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432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4321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432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4321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4321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4321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432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4321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4321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4321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4321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4321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4321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432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4321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4321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4321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4321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4321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4321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43219"/>
  </w:style>
  <w:style w:type="paragraph" w:customStyle="1" w:styleId="PjesaNr">
    <w:name w:val="Pjesa_Nr"/>
    <w:next w:val="Normal"/>
    <w:rsid w:val="0084321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4321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4321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4321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4321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4321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432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4321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4321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4321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4321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432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4321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4321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4321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4321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4321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4321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4321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4321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4321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432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432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432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432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4321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4321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432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4321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432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4321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432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432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432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432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4321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84321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432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432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843219"/>
    <w:rPr>
      <w:b/>
      <w:bCs/>
    </w:rPr>
  </w:style>
  <w:style w:type="paragraph" w:customStyle="1" w:styleId="xl136">
    <w:name w:val="xl136"/>
    <w:basedOn w:val="Normal"/>
    <w:rsid w:val="008432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432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4321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4321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432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4321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432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432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432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432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432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432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4321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4321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4321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432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432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4321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432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43219"/>
  </w:style>
  <w:style w:type="paragraph" w:styleId="Title">
    <w:name w:val="Title"/>
    <w:basedOn w:val="Heading1"/>
    <w:next w:val="Normal"/>
    <w:link w:val="TitleChar"/>
    <w:qFormat/>
    <w:rsid w:val="00843219"/>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84321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4321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84321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4321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4321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43219"/>
    <w:pPr>
      <w:spacing w:after="100"/>
      <w:ind w:left="660" w:firstLine="0"/>
      <w:jc w:val="left"/>
    </w:pPr>
    <w:rPr>
      <w:rFonts w:eastAsia="Times New Roman"/>
    </w:rPr>
  </w:style>
  <w:style w:type="paragraph" w:styleId="TOC5">
    <w:name w:val="toc 5"/>
    <w:basedOn w:val="Normal"/>
    <w:next w:val="Normal"/>
    <w:autoRedefine/>
    <w:unhideWhenUsed/>
    <w:rsid w:val="00843219"/>
    <w:pPr>
      <w:spacing w:after="100"/>
      <w:ind w:left="880" w:firstLine="0"/>
      <w:jc w:val="left"/>
    </w:pPr>
    <w:rPr>
      <w:rFonts w:eastAsia="Times New Roman"/>
    </w:rPr>
  </w:style>
  <w:style w:type="paragraph" w:styleId="TOC6">
    <w:name w:val="toc 6"/>
    <w:basedOn w:val="Normal"/>
    <w:next w:val="Normal"/>
    <w:autoRedefine/>
    <w:unhideWhenUsed/>
    <w:rsid w:val="00843219"/>
    <w:pPr>
      <w:spacing w:after="100"/>
      <w:ind w:left="1100" w:firstLine="0"/>
      <w:jc w:val="left"/>
    </w:pPr>
    <w:rPr>
      <w:rFonts w:eastAsia="Times New Roman"/>
    </w:rPr>
  </w:style>
  <w:style w:type="paragraph" w:styleId="TOC7">
    <w:name w:val="toc 7"/>
    <w:basedOn w:val="Normal"/>
    <w:next w:val="Normal"/>
    <w:autoRedefine/>
    <w:unhideWhenUsed/>
    <w:rsid w:val="00843219"/>
    <w:pPr>
      <w:spacing w:after="100"/>
      <w:ind w:left="1320" w:firstLine="0"/>
      <w:jc w:val="left"/>
    </w:pPr>
    <w:rPr>
      <w:rFonts w:eastAsia="Times New Roman"/>
    </w:rPr>
  </w:style>
  <w:style w:type="paragraph" w:styleId="TOC8">
    <w:name w:val="toc 8"/>
    <w:basedOn w:val="Normal"/>
    <w:next w:val="Normal"/>
    <w:autoRedefine/>
    <w:unhideWhenUsed/>
    <w:rsid w:val="00843219"/>
    <w:pPr>
      <w:spacing w:after="100"/>
      <w:ind w:left="1540" w:firstLine="0"/>
      <w:jc w:val="left"/>
    </w:pPr>
    <w:rPr>
      <w:rFonts w:eastAsia="Times New Roman"/>
    </w:rPr>
  </w:style>
  <w:style w:type="paragraph" w:styleId="TOC9">
    <w:name w:val="toc 9"/>
    <w:basedOn w:val="Normal"/>
    <w:next w:val="Normal"/>
    <w:autoRedefine/>
    <w:unhideWhenUsed/>
    <w:rsid w:val="00843219"/>
    <w:pPr>
      <w:spacing w:after="100"/>
      <w:ind w:left="1760" w:firstLine="0"/>
      <w:jc w:val="left"/>
    </w:pPr>
    <w:rPr>
      <w:rFonts w:eastAsia="Times New Roman"/>
    </w:rPr>
  </w:style>
  <w:style w:type="paragraph" w:styleId="BodyTextIndent">
    <w:name w:val="Body Text Indent"/>
    <w:basedOn w:val="Normal"/>
    <w:link w:val="BodyTextIndentChar"/>
    <w:unhideWhenUsed/>
    <w:rsid w:val="00843219"/>
    <w:pPr>
      <w:spacing w:after="120"/>
      <w:ind w:left="360"/>
    </w:pPr>
  </w:style>
  <w:style w:type="character" w:customStyle="1" w:styleId="BodyTextIndentChar">
    <w:name w:val="Body Text Indent Char"/>
    <w:basedOn w:val="DefaultParagraphFont"/>
    <w:link w:val="BodyTextIndent"/>
    <w:rsid w:val="00843219"/>
    <w:rPr>
      <w:rFonts w:ascii="Calibri" w:eastAsia="Calibri" w:hAnsi="Calibri" w:cs="Times New Roman"/>
    </w:rPr>
  </w:style>
  <w:style w:type="paragraph" w:customStyle="1" w:styleId="numridata0">
    <w:name w:val="numridata"/>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4321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84321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43219"/>
    <w:rPr>
      <w:rFonts w:ascii="Times New Roman" w:eastAsia="Times New Roman" w:hAnsi="Times New Roman" w:cs="Times New Roman"/>
      <w:sz w:val="16"/>
      <w:szCs w:val="16"/>
    </w:rPr>
  </w:style>
  <w:style w:type="paragraph" w:customStyle="1" w:styleId="s32b251d">
    <w:name w:val="s32b251d"/>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43219"/>
  </w:style>
  <w:style w:type="paragraph" w:customStyle="1" w:styleId="s30eec3f8">
    <w:name w:val="s30eec3f8"/>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43219"/>
    <w:rPr>
      <w:sz w:val="24"/>
      <w:lang w:val="en-GB" w:eastAsia="fr-FR"/>
    </w:rPr>
  </w:style>
  <w:style w:type="paragraph" w:customStyle="1" w:styleId="JuPara">
    <w:name w:val="Ju_Para"/>
    <w:aliases w:val="ECHR_Para"/>
    <w:basedOn w:val="Normal"/>
    <w:link w:val="JuParaCar"/>
    <w:qFormat/>
    <w:rsid w:val="0084321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4321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4321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84321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84321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qFormat/>
    <w:rsid w:val="00843219"/>
    <w:rPr>
      <w:vertAlign w:val="superscript"/>
    </w:rPr>
  </w:style>
  <w:style w:type="paragraph" w:customStyle="1" w:styleId="ju-005fpara">
    <w:name w:val="ju-005fpara"/>
    <w:basedOn w:val="Normal"/>
    <w:rsid w:val="0084321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43219"/>
  </w:style>
  <w:style w:type="character" w:customStyle="1" w:styleId="s7d2086b4">
    <w:name w:val="s7d2086b4"/>
    <w:basedOn w:val="DefaultParagraphFont"/>
    <w:uiPriority w:val="99"/>
    <w:rsid w:val="00843219"/>
  </w:style>
  <w:style w:type="character" w:customStyle="1" w:styleId="hps">
    <w:name w:val="hps"/>
    <w:basedOn w:val="DefaultParagraphFont"/>
    <w:rsid w:val="00843219"/>
  </w:style>
  <w:style w:type="paragraph" w:customStyle="1" w:styleId="paragrafi0">
    <w:name w:val="paragrafi"/>
    <w:basedOn w:val="Normal"/>
    <w:rsid w:val="0084321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4321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43219"/>
    <w:rPr>
      <w:rFonts w:cs="Times New Roman"/>
    </w:rPr>
  </w:style>
  <w:style w:type="paragraph" w:customStyle="1" w:styleId="titulli0">
    <w:name w:val="titulli"/>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43219"/>
  </w:style>
  <w:style w:type="paragraph" w:customStyle="1" w:styleId="akti0">
    <w:name w:val="akti"/>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43219"/>
  </w:style>
  <w:style w:type="paragraph" w:customStyle="1" w:styleId="CM49">
    <w:name w:val="CM49"/>
    <w:basedOn w:val="Normal"/>
    <w:next w:val="Normal"/>
    <w:rsid w:val="0084321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4321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4321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43219"/>
    <w:pPr>
      <w:widowControl w:val="0"/>
    </w:pPr>
    <w:rPr>
      <w:rFonts w:ascii="Helvetica" w:eastAsia="Times New Roman" w:hAnsi="Helvetica" w:cs="Helvetica"/>
      <w:lang w:val="sq-AL"/>
    </w:rPr>
  </w:style>
  <w:style w:type="paragraph" w:customStyle="1" w:styleId="CM57">
    <w:name w:val="CM57"/>
    <w:basedOn w:val="Normal"/>
    <w:next w:val="Normal"/>
    <w:rsid w:val="0084321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4321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4321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432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4321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43219"/>
  </w:style>
  <w:style w:type="character" w:customStyle="1" w:styleId="StyleHeading6BoldChar">
    <w:name w:val="Style Heading 6 + Bold Char"/>
    <w:link w:val="StyleHeading6Bold"/>
    <w:rsid w:val="00843219"/>
    <w:rPr>
      <w:rFonts w:ascii="Cambria" w:eastAsia="MS Mincho" w:hAnsi="Cambria" w:cs="Cambria"/>
      <w:b/>
      <w:bCs/>
      <w:i/>
      <w:iCs/>
      <w:color w:val="7F7F7F"/>
      <w:sz w:val="24"/>
      <w:szCs w:val="24"/>
    </w:rPr>
  </w:style>
  <w:style w:type="paragraph" w:customStyle="1" w:styleId="tableheaders">
    <w:name w:val="table headers"/>
    <w:rsid w:val="0084321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43219"/>
    <w:rPr>
      <w:b w:val="0"/>
    </w:rPr>
  </w:style>
  <w:style w:type="paragraph" w:styleId="PlainText">
    <w:name w:val="Plain Text"/>
    <w:basedOn w:val="Normal"/>
    <w:link w:val="PlainTextChar"/>
    <w:unhideWhenUsed/>
    <w:rsid w:val="00843219"/>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843219"/>
    <w:rPr>
      <w:rFonts w:ascii="Consolas" w:eastAsia="Calibri" w:hAnsi="Consolas" w:cs="Times New Roman"/>
      <w:sz w:val="21"/>
      <w:szCs w:val="21"/>
      <w:lang w:val="sq-AL" w:eastAsia="x-none"/>
    </w:rPr>
  </w:style>
  <w:style w:type="paragraph" w:customStyle="1" w:styleId="StyleStyle1Bold">
    <w:name w:val="Style Style1 + Bold"/>
    <w:basedOn w:val="Style1"/>
    <w:rsid w:val="00843219"/>
  </w:style>
  <w:style w:type="paragraph" w:customStyle="1" w:styleId="CM1">
    <w:name w:val="CM1"/>
    <w:basedOn w:val="Default"/>
    <w:next w:val="Default"/>
    <w:rsid w:val="00843219"/>
    <w:rPr>
      <w:rFonts w:ascii="EUAlbertina" w:hAnsi="EUAlbertina"/>
      <w:color w:val="auto"/>
    </w:rPr>
  </w:style>
  <w:style w:type="paragraph" w:customStyle="1" w:styleId="CM4">
    <w:name w:val="CM4"/>
    <w:basedOn w:val="Normal"/>
    <w:next w:val="Normal"/>
    <w:rsid w:val="0084321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4321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43219"/>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843219"/>
    <w:rPr>
      <w:rFonts w:ascii="Tahoma" w:eastAsia="Times New Roman" w:hAnsi="Tahoma" w:cs="Times New Roman"/>
      <w:sz w:val="16"/>
      <w:szCs w:val="16"/>
      <w:lang w:val="sq-AL" w:eastAsia="x-none"/>
    </w:rPr>
  </w:style>
  <w:style w:type="numbering" w:customStyle="1" w:styleId="NoList3">
    <w:name w:val="No List3"/>
    <w:next w:val="NoList"/>
    <w:semiHidden/>
    <w:rsid w:val="00843219"/>
  </w:style>
  <w:style w:type="numbering" w:customStyle="1" w:styleId="NoList4">
    <w:name w:val="No List4"/>
    <w:next w:val="NoList"/>
    <w:semiHidden/>
    <w:rsid w:val="00843219"/>
  </w:style>
  <w:style w:type="paragraph" w:customStyle="1" w:styleId="Point1">
    <w:name w:val="Point 1"/>
    <w:basedOn w:val="Normal"/>
    <w:link w:val="Point1Char"/>
    <w:rsid w:val="0084321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43219"/>
    <w:rPr>
      <w:rFonts w:ascii="Calibri" w:eastAsia="Times New Roman" w:hAnsi="Calibri" w:cs="Times New Roman"/>
      <w:sz w:val="24"/>
      <w:szCs w:val="24"/>
      <w:lang w:val="en-GB" w:eastAsia="en-GB"/>
    </w:rPr>
  </w:style>
  <w:style w:type="character" w:customStyle="1" w:styleId="longtext">
    <w:name w:val="long_text"/>
    <w:rsid w:val="00843219"/>
    <w:rPr>
      <w:rFonts w:ascii="Comic Sans MS" w:hAnsi="Comic Sans MS"/>
      <w:b/>
      <w:sz w:val="96"/>
      <w:szCs w:val="24"/>
      <w:lang w:val="pl-PL" w:eastAsia="pl-PL" w:bidi="ar-SA"/>
    </w:rPr>
  </w:style>
  <w:style w:type="paragraph" w:customStyle="1" w:styleId="Text1">
    <w:name w:val="Text 1"/>
    <w:basedOn w:val="Normal"/>
    <w:link w:val="Text1Char"/>
    <w:rsid w:val="0084321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4321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4321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4321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4321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43219"/>
  </w:style>
  <w:style w:type="character" w:customStyle="1" w:styleId="SectionTitleCharCharChar">
    <w:name w:val="SectionTitle Char Char Char"/>
    <w:link w:val="SectionTitleCharChar"/>
    <w:rsid w:val="0084321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43219"/>
    <w:rPr>
      <w:rFonts w:ascii="Calibri" w:eastAsia="Times New Roman" w:hAnsi="Calibri" w:cs="Times New Roman"/>
      <w:b/>
      <w:bCs/>
      <w:smallCaps/>
      <w:sz w:val="28"/>
      <w:szCs w:val="28"/>
      <w:lang w:val="en-GB" w:eastAsia="en-GB"/>
    </w:rPr>
  </w:style>
  <w:style w:type="character" w:customStyle="1" w:styleId="Text1Char">
    <w:name w:val="Text 1 Char"/>
    <w:link w:val="Text1"/>
    <w:rsid w:val="00843219"/>
    <w:rPr>
      <w:rFonts w:ascii="Calibri" w:eastAsia="Times New Roman" w:hAnsi="Calibri" w:cs="Times New Roman"/>
      <w:sz w:val="24"/>
      <w:szCs w:val="24"/>
      <w:lang w:val="en-GB" w:eastAsia="en-GB"/>
    </w:rPr>
  </w:style>
  <w:style w:type="character" w:customStyle="1" w:styleId="Point1CharChar">
    <w:name w:val="Point 1 Char Char"/>
    <w:rsid w:val="00843219"/>
    <w:rPr>
      <w:sz w:val="24"/>
      <w:szCs w:val="24"/>
      <w:lang w:val="en-GB" w:eastAsia="en-GB" w:bidi="ar-SA"/>
    </w:rPr>
  </w:style>
  <w:style w:type="paragraph" w:customStyle="1" w:styleId="Point0">
    <w:name w:val="Point 0"/>
    <w:basedOn w:val="Normal"/>
    <w:rsid w:val="0084321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4321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4321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4321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4321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4321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4321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4321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4321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43219"/>
    <w:rPr>
      <w:rFonts w:ascii="CG Times" w:hAnsi="CG Times"/>
      <w:sz w:val="22"/>
      <w:lang w:val="en-US" w:eastAsia="en-US" w:bidi="ar-SA"/>
    </w:rPr>
  </w:style>
  <w:style w:type="paragraph" w:customStyle="1" w:styleId="SectionTitle">
    <w:name w:val="SectionTitle"/>
    <w:basedOn w:val="Normal"/>
    <w:next w:val="Heading1"/>
    <w:rsid w:val="0084321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43219"/>
  </w:style>
  <w:style w:type="paragraph" w:styleId="TableofFigures">
    <w:name w:val="table of figures"/>
    <w:basedOn w:val="Normal"/>
    <w:next w:val="Normal"/>
    <w:rsid w:val="0084321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84321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4321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4321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4321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4321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4321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4321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4321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4321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4321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4321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4321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4321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4321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4321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43219"/>
    <w:pPr>
      <w:spacing w:after="0" w:line="360" w:lineRule="auto"/>
      <w:ind w:firstLine="0"/>
      <w:jc w:val="left"/>
    </w:pPr>
    <w:rPr>
      <w:rFonts w:ascii="Tahoma" w:eastAsia="Times New Roman" w:hAnsi="Tahoma"/>
      <w:lang w:val="de-AT" w:eastAsia="de-DE"/>
    </w:rPr>
  </w:style>
  <w:style w:type="paragraph" w:styleId="List">
    <w:name w:val="List"/>
    <w:basedOn w:val="Normal"/>
    <w:rsid w:val="0084321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4321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4321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4321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4321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4321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4321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4321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4321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43219"/>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84321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4321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43219"/>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843219"/>
    <w:rPr>
      <w:sz w:val="16"/>
      <w:szCs w:val="16"/>
    </w:rPr>
  </w:style>
  <w:style w:type="paragraph" w:styleId="CommentText">
    <w:name w:val="annotation text"/>
    <w:aliases w:val=" Char"/>
    <w:basedOn w:val="Normal"/>
    <w:link w:val="CommentTextChar"/>
    <w:uiPriority w:val="99"/>
    <w:unhideWhenUsed/>
    <w:rsid w:val="0084321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4321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43219"/>
    <w:rPr>
      <w:b/>
      <w:bCs/>
    </w:rPr>
  </w:style>
  <w:style w:type="character" w:customStyle="1" w:styleId="CommentSubjectChar">
    <w:name w:val="Comment Subject Char"/>
    <w:basedOn w:val="CommentTextChar"/>
    <w:link w:val="CommentSubject"/>
    <w:uiPriority w:val="99"/>
    <w:rsid w:val="00843219"/>
    <w:rPr>
      <w:rFonts w:ascii="Calibri" w:eastAsia="MS Mincho" w:hAnsi="Calibri" w:cs="Times New Roman"/>
      <w:b/>
      <w:bCs/>
      <w:sz w:val="20"/>
      <w:szCs w:val="20"/>
      <w:lang w:val="sq-AL"/>
    </w:rPr>
  </w:style>
  <w:style w:type="paragraph" w:styleId="ListNumber4">
    <w:name w:val="List Number 4"/>
    <w:basedOn w:val="Normal"/>
    <w:rsid w:val="0084321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4321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843219"/>
  </w:style>
  <w:style w:type="paragraph" w:styleId="MacroText">
    <w:name w:val="macro"/>
    <w:link w:val="MacroTextChar"/>
    <w:semiHidden/>
    <w:rsid w:val="0084321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43219"/>
    <w:rPr>
      <w:rFonts w:ascii="Courier New" w:eastAsia="Times New Roman" w:hAnsi="Courier New" w:cs="Times New Roman"/>
      <w:lang w:val="de-DE" w:eastAsia="de-DE"/>
    </w:rPr>
  </w:style>
  <w:style w:type="paragraph" w:styleId="NormalIndent">
    <w:name w:val="Normal Indent"/>
    <w:basedOn w:val="Normal"/>
    <w:link w:val="NormalIndentChar"/>
    <w:rsid w:val="0084321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4321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4321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43219"/>
    <w:rPr>
      <w:rFonts w:ascii="Tahoma" w:hAnsi="Tahoma"/>
      <w:sz w:val="22"/>
    </w:rPr>
  </w:style>
  <w:style w:type="paragraph" w:styleId="BlockText">
    <w:name w:val="Block Text"/>
    <w:basedOn w:val="Normal"/>
    <w:rsid w:val="0084321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4321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43219"/>
    <w:rPr>
      <w:rFonts w:ascii="Tahoma" w:eastAsia="Times New Roman" w:hAnsi="Tahoma" w:cs="Times New Roman"/>
      <w:lang w:val="de-AT" w:eastAsia="de-DE"/>
    </w:rPr>
  </w:style>
  <w:style w:type="character" w:customStyle="1" w:styleId="Emphasis1">
    <w:name w:val="Emphasis1"/>
    <w:semiHidden/>
    <w:rsid w:val="00843219"/>
  </w:style>
  <w:style w:type="paragraph" w:styleId="NoteHeading">
    <w:name w:val="Note Heading"/>
    <w:basedOn w:val="Normal"/>
    <w:next w:val="Normal"/>
    <w:link w:val="NoteHeadingChar"/>
    <w:rsid w:val="0084321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43219"/>
    <w:rPr>
      <w:rFonts w:ascii="Tahoma" w:eastAsia="Times New Roman" w:hAnsi="Tahoma" w:cs="Times New Roman"/>
      <w:lang w:val="de-AT" w:eastAsia="de-DE"/>
    </w:rPr>
  </w:style>
  <w:style w:type="paragraph" w:styleId="MessageHeader">
    <w:name w:val="Message Header"/>
    <w:basedOn w:val="Normal"/>
    <w:link w:val="MessageHeaderChar"/>
    <w:rsid w:val="0084321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4321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4321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4321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43219"/>
    <w:rPr>
      <w:rFonts w:ascii="Tahoma" w:eastAsia="Times New Roman" w:hAnsi="Tahoma" w:cs="Times New Roman"/>
      <w:sz w:val="20"/>
      <w:szCs w:val="20"/>
    </w:rPr>
  </w:style>
  <w:style w:type="character" w:styleId="EndnoteReference">
    <w:name w:val="endnote reference"/>
    <w:uiPriority w:val="99"/>
    <w:semiHidden/>
    <w:unhideWhenUsed/>
    <w:rsid w:val="00843219"/>
    <w:rPr>
      <w:vertAlign w:val="superscript"/>
    </w:rPr>
  </w:style>
  <w:style w:type="paragraph" w:styleId="BodyTextFirstIndent2">
    <w:name w:val="Body Text First Indent 2"/>
    <w:basedOn w:val="BodyTextIndent"/>
    <w:link w:val="BodyTextFirstIndent2Char"/>
    <w:semiHidden/>
    <w:rsid w:val="0084321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43219"/>
    <w:rPr>
      <w:rFonts w:ascii="Tahoma" w:eastAsia="Times New Roman" w:hAnsi="Tahoma" w:cs="Times New Roman"/>
      <w:lang w:val="de-AT" w:eastAsia="de-DE"/>
    </w:rPr>
  </w:style>
  <w:style w:type="numbering" w:styleId="111111">
    <w:name w:val="Outline List 2"/>
    <w:basedOn w:val="NoList"/>
    <w:semiHidden/>
    <w:rsid w:val="00843219"/>
    <w:pPr>
      <w:numPr>
        <w:numId w:val="14"/>
      </w:numPr>
    </w:pPr>
  </w:style>
  <w:style w:type="paragraph" w:customStyle="1" w:styleId="Zusatz2">
    <w:name w:val="Zusatz 2"/>
    <w:basedOn w:val="Normal"/>
    <w:next w:val="Normal"/>
    <w:semiHidden/>
    <w:rsid w:val="0084321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4321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43219"/>
    <w:pPr>
      <w:numPr>
        <w:numId w:val="15"/>
      </w:numPr>
    </w:pPr>
  </w:style>
  <w:style w:type="paragraph" w:styleId="Salutation">
    <w:name w:val="Salutation"/>
    <w:basedOn w:val="Normal"/>
    <w:next w:val="Normal"/>
    <w:link w:val="SalutationChar"/>
    <w:semiHidden/>
    <w:rsid w:val="0084321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43219"/>
    <w:rPr>
      <w:rFonts w:ascii="Tahoma" w:eastAsia="Times New Roman" w:hAnsi="Tahoma" w:cs="Times New Roman"/>
      <w:lang w:val="de-AT" w:eastAsia="de-DE"/>
    </w:rPr>
  </w:style>
  <w:style w:type="numbering" w:styleId="ArticleSection">
    <w:name w:val="Outline List 3"/>
    <w:basedOn w:val="NoList"/>
    <w:semiHidden/>
    <w:rsid w:val="00843219"/>
    <w:pPr>
      <w:numPr>
        <w:numId w:val="16"/>
      </w:numPr>
    </w:pPr>
  </w:style>
  <w:style w:type="paragraph" w:styleId="Closing">
    <w:name w:val="Closing"/>
    <w:basedOn w:val="Normal"/>
    <w:link w:val="ClosingChar"/>
    <w:rsid w:val="0084321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843219"/>
    <w:rPr>
      <w:rFonts w:ascii="Tahoma" w:eastAsia="Times New Roman" w:hAnsi="Tahoma" w:cs="Times New Roman"/>
      <w:lang w:val="de-AT" w:eastAsia="de-DE"/>
    </w:rPr>
  </w:style>
  <w:style w:type="character" w:styleId="Emphasis">
    <w:name w:val="Emphasis"/>
    <w:uiPriority w:val="20"/>
    <w:qFormat/>
    <w:rsid w:val="00843219"/>
    <w:rPr>
      <w:i/>
      <w:iCs/>
    </w:rPr>
  </w:style>
  <w:style w:type="paragraph" w:styleId="HTMLAddress">
    <w:name w:val="HTML Address"/>
    <w:basedOn w:val="Normal"/>
    <w:link w:val="HTMLAddressChar"/>
    <w:semiHidden/>
    <w:rsid w:val="0084321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43219"/>
    <w:rPr>
      <w:rFonts w:ascii="Tahoma" w:eastAsia="Times New Roman" w:hAnsi="Tahoma" w:cs="Times New Roman"/>
      <w:i/>
      <w:iCs/>
      <w:lang w:val="de-AT" w:eastAsia="de-DE"/>
    </w:rPr>
  </w:style>
  <w:style w:type="character" w:styleId="HTMLAcronym">
    <w:name w:val="HTML Acronym"/>
    <w:semiHidden/>
    <w:rsid w:val="00843219"/>
  </w:style>
  <w:style w:type="character" w:styleId="HTMLSample">
    <w:name w:val="HTML Sample"/>
    <w:semiHidden/>
    <w:rsid w:val="00843219"/>
    <w:rPr>
      <w:rFonts w:ascii="Courier New" w:hAnsi="Courier New" w:cs="Courier New"/>
    </w:rPr>
  </w:style>
  <w:style w:type="character" w:styleId="HTMLCode">
    <w:name w:val="HTML Code"/>
    <w:semiHidden/>
    <w:rsid w:val="00843219"/>
    <w:rPr>
      <w:rFonts w:ascii="Courier New" w:hAnsi="Courier New" w:cs="Courier New"/>
      <w:sz w:val="20"/>
      <w:szCs w:val="20"/>
    </w:rPr>
  </w:style>
  <w:style w:type="character" w:styleId="HTMLDefinition">
    <w:name w:val="HTML Definition"/>
    <w:semiHidden/>
    <w:rsid w:val="00843219"/>
    <w:rPr>
      <w:i/>
      <w:iCs/>
    </w:rPr>
  </w:style>
  <w:style w:type="character" w:styleId="HTMLTypewriter">
    <w:name w:val="HTML Typewriter"/>
    <w:semiHidden/>
    <w:rsid w:val="00843219"/>
    <w:rPr>
      <w:rFonts w:ascii="Courier New" w:hAnsi="Courier New" w:cs="Courier New"/>
      <w:sz w:val="20"/>
      <w:szCs w:val="20"/>
    </w:rPr>
  </w:style>
  <w:style w:type="character" w:styleId="HTMLKeyboard">
    <w:name w:val="HTML Keyboard"/>
    <w:semiHidden/>
    <w:rsid w:val="00843219"/>
    <w:rPr>
      <w:rFonts w:ascii="Courier New" w:hAnsi="Courier New" w:cs="Courier New"/>
      <w:sz w:val="20"/>
      <w:szCs w:val="20"/>
    </w:rPr>
  </w:style>
  <w:style w:type="character" w:styleId="HTMLVariable">
    <w:name w:val="HTML Variable"/>
    <w:semiHidden/>
    <w:rsid w:val="00843219"/>
    <w:rPr>
      <w:i/>
      <w:iCs/>
    </w:rPr>
  </w:style>
  <w:style w:type="paragraph" w:styleId="HTMLPreformatted">
    <w:name w:val="HTML Preformatted"/>
    <w:basedOn w:val="Normal"/>
    <w:link w:val="HTMLPreformattedChar"/>
    <w:uiPriority w:val="99"/>
    <w:rsid w:val="0084321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43219"/>
    <w:rPr>
      <w:rFonts w:ascii="Courier New" w:eastAsia="Times New Roman" w:hAnsi="Courier New" w:cs="Times New Roman"/>
      <w:sz w:val="20"/>
      <w:lang w:val="de-AT" w:eastAsia="de-DE"/>
    </w:rPr>
  </w:style>
  <w:style w:type="character" w:styleId="HTMLCite">
    <w:name w:val="HTML Cite"/>
    <w:semiHidden/>
    <w:rsid w:val="00843219"/>
    <w:rPr>
      <w:i/>
      <w:iCs/>
    </w:rPr>
  </w:style>
  <w:style w:type="table" w:styleId="Table3Deffects1">
    <w:name w:val="Table 3D effects 1"/>
    <w:basedOn w:val="TableNormal"/>
    <w:semiHidden/>
    <w:rsid w:val="00843219"/>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43219"/>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43219"/>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43219"/>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43219"/>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43219"/>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43219"/>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43219"/>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43219"/>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43219"/>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4321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43219"/>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43219"/>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4321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43219"/>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4321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43219"/>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43219"/>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43219"/>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43219"/>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43219"/>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43219"/>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43219"/>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43219"/>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43219"/>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43219"/>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43219"/>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43219"/>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43219"/>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43219"/>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43219"/>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43219"/>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4321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43219"/>
    <w:rPr>
      <w:rFonts w:ascii="Tahoma" w:eastAsia="Times New Roman" w:hAnsi="Tahoma" w:cs="Times New Roman"/>
      <w:lang w:val="de-AT" w:eastAsia="de-DE"/>
    </w:rPr>
  </w:style>
  <w:style w:type="paragraph" w:styleId="E-mailSignature">
    <w:name w:val="E-mail Signature"/>
    <w:basedOn w:val="Normal"/>
    <w:link w:val="E-mailSignatureChar"/>
    <w:rsid w:val="0084321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43219"/>
    <w:rPr>
      <w:rFonts w:ascii="Tahoma" w:eastAsia="Times New Roman" w:hAnsi="Tahoma" w:cs="Times New Roman"/>
      <w:lang w:val="de-AT" w:eastAsia="de-DE"/>
    </w:rPr>
  </w:style>
  <w:style w:type="paragraph" w:styleId="BodyText2">
    <w:name w:val="Body Text 2"/>
    <w:basedOn w:val="Normal"/>
    <w:link w:val="BodyText2Char"/>
    <w:uiPriority w:val="99"/>
    <w:rsid w:val="0084321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43219"/>
    <w:rPr>
      <w:rFonts w:ascii="Tahoma" w:eastAsia="Times New Roman" w:hAnsi="Tahoma" w:cs="Times New Roman"/>
      <w:lang w:val="de-AT" w:eastAsia="de-DE"/>
    </w:rPr>
  </w:style>
  <w:style w:type="paragraph" w:styleId="BodyTextIndent2">
    <w:name w:val="Body Text Indent 2"/>
    <w:basedOn w:val="Normal"/>
    <w:link w:val="BodyTextIndent2Char"/>
    <w:rsid w:val="0084321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843219"/>
    <w:rPr>
      <w:rFonts w:ascii="Tahoma" w:eastAsia="Times New Roman" w:hAnsi="Tahoma" w:cs="Times New Roman"/>
      <w:lang w:val="de-AT" w:eastAsia="de-DE"/>
    </w:rPr>
  </w:style>
  <w:style w:type="paragraph" w:styleId="BodyTextIndent3">
    <w:name w:val="Body Text Indent 3"/>
    <w:basedOn w:val="Normal"/>
    <w:link w:val="BodyTextIndent3Char"/>
    <w:rsid w:val="0084321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84321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4321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4321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4321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4321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43219"/>
    <w:rPr>
      <w:rFonts w:ascii="CG Times" w:eastAsia="Times New Roman" w:hAnsi="CG Times" w:cs="Times New Roman"/>
      <w:b/>
      <w:szCs w:val="24"/>
    </w:rPr>
  </w:style>
  <w:style w:type="character" w:customStyle="1" w:styleId="SubtitleChar1">
    <w:name w:val="Subtitle Char1"/>
    <w:locked/>
    <w:rsid w:val="00843219"/>
    <w:rPr>
      <w:rFonts w:ascii="Cambria" w:hAnsi="Cambria"/>
      <w:sz w:val="24"/>
      <w:szCs w:val="24"/>
    </w:rPr>
  </w:style>
  <w:style w:type="paragraph" w:customStyle="1" w:styleId="Char1">
    <w:name w:val="Char1"/>
    <w:basedOn w:val="Normal"/>
    <w:rsid w:val="0084321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43219"/>
    <w:rPr>
      <w:rFonts w:ascii="Tahoma" w:hAnsi="Tahoma" w:cs="Tahoma"/>
      <w:i/>
      <w:iCs/>
      <w:sz w:val="22"/>
      <w:szCs w:val="22"/>
      <w:lang w:val="de-AT" w:eastAsia="de-DE" w:bidi="ar-SA"/>
    </w:rPr>
  </w:style>
  <w:style w:type="character" w:customStyle="1" w:styleId="CharChar36">
    <w:name w:val="Char Char36"/>
    <w:locked/>
    <w:rsid w:val="00843219"/>
    <w:rPr>
      <w:rFonts w:ascii="Arial" w:hAnsi="Arial" w:cs="Arial"/>
      <w:b/>
      <w:bCs/>
      <w:kern w:val="32"/>
      <w:sz w:val="32"/>
      <w:szCs w:val="32"/>
      <w:lang w:val="sq-AL" w:eastAsia="en-US" w:bidi="ar-SA"/>
    </w:rPr>
  </w:style>
  <w:style w:type="character" w:customStyle="1" w:styleId="CharChar35">
    <w:name w:val="Char Char35"/>
    <w:locked/>
    <w:rsid w:val="00843219"/>
    <w:rPr>
      <w:rFonts w:ascii="Arial" w:hAnsi="Arial" w:cs="Arial"/>
      <w:b/>
      <w:bCs/>
      <w:i/>
      <w:iCs/>
      <w:sz w:val="28"/>
      <w:szCs w:val="28"/>
      <w:lang w:val="sq-AL" w:eastAsia="en-US" w:bidi="ar-SA"/>
    </w:rPr>
  </w:style>
  <w:style w:type="character" w:customStyle="1" w:styleId="CharChar34">
    <w:name w:val="Char Char34"/>
    <w:locked/>
    <w:rsid w:val="00843219"/>
    <w:rPr>
      <w:rFonts w:ascii="Tahoma" w:hAnsi="Tahoma"/>
      <w:b/>
      <w:kern w:val="28"/>
      <w:sz w:val="24"/>
      <w:szCs w:val="28"/>
      <w:lang w:val="de-AT" w:eastAsia="de-DE" w:bidi="ar-SA"/>
    </w:rPr>
  </w:style>
  <w:style w:type="character" w:customStyle="1" w:styleId="CharChar33">
    <w:name w:val="Char Char33"/>
    <w:locked/>
    <w:rsid w:val="00843219"/>
    <w:rPr>
      <w:rFonts w:ascii="Tahoma" w:hAnsi="Tahoma"/>
      <w:b/>
      <w:i/>
      <w:kern w:val="28"/>
      <w:sz w:val="22"/>
      <w:szCs w:val="22"/>
      <w:lang w:val="de-AT" w:eastAsia="de-DE" w:bidi="ar-SA"/>
    </w:rPr>
  </w:style>
  <w:style w:type="character" w:customStyle="1" w:styleId="CharChar32">
    <w:name w:val="Char Char32"/>
    <w:locked/>
    <w:rsid w:val="00843219"/>
    <w:rPr>
      <w:rFonts w:ascii="Tahoma" w:hAnsi="Tahoma"/>
      <w:b/>
      <w:i/>
      <w:kern w:val="28"/>
      <w:sz w:val="22"/>
      <w:szCs w:val="22"/>
      <w:lang w:val="de-AT" w:eastAsia="de-DE" w:bidi="ar-SA"/>
    </w:rPr>
  </w:style>
  <w:style w:type="character" w:customStyle="1" w:styleId="CharChar31">
    <w:name w:val="Char Char31"/>
    <w:locked/>
    <w:rsid w:val="00843219"/>
    <w:rPr>
      <w:rFonts w:ascii="Tahoma" w:hAnsi="Tahoma"/>
      <w:b/>
      <w:i/>
      <w:kern w:val="28"/>
      <w:sz w:val="22"/>
      <w:szCs w:val="22"/>
      <w:lang w:val="de-AT" w:eastAsia="de-DE" w:bidi="ar-SA"/>
    </w:rPr>
  </w:style>
  <w:style w:type="character" w:customStyle="1" w:styleId="CharChar10">
    <w:name w:val="Char Char10"/>
    <w:semiHidden/>
    <w:locked/>
    <w:rsid w:val="00843219"/>
    <w:rPr>
      <w:rFonts w:ascii="Courier New" w:hAnsi="Courier New" w:cs="Courier New"/>
      <w:szCs w:val="22"/>
      <w:lang w:val="de-AT" w:eastAsia="de-DE" w:bidi="ar-SA"/>
    </w:rPr>
  </w:style>
  <w:style w:type="character" w:customStyle="1" w:styleId="CharChar30">
    <w:name w:val="Char Char30"/>
    <w:locked/>
    <w:rsid w:val="00843219"/>
    <w:rPr>
      <w:rFonts w:ascii="Tahoma" w:hAnsi="Tahoma"/>
      <w:b/>
      <w:i/>
      <w:kern w:val="28"/>
      <w:sz w:val="22"/>
      <w:szCs w:val="22"/>
      <w:lang w:val="de-AT" w:eastAsia="de-DE" w:bidi="ar-SA"/>
    </w:rPr>
  </w:style>
  <w:style w:type="character" w:customStyle="1" w:styleId="CharChar29">
    <w:name w:val="Char Char29"/>
    <w:locked/>
    <w:rsid w:val="00843219"/>
    <w:rPr>
      <w:rFonts w:ascii="Tahoma" w:hAnsi="Tahoma"/>
      <w:b/>
      <w:i/>
      <w:kern w:val="28"/>
      <w:sz w:val="22"/>
      <w:szCs w:val="22"/>
      <w:lang w:val="de-AT" w:eastAsia="de-DE" w:bidi="ar-SA"/>
    </w:rPr>
  </w:style>
  <w:style w:type="character" w:customStyle="1" w:styleId="CharChar28">
    <w:name w:val="Char Char28"/>
    <w:locked/>
    <w:rsid w:val="00843219"/>
    <w:rPr>
      <w:rFonts w:ascii="Tahoma" w:hAnsi="Tahoma"/>
      <w:b/>
      <w:i/>
      <w:kern w:val="28"/>
      <w:sz w:val="22"/>
      <w:szCs w:val="22"/>
      <w:lang w:val="de-AT" w:eastAsia="de-DE" w:bidi="ar-SA"/>
    </w:rPr>
  </w:style>
  <w:style w:type="character" w:customStyle="1" w:styleId="CharChar27">
    <w:name w:val="Char Char27"/>
    <w:locked/>
    <w:rsid w:val="00843219"/>
    <w:rPr>
      <w:rFonts w:ascii="Calibri" w:eastAsia="Calibri" w:hAnsi="Calibri"/>
      <w:lang w:val="sq-AL" w:eastAsia="en-US" w:bidi="ar-SA"/>
    </w:rPr>
  </w:style>
  <w:style w:type="character" w:customStyle="1" w:styleId="CharChar24">
    <w:name w:val="Char Char24"/>
    <w:locked/>
    <w:rsid w:val="00843219"/>
    <w:rPr>
      <w:rFonts w:ascii="Tahoma" w:hAnsi="Tahoma" w:cs="Tahoma"/>
      <w:sz w:val="22"/>
      <w:szCs w:val="22"/>
      <w:lang w:val="de-AT" w:eastAsia="de-DE" w:bidi="ar-SA"/>
    </w:rPr>
  </w:style>
  <w:style w:type="character" w:customStyle="1" w:styleId="CharChar23">
    <w:name w:val="Char Char23"/>
    <w:locked/>
    <w:rsid w:val="00843219"/>
    <w:rPr>
      <w:rFonts w:ascii="Tahoma" w:hAnsi="Tahoma" w:cs="Tahoma"/>
      <w:sz w:val="22"/>
      <w:szCs w:val="22"/>
      <w:lang w:val="de-AT" w:eastAsia="de-DE" w:bidi="ar-SA"/>
    </w:rPr>
  </w:style>
  <w:style w:type="character" w:customStyle="1" w:styleId="CharChar22">
    <w:name w:val="Char Char22"/>
    <w:semiHidden/>
    <w:locked/>
    <w:rsid w:val="00843219"/>
    <w:rPr>
      <w:rFonts w:ascii="Courier New" w:hAnsi="Courier New" w:cs="Courier New"/>
      <w:sz w:val="22"/>
      <w:szCs w:val="22"/>
      <w:lang w:val="de-DE" w:eastAsia="de-DE" w:bidi="ar-SA"/>
    </w:rPr>
  </w:style>
  <w:style w:type="character" w:customStyle="1" w:styleId="CharChar21">
    <w:name w:val="Char Char21"/>
    <w:locked/>
    <w:rsid w:val="00843219"/>
    <w:rPr>
      <w:rFonts w:ascii="Tahoma" w:hAnsi="Tahoma" w:cs="Tahoma"/>
      <w:b/>
      <w:kern w:val="28"/>
      <w:sz w:val="36"/>
      <w:szCs w:val="36"/>
      <w:lang w:val="de-AT" w:eastAsia="de-DE" w:bidi="ar-SA"/>
    </w:rPr>
  </w:style>
  <w:style w:type="character" w:customStyle="1" w:styleId="CharChar12">
    <w:name w:val="Char Char12"/>
    <w:semiHidden/>
    <w:locked/>
    <w:rsid w:val="00843219"/>
    <w:rPr>
      <w:rFonts w:ascii="Tahoma" w:hAnsi="Tahoma" w:cs="Tahoma"/>
      <w:sz w:val="22"/>
      <w:szCs w:val="22"/>
      <w:lang w:val="de-AT" w:eastAsia="de-DE" w:bidi="ar-SA"/>
    </w:rPr>
  </w:style>
  <w:style w:type="character" w:customStyle="1" w:styleId="CharChar9">
    <w:name w:val="Char Char9"/>
    <w:semiHidden/>
    <w:locked/>
    <w:rsid w:val="00843219"/>
    <w:rPr>
      <w:rFonts w:ascii="Tahoma" w:hAnsi="Tahoma" w:cs="Tahoma"/>
      <w:sz w:val="22"/>
      <w:szCs w:val="22"/>
      <w:lang w:val="de-AT" w:eastAsia="de-DE" w:bidi="ar-SA"/>
    </w:rPr>
  </w:style>
  <w:style w:type="character" w:customStyle="1" w:styleId="CharChar25">
    <w:name w:val="Char Char25"/>
    <w:semiHidden/>
    <w:locked/>
    <w:rsid w:val="00843219"/>
    <w:rPr>
      <w:rFonts w:ascii="Tahoma" w:hAnsi="Tahoma" w:cs="Tahoma"/>
      <w:sz w:val="22"/>
      <w:szCs w:val="22"/>
      <w:lang w:val="de-AT" w:eastAsia="de-DE" w:bidi="ar-SA"/>
    </w:rPr>
  </w:style>
  <w:style w:type="character" w:customStyle="1" w:styleId="CharChar15">
    <w:name w:val="Char Char15"/>
    <w:semiHidden/>
    <w:locked/>
    <w:rsid w:val="00843219"/>
    <w:rPr>
      <w:rFonts w:ascii="Tahoma" w:hAnsi="Tahoma" w:cs="Tahoma"/>
      <w:sz w:val="22"/>
      <w:szCs w:val="22"/>
      <w:lang w:val="de-AT" w:eastAsia="de-DE" w:bidi="ar-SA"/>
    </w:rPr>
  </w:style>
  <w:style w:type="character" w:customStyle="1" w:styleId="CharChar16">
    <w:name w:val="Char Char16"/>
    <w:semiHidden/>
    <w:locked/>
    <w:rsid w:val="00843219"/>
    <w:rPr>
      <w:rFonts w:ascii="Tahoma" w:hAnsi="Tahoma" w:cs="Arial"/>
      <w:sz w:val="24"/>
      <w:szCs w:val="24"/>
      <w:lang w:val="de-AT" w:eastAsia="de-DE" w:bidi="ar-SA"/>
    </w:rPr>
  </w:style>
  <w:style w:type="character" w:customStyle="1" w:styleId="CharChar20">
    <w:name w:val="Char Char20"/>
    <w:locked/>
    <w:rsid w:val="00843219"/>
    <w:rPr>
      <w:rFonts w:ascii="Tahoma" w:hAnsi="Tahoma" w:cs="Tahoma"/>
      <w:b/>
      <w:kern w:val="28"/>
      <w:sz w:val="32"/>
      <w:szCs w:val="36"/>
      <w:lang w:val="de-AT" w:eastAsia="de-DE" w:bidi="ar-SA"/>
    </w:rPr>
  </w:style>
  <w:style w:type="character" w:customStyle="1" w:styleId="CharChar13">
    <w:name w:val="Char Char13"/>
    <w:semiHidden/>
    <w:locked/>
    <w:rsid w:val="00843219"/>
    <w:rPr>
      <w:rFonts w:ascii="Tahoma" w:hAnsi="Tahoma" w:cs="Tahoma"/>
      <w:sz w:val="22"/>
      <w:szCs w:val="22"/>
      <w:lang w:val="de-AT" w:eastAsia="de-DE" w:bidi="ar-SA"/>
    </w:rPr>
  </w:style>
  <w:style w:type="character" w:customStyle="1" w:styleId="CharChar19">
    <w:name w:val="Char Char19"/>
    <w:semiHidden/>
    <w:locked/>
    <w:rsid w:val="00843219"/>
    <w:rPr>
      <w:rFonts w:ascii="Tahoma" w:hAnsi="Tahoma" w:cs="Tahoma"/>
      <w:sz w:val="22"/>
      <w:szCs w:val="22"/>
      <w:lang w:val="de-AT" w:eastAsia="de-DE" w:bidi="ar-SA"/>
    </w:rPr>
  </w:style>
  <w:style w:type="character" w:customStyle="1" w:styleId="CharChar3">
    <w:name w:val="Char Char3"/>
    <w:semiHidden/>
    <w:locked/>
    <w:rsid w:val="00843219"/>
  </w:style>
  <w:style w:type="character" w:customStyle="1" w:styleId="CharChar14">
    <w:name w:val="Char Char14"/>
    <w:semiHidden/>
    <w:locked/>
    <w:rsid w:val="00843219"/>
  </w:style>
  <w:style w:type="character" w:customStyle="1" w:styleId="CharChar17">
    <w:name w:val="Char Char17"/>
    <w:locked/>
    <w:rsid w:val="00843219"/>
    <w:rPr>
      <w:rFonts w:ascii="Tahoma" w:hAnsi="Tahoma" w:cs="Tahoma"/>
      <w:sz w:val="22"/>
      <w:szCs w:val="22"/>
      <w:lang w:val="de-AT" w:eastAsia="de-DE" w:bidi="ar-SA"/>
    </w:rPr>
  </w:style>
  <w:style w:type="character" w:customStyle="1" w:styleId="CharChar7">
    <w:name w:val="Char Char7"/>
    <w:semiHidden/>
    <w:locked/>
    <w:rsid w:val="00843219"/>
    <w:rPr>
      <w:rFonts w:ascii="Tahoma" w:hAnsi="Tahoma" w:cs="Tahoma"/>
      <w:sz w:val="22"/>
      <w:szCs w:val="22"/>
      <w:lang w:val="de-AT" w:eastAsia="de-DE" w:bidi="ar-SA"/>
    </w:rPr>
  </w:style>
  <w:style w:type="character" w:customStyle="1" w:styleId="CharChar6">
    <w:name w:val="Char Char6"/>
    <w:semiHidden/>
    <w:locked/>
    <w:rsid w:val="00843219"/>
    <w:rPr>
      <w:rFonts w:ascii="Tahoma" w:hAnsi="Tahoma" w:cs="Tahoma"/>
      <w:sz w:val="16"/>
      <w:szCs w:val="16"/>
      <w:lang w:val="de-AT" w:eastAsia="de-DE" w:bidi="ar-SA"/>
    </w:rPr>
  </w:style>
  <w:style w:type="character" w:customStyle="1" w:styleId="CharChar5">
    <w:name w:val="Char Char5"/>
    <w:semiHidden/>
    <w:locked/>
    <w:rsid w:val="00843219"/>
    <w:rPr>
      <w:rFonts w:ascii="Tahoma" w:hAnsi="Tahoma" w:cs="Tahoma"/>
      <w:sz w:val="22"/>
      <w:szCs w:val="22"/>
      <w:lang w:val="de-AT" w:eastAsia="de-DE" w:bidi="ar-SA"/>
    </w:rPr>
  </w:style>
  <w:style w:type="character" w:customStyle="1" w:styleId="CharChar4">
    <w:name w:val="Char Char4"/>
    <w:semiHidden/>
    <w:locked/>
    <w:rsid w:val="00843219"/>
    <w:rPr>
      <w:rFonts w:ascii="Tahoma" w:hAnsi="Tahoma" w:cs="Tahoma"/>
      <w:sz w:val="16"/>
      <w:szCs w:val="16"/>
      <w:lang w:val="de-AT" w:eastAsia="de-DE" w:bidi="ar-SA"/>
    </w:rPr>
  </w:style>
  <w:style w:type="character" w:customStyle="1" w:styleId="CharChar18">
    <w:name w:val="Char Char18"/>
    <w:semiHidden/>
    <w:locked/>
    <w:rsid w:val="00843219"/>
    <w:rPr>
      <w:rFonts w:ascii="Tahoma" w:hAnsi="Tahoma" w:cs="Tahoma"/>
      <w:sz w:val="22"/>
      <w:szCs w:val="22"/>
      <w:lang w:val="de-AT" w:eastAsia="de-DE" w:bidi="ar-SA"/>
    </w:rPr>
  </w:style>
  <w:style w:type="character" w:customStyle="1" w:styleId="CharChar8">
    <w:name w:val="Char Char8"/>
    <w:locked/>
    <w:rsid w:val="00843219"/>
    <w:rPr>
      <w:rFonts w:ascii="Tahoma" w:hAnsi="Tahoma" w:cs="Tahoma"/>
      <w:sz w:val="22"/>
      <w:szCs w:val="22"/>
      <w:lang w:val="de-AT" w:eastAsia="de-DE" w:bidi="ar-SA"/>
    </w:rPr>
  </w:style>
  <w:style w:type="character" w:customStyle="1" w:styleId="CharChar2">
    <w:name w:val="Char Char2"/>
    <w:locked/>
    <w:rsid w:val="00843219"/>
    <w:rPr>
      <w:rFonts w:ascii="Calibri" w:eastAsia="Calibri" w:hAnsi="Calibri" w:cs="Times New Roman"/>
      <w:b/>
      <w:bCs/>
      <w:sz w:val="20"/>
      <w:szCs w:val="20"/>
      <w:lang w:val="sq-AL" w:eastAsia="en-US" w:bidi="ar-SA"/>
    </w:rPr>
  </w:style>
  <w:style w:type="character" w:customStyle="1" w:styleId="CharChar26">
    <w:name w:val="Char Char26"/>
    <w:semiHidden/>
    <w:locked/>
    <w:rsid w:val="00843219"/>
    <w:rPr>
      <w:rFonts w:ascii="Tahoma" w:hAnsi="Tahoma" w:cs="Tahoma"/>
      <w:sz w:val="16"/>
      <w:szCs w:val="16"/>
      <w:lang w:val="sq-AL" w:eastAsia="en-US" w:bidi="ar-SA"/>
    </w:rPr>
  </w:style>
  <w:style w:type="character" w:customStyle="1" w:styleId="CommentTextChar11">
    <w:name w:val="Comment Text Char11"/>
    <w:aliases w:val="Char Char37"/>
    <w:semiHidden/>
    <w:rsid w:val="00843219"/>
    <w:rPr>
      <w:rFonts w:ascii="Calibri" w:hAnsi="Calibri" w:hint="default"/>
      <w:lang w:val="sq-AL"/>
    </w:rPr>
  </w:style>
  <w:style w:type="character" w:customStyle="1" w:styleId="NormalIndentChar">
    <w:name w:val="Normal Indent Char"/>
    <w:link w:val="NormalIndent"/>
    <w:rsid w:val="0084321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4321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43219"/>
    <w:pPr>
      <w:tabs>
        <w:tab w:val="num" w:pos="360"/>
        <w:tab w:val="num" w:pos="1935"/>
        <w:tab w:val="num" w:pos="2563"/>
        <w:tab w:val="num" w:pos="3474"/>
      </w:tabs>
      <w:ind w:left="1935" w:hanging="360"/>
      <w:outlineLvl w:val="6"/>
    </w:pPr>
  </w:style>
  <w:style w:type="character" w:customStyle="1" w:styleId="AODefHeadChar">
    <w:name w:val="AODefHead Char"/>
    <w:link w:val="AODefHead"/>
    <w:rsid w:val="00843219"/>
    <w:rPr>
      <w:rFonts w:ascii="Times New Roman" w:eastAsia="Times New Roman" w:hAnsi="Times New Roman" w:cs="Times New Roman"/>
      <w:szCs w:val="20"/>
      <w:lang w:val="sq-AL" w:eastAsia="sq-AL" w:bidi="sq-AL"/>
    </w:rPr>
  </w:style>
  <w:style w:type="paragraph" w:customStyle="1" w:styleId="PARA">
    <w:name w:val="PARA"/>
    <w:basedOn w:val="Normal"/>
    <w:locked/>
    <w:rsid w:val="0084321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4321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4321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4321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4321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43219"/>
    <w:rPr>
      <w:color w:val="0000FF"/>
      <w:spacing w:val="0"/>
      <w:u w:val="double"/>
    </w:rPr>
  </w:style>
  <w:style w:type="paragraph" w:customStyle="1" w:styleId="dia">
    <w:name w:val="di(a)"/>
    <w:basedOn w:val="Normal"/>
    <w:rsid w:val="0084321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4321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4321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43219"/>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843219"/>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8432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43219"/>
    <w:rPr>
      <w:rFonts w:cs="Times New Roman"/>
      <w:color w:val="808080"/>
    </w:rPr>
  </w:style>
  <w:style w:type="character" w:customStyle="1" w:styleId="az12">
    <w:name w:val="az12"/>
    <w:uiPriority w:val="99"/>
    <w:rsid w:val="0084321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4321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43219"/>
    <w:rPr>
      <w:rFonts w:ascii="Calibri" w:eastAsia="Times New Roman" w:hAnsi="Calibri" w:cs="Times New Roman"/>
      <w:sz w:val="24"/>
      <w:szCs w:val="24"/>
      <w:lang w:val="en-GB" w:eastAsia="en-GB"/>
    </w:rPr>
  </w:style>
  <w:style w:type="paragraph" w:customStyle="1" w:styleId="Paragraf02">
    <w:name w:val="Paragraf 0.2"/>
    <w:basedOn w:val="Paragrafi"/>
    <w:qFormat/>
    <w:rsid w:val="00843219"/>
    <w:pPr>
      <w:tabs>
        <w:tab w:val="left" w:pos="6575"/>
      </w:tabs>
    </w:pPr>
    <w:rPr>
      <w:spacing w:val="-4"/>
    </w:rPr>
  </w:style>
  <w:style w:type="table" w:customStyle="1" w:styleId="TableGrid30">
    <w:name w:val="Table Grid3"/>
    <w:basedOn w:val="TableNormal"/>
    <w:next w:val="TableGrid"/>
    <w:uiPriority w:val="59"/>
    <w:rsid w:val="00843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43219"/>
  </w:style>
  <w:style w:type="character" w:styleId="BookTitle">
    <w:name w:val="Book Title"/>
    <w:uiPriority w:val="33"/>
    <w:qFormat/>
    <w:rsid w:val="00843219"/>
    <w:rPr>
      <w:b/>
      <w:bCs/>
      <w:smallCaps/>
      <w:spacing w:val="5"/>
    </w:rPr>
  </w:style>
  <w:style w:type="paragraph" w:customStyle="1" w:styleId="Cover1">
    <w:name w:val="Cover1"/>
    <w:basedOn w:val="Normal"/>
    <w:next w:val="Normal"/>
    <w:rsid w:val="0084321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4321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4321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4321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843219"/>
    <w:rPr>
      <w:rFonts w:ascii="Times New Roman" w:eastAsia="Times New Roman" w:hAnsi="Times New Roman" w:cs="Times New Roman"/>
      <w:szCs w:val="20"/>
      <w:lang w:val="sq-AL"/>
    </w:rPr>
  </w:style>
  <w:style w:type="character" w:customStyle="1" w:styleId="Bodytext0">
    <w:name w:val="Body text_"/>
    <w:link w:val="BodyText1"/>
    <w:rsid w:val="00843219"/>
    <w:rPr>
      <w:rFonts w:ascii="Times New Roman" w:hAnsi="Times New Roman"/>
      <w:sz w:val="21"/>
      <w:szCs w:val="21"/>
      <w:shd w:val="clear" w:color="auto" w:fill="FFFFFF"/>
    </w:rPr>
  </w:style>
  <w:style w:type="paragraph" w:customStyle="1" w:styleId="BodyText1">
    <w:name w:val="Body Text1"/>
    <w:basedOn w:val="Normal"/>
    <w:link w:val="Bodytext0"/>
    <w:rsid w:val="0084321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84321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4321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4321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4321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4321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4321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4321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4321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432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843219"/>
    <w:rPr>
      <w:rFonts w:ascii="Garamond" w:eastAsia="MS Mincho" w:hAnsi="Garamond" w:cs="CG Times"/>
      <w:b/>
      <w:bCs/>
      <w:sz w:val="24"/>
      <w:lang w:val="en-GB"/>
    </w:rPr>
  </w:style>
  <w:style w:type="numbering" w:customStyle="1" w:styleId="NoList6">
    <w:name w:val="No List6"/>
    <w:next w:val="NoList"/>
    <w:uiPriority w:val="99"/>
    <w:semiHidden/>
    <w:unhideWhenUsed/>
    <w:rsid w:val="00843219"/>
  </w:style>
  <w:style w:type="table" w:customStyle="1" w:styleId="TableGrid40">
    <w:name w:val="Table Grid4"/>
    <w:basedOn w:val="TableNormal"/>
    <w:next w:val="TableGrid"/>
    <w:rsid w:val="0084321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43219"/>
  </w:style>
  <w:style w:type="table" w:customStyle="1" w:styleId="TableGrid11">
    <w:name w:val="Table Grid11"/>
    <w:basedOn w:val="TableNormal"/>
    <w:next w:val="TableGrid"/>
    <w:rsid w:val="008432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843219"/>
  </w:style>
  <w:style w:type="numbering" w:customStyle="1" w:styleId="NoList41">
    <w:name w:val="No List41"/>
    <w:next w:val="NoList"/>
    <w:semiHidden/>
    <w:rsid w:val="00843219"/>
  </w:style>
  <w:style w:type="numbering" w:customStyle="1" w:styleId="NoList11">
    <w:name w:val="No List11"/>
    <w:next w:val="NoList"/>
    <w:semiHidden/>
    <w:unhideWhenUsed/>
    <w:rsid w:val="00843219"/>
  </w:style>
  <w:style w:type="table" w:customStyle="1" w:styleId="Table3Deffects11">
    <w:name w:val="Table 3D effects 11"/>
    <w:basedOn w:val="TableNormal"/>
    <w:next w:val="Table3Deffects1"/>
    <w:semiHidden/>
    <w:rsid w:val="00843219"/>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43219"/>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43219"/>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843219"/>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843219"/>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43219"/>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843219"/>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43219"/>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43219"/>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43219"/>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84321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4321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43219"/>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43219"/>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43219"/>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4321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4321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43219"/>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4321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843219"/>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843219"/>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843219"/>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843219"/>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843219"/>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43219"/>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43219"/>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43219"/>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43219"/>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843219"/>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43219"/>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843219"/>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43219"/>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43219"/>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843219"/>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843219"/>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843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43219"/>
  </w:style>
  <w:style w:type="paragraph" w:customStyle="1" w:styleId="ECHRTitleCentre3">
    <w:name w:val="ECHR_Title_Centre_3"/>
    <w:aliases w:val="Ju_H_Article"/>
    <w:basedOn w:val="Normal"/>
    <w:next w:val="ECHRParaQuote"/>
    <w:uiPriority w:val="27"/>
    <w:qFormat/>
    <w:rsid w:val="00843219"/>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843219"/>
    <w:pPr>
      <w:keepNext/>
      <w:keepLines/>
      <w:numPr>
        <w:ilvl w:val="0"/>
        <w:numId w:val="0"/>
      </w:numPr>
      <w:tabs>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843219"/>
    <w:pPr>
      <w:keepNext/>
      <w:keepLines/>
      <w:numPr>
        <w:ilvl w:val="0"/>
        <w:numId w:val="0"/>
      </w:numPr>
      <w:tabs>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843219"/>
    <w:pPr>
      <w:keepLines/>
      <w:numPr>
        <w:numId w:val="0"/>
      </w:numPr>
      <w:tabs>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843219"/>
    <w:pPr>
      <w:keepNext/>
      <w:keepLines/>
      <w:numPr>
        <w:ilvl w:val="0"/>
        <w:numId w:val="0"/>
      </w:numPr>
      <w:tabs>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843219"/>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843219"/>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843219"/>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843219"/>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843219"/>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843219"/>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843219"/>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843219"/>
    <w:rPr>
      <w:rFonts w:ascii="Times New Roman" w:eastAsia="MS Mincho" w:hAnsi="Times New Roman"/>
      <w:sz w:val="24"/>
      <w:lang w:val="en-GB" w:eastAsia="x-none"/>
    </w:rPr>
  </w:style>
  <w:style w:type="paragraph" w:customStyle="1" w:styleId="jupara0">
    <w:name w:val="jupara"/>
    <w:basedOn w:val="Normal"/>
    <w:rsid w:val="00843219"/>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843219"/>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843219"/>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843219"/>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843219"/>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843219"/>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843219"/>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843219"/>
  </w:style>
  <w:style w:type="paragraph" w:customStyle="1" w:styleId="pircontent">
    <w:name w:val="pircontent"/>
    <w:basedOn w:val="Normal"/>
    <w:rsid w:val="00843219"/>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843219"/>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rsid w:val="00843219"/>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843219"/>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uiPriority="9" w:qFormat="1"/>
    <w:lsdException w:name="heading 9" w:uiPriority="9" w:qFormat="1"/>
    <w:lsdException w:name="toc 1" w:uiPriority="39" w:qFormat="1"/>
    <w:lsdException w:name="toc 2" w:qFormat="1"/>
    <w:lsdException w:name="toc 3" w:qFormat="1"/>
    <w:lsdException w:name="footnote text" w:qFormat="1"/>
    <w:lsdException w:name="annotation text" w:uiPriority="99"/>
    <w:lsdException w:name="header" w:uiPriority="99"/>
    <w:lsdException w:name="footer" w:uiPriority="99"/>
    <w:lsdException w:name="caption" w:qFormat="1"/>
    <w:lsdException w:name="footnote reference" w:qFormat="1"/>
    <w:lsdException w:name="page number" w:uiPriority="99"/>
    <w:lsdException w:name="endnote reference" w:uiPriority="99"/>
    <w:lsdException w:name="endnote text" w:uiPriority="99"/>
    <w:lsdException w:name="table of authorities" w:uiPriority="99"/>
    <w:lsdException w:name="toa heading" w:uiPriority="99"/>
    <w:lsdException w:name="List Bullet" w:uiPriority="99"/>
    <w:lsdException w:name="List Number" w:uiPriority="99"/>
    <w:lsdException w:name="Title" w:semiHidden="0" w:unhideWhenUsed="0" w:qFormat="1"/>
    <w:lsdException w:name="Default Paragraph Font" w:uiPriority="1"/>
    <w:lsdException w:name="Body Text" w:uiPriority="99" w:qFormat="1"/>
    <w:lsdException w:name="Subtitle" w:semiHidden="0" w:unhideWhenUsed="0" w:qFormat="1"/>
    <w:lsdException w:name="Body Text 2" w:uiPriority="99"/>
    <w:lsdException w:name="Body Text 3" w:uiPriority="99"/>
    <w:lsdException w:name="Hyperlink" w:uiPriority="99"/>
    <w:lsdException w:name="FollowedHyperlink" w:uiPriority="99"/>
    <w:lsdException w:name="Strong" w:semiHidden="0" w:unhideWhenUsed="0" w:qFormat="1"/>
    <w:lsdException w:name="Emphasis" w:semiHidden="0" w:uiPriority="20" w:unhideWhenUsed="0" w:qFormat="1"/>
    <w:lsdException w:name="HTML Top of Form" w:uiPriority="99"/>
    <w:lsdException w:name="HTML Bottom of Form" w:uiPriority="99"/>
    <w:lsdException w:name="Normal (Web)" w:uiPriority="99"/>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3219"/>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uiPriority w:val="9"/>
    <w:qFormat/>
    <w:rsid w:val="00843219"/>
    <w:pPr>
      <w:keepNext/>
      <w:numPr>
        <w:numId w:val="13"/>
      </w:numPr>
      <w:tabs>
        <w:tab w:val="clear" w:pos="1134"/>
      </w:tabs>
      <w:spacing w:before="240" w:after="60" w:line="240" w:lineRule="auto"/>
      <w:ind w:left="0" w:firstLine="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843219"/>
    <w:pPr>
      <w:numPr>
        <w:ilvl w:val="1"/>
        <w:numId w:val="13"/>
      </w:numPr>
      <w:tabs>
        <w:tab w:val="clear" w:pos="1134"/>
      </w:tabs>
      <w:spacing w:before="200" w:after="0" w:line="240" w:lineRule="auto"/>
      <w:ind w:left="0"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843219"/>
    <w:pPr>
      <w:numPr>
        <w:ilvl w:val="2"/>
        <w:numId w:val="13"/>
      </w:numPr>
      <w:tabs>
        <w:tab w:val="clear" w:pos="1134"/>
      </w:tabs>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843219"/>
    <w:pPr>
      <w:numPr>
        <w:ilvl w:val="3"/>
        <w:numId w:val="13"/>
      </w:numPr>
      <w:tabs>
        <w:tab w:val="clear" w:pos="1134"/>
      </w:tabs>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843219"/>
    <w:pPr>
      <w:numPr>
        <w:ilvl w:val="4"/>
        <w:numId w:val="13"/>
      </w:numPr>
      <w:tabs>
        <w:tab w:val="clear" w:pos="1134"/>
      </w:tabs>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843219"/>
    <w:pPr>
      <w:numPr>
        <w:ilvl w:val="5"/>
        <w:numId w:val="13"/>
      </w:numPr>
      <w:tabs>
        <w:tab w:val="clear" w:pos="1134"/>
      </w:tabs>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843219"/>
    <w:pPr>
      <w:numPr>
        <w:ilvl w:val="6"/>
        <w:numId w:val="13"/>
      </w:numPr>
      <w:tabs>
        <w:tab w:val="clear" w:pos="1134"/>
      </w:tabs>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843219"/>
    <w:pPr>
      <w:numPr>
        <w:ilvl w:val="7"/>
        <w:numId w:val="13"/>
      </w:numPr>
      <w:tabs>
        <w:tab w:val="clear" w:pos="1134"/>
      </w:tabs>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843219"/>
    <w:pPr>
      <w:numPr>
        <w:ilvl w:val="8"/>
        <w:numId w:val="13"/>
      </w:numPr>
      <w:tabs>
        <w:tab w:val="clear" w:pos="1134"/>
      </w:tabs>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uiPriority w:val="9"/>
    <w:rsid w:val="00843219"/>
    <w:rPr>
      <w:rFonts w:ascii="Arial" w:eastAsia="MS Mincho" w:hAnsi="Arial" w:cs="Arial"/>
      <w:b/>
      <w:bCs/>
      <w:kern w:val="32"/>
      <w:sz w:val="32"/>
      <w:szCs w:val="32"/>
    </w:rPr>
  </w:style>
  <w:style w:type="character" w:customStyle="1" w:styleId="Heading2Char">
    <w:name w:val="Heading 2 Char"/>
    <w:aliases w:val="Pika Char"/>
    <w:basedOn w:val="DefaultParagraphFont"/>
    <w:rsid w:val="00843219"/>
    <w:rPr>
      <w:rFonts w:ascii="Cambria" w:eastAsia="MS Mincho" w:hAnsi="Cambria" w:cs="Cambria"/>
      <w:b/>
      <w:bCs/>
      <w:sz w:val="26"/>
      <w:szCs w:val="26"/>
    </w:rPr>
  </w:style>
  <w:style w:type="character" w:customStyle="1" w:styleId="Heading3Char">
    <w:name w:val="Heading 3 Char"/>
    <w:aliases w:val="Germa Char"/>
    <w:basedOn w:val="DefaultParagraphFont"/>
    <w:rsid w:val="00843219"/>
    <w:rPr>
      <w:rFonts w:ascii="Cambria" w:eastAsia="MS Mincho" w:hAnsi="Cambria" w:cs="Cambria"/>
      <w:b/>
      <w:bCs/>
      <w:sz w:val="24"/>
      <w:szCs w:val="24"/>
    </w:rPr>
  </w:style>
  <w:style w:type="character" w:customStyle="1" w:styleId="Heading4Char">
    <w:name w:val="Heading 4 Char"/>
    <w:basedOn w:val="DefaultParagraphFont"/>
    <w:link w:val="Heading4"/>
    <w:uiPriority w:val="9"/>
    <w:rsid w:val="00843219"/>
    <w:rPr>
      <w:rFonts w:ascii="Cambria" w:eastAsia="MS Mincho" w:hAnsi="Cambria" w:cs="Cambria"/>
      <w:b/>
      <w:bCs/>
      <w:i/>
      <w:iCs/>
      <w:sz w:val="24"/>
      <w:szCs w:val="24"/>
    </w:rPr>
  </w:style>
  <w:style w:type="character" w:customStyle="1" w:styleId="Heading5Char">
    <w:name w:val="Heading 5 Char"/>
    <w:basedOn w:val="DefaultParagraphFont"/>
    <w:link w:val="Heading5"/>
    <w:rsid w:val="00843219"/>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843219"/>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843219"/>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843219"/>
    <w:rPr>
      <w:rFonts w:ascii="Cambria" w:eastAsia="MS Mincho" w:hAnsi="Cambria" w:cs="Cambria"/>
      <w:sz w:val="20"/>
      <w:szCs w:val="20"/>
    </w:rPr>
  </w:style>
  <w:style w:type="character" w:customStyle="1" w:styleId="Heading9Char">
    <w:name w:val="Heading 9 Char"/>
    <w:basedOn w:val="DefaultParagraphFont"/>
    <w:link w:val="Heading9"/>
    <w:uiPriority w:val="9"/>
    <w:rsid w:val="00843219"/>
    <w:rPr>
      <w:rFonts w:ascii="Cambria" w:eastAsia="MS Mincho" w:hAnsi="Cambria" w:cs="Cambria"/>
      <w:i/>
      <w:iCs/>
      <w:spacing w:val="5"/>
      <w:sz w:val="20"/>
      <w:szCs w:val="20"/>
    </w:rPr>
  </w:style>
  <w:style w:type="paragraph" w:styleId="NoSpacing">
    <w:name w:val="No Spacing"/>
    <w:link w:val="NoSpacingChar"/>
    <w:uiPriority w:val="1"/>
    <w:qFormat/>
    <w:rsid w:val="00843219"/>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843219"/>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8432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843219"/>
    <w:rPr>
      <w:rFonts w:ascii="Tahoma" w:eastAsia="Calibri" w:hAnsi="Tahoma" w:cs="Tahoma"/>
      <w:sz w:val="16"/>
      <w:szCs w:val="16"/>
    </w:rPr>
  </w:style>
  <w:style w:type="paragraph" w:styleId="Header">
    <w:name w:val="header"/>
    <w:basedOn w:val="Normal"/>
    <w:link w:val="HeaderChar"/>
    <w:uiPriority w:val="99"/>
    <w:unhideWhenUsed/>
    <w:rsid w:val="008432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3219"/>
    <w:rPr>
      <w:rFonts w:ascii="Calibri" w:eastAsia="Calibri" w:hAnsi="Calibri" w:cs="Times New Roman"/>
    </w:rPr>
  </w:style>
  <w:style w:type="paragraph" w:styleId="Footer">
    <w:name w:val="footer"/>
    <w:basedOn w:val="Normal"/>
    <w:link w:val="FooterChar"/>
    <w:uiPriority w:val="99"/>
    <w:unhideWhenUsed/>
    <w:rsid w:val="008432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3219"/>
    <w:rPr>
      <w:rFonts w:ascii="Calibri" w:eastAsia="Calibri" w:hAnsi="Calibri" w:cs="Times New Roman"/>
    </w:rPr>
  </w:style>
  <w:style w:type="paragraph" w:customStyle="1" w:styleId="Akti">
    <w:name w:val="Akti"/>
    <w:link w:val="AktiChar"/>
    <w:rsid w:val="00843219"/>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843219"/>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843219"/>
    <w:rPr>
      <w:rFonts w:ascii="Garamond" w:eastAsia="MS Mincho" w:hAnsi="Garamond" w:cs="CG Times"/>
      <w:b/>
      <w:bCs/>
      <w:sz w:val="24"/>
      <w:lang w:val="en-GB"/>
    </w:rPr>
  </w:style>
  <w:style w:type="paragraph" w:customStyle="1" w:styleId="Paragrafi">
    <w:name w:val="Paragrafi"/>
    <w:link w:val="ParagrafiChar"/>
    <w:qFormat/>
    <w:rsid w:val="00843219"/>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843219"/>
    <w:rPr>
      <w:rFonts w:ascii="Garamond" w:eastAsia="MS Mincho" w:hAnsi="Garamond" w:cs="CG Times"/>
      <w:sz w:val="24"/>
    </w:rPr>
  </w:style>
  <w:style w:type="paragraph" w:customStyle="1" w:styleId="Titulli">
    <w:name w:val="Titulli"/>
    <w:next w:val="Normal"/>
    <w:link w:val="TitulliChar"/>
    <w:rsid w:val="00843219"/>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843219"/>
    <w:rPr>
      <w:rFonts w:ascii="Garamond" w:eastAsia="MS Mincho" w:hAnsi="Garamond" w:cs="CG Times"/>
      <w:b/>
      <w:bCs/>
      <w:caps/>
      <w:sz w:val="24"/>
      <w:lang w:val="en-GB"/>
    </w:rPr>
  </w:style>
  <w:style w:type="character" w:customStyle="1" w:styleId="AktiChar">
    <w:name w:val="Akti Char"/>
    <w:basedOn w:val="DefaultParagraphFont"/>
    <w:link w:val="Akti"/>
    <w:rsid w:val="00843219"/>
    <w:rPr>
      <w:rFonts w:ascii="Garamond" w:eastAsia="MS Mincho" w:hAnsi="Garamond" w:cs="CG Times"/>
      <w:b/>
      <w:bCs/>
      <w:caps/>
      <w:color w:val="000000"/>
      <w:sz w:val="24"/>
      <w:lang w:val="en-GB"/>
    </w:rPr>
  </w:style>
  <w:style w:type="paragraph" w:customStyle="1" w:styleId="NeniNr">
    <w:name w:val="Neni_Nr"/>
    <w:next w:val="Normal"/>
    <w:link w:val="NeniNrChar"/>
    <w:rsid w:val="00843219"/>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843219"/>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843219"/>
    <w:rPr>
      <w:rFonts w:ascii="Garamond" w:eastAsia="MS Mincho" w:hAnsi="Garamond" w:cs="CG Times"/>
      <w:sz w:val="24"/>
      <w:lang w:val="en-GB"/>
    </w:rPr>
  </w:style>
  <w:style w:type="paragraph" w:customStyle="1" w:styleId="Autoriteti">
    <w:name w:val="Autoriteti"/>
    <w:next w:val="Normal"/>
    <w:link w:val="AutoritetiChar"/>
    <w:rsid w:val="00843219"/>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843219"/>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843219"/>
    <w:rPr>
      <w:rFonts w:ascii="Garamond" w:eastAsia="MS Mincho" w:hAnsi="Garamond" w:cs="CG Times"/>
      <w:caps/>
      <w:sz w:val="24"/>
      <w:lang w:val="en-GB"/>
    </w:rPr>
  </w:style>
  <w:style w:type="character" w:customStyle="1" w:styleId="AutoritetiEmerChar">
    <w:name w:val="Autoriteti_Emer Char"/>
    <w:link w:val="AutoritetiEmer"/>
    <w:locked/>
    <w:rsid w:val="00843219"/>
    <w:rPr>
      <w:rFonts w:ascii="Garamond" w:eastAsia="MS Mincho" w:hAnsi="Garamond" w:cs="Times New Roman"/>
      <w:b/>
      <w:bCs/>
      <w:sz w:val="24"/>
      <w:lang w:val="en-GB"/>
    </w:rPr>
  </w:style>
  <w:style w:type="paragraph" w:customStyle="1" w:styleId="Titull-Titull">
    <w:name w:val="Titull-Titull"/>
    <w:basedOn w:val="Paragrafi"/>
    <w:qFormat/>
    <w:rsid w:val="00843219"/>
    <w:pPr>
      <w:ind w:firstLine="0"/>
      <w:jc w:val="center"/>
    </w:pPr>
    <w:rPr>
      <w:caps/>
      <w:szCs w:val="24"/>
    </w:rPr>
  </w:style>
  <w:style w:type="paragraph" w:customStyle="1" w:styleId="Vendosi">
    <w:name w:val="Vendosi"/>
    <w:basedOn w:val="Titull-Titull"/>
    <w:qFormat/>
    <w:rsid w:val="00843219"/>
  </w:style>
  <w:style w:type="paragraph" w:customStyle="1" w:styleId="Hapesira7">
    <w:name w:val="Hapesira 7"/>
    <w:basedOn w:val="Paragrafi"/>
    <w:qFormat/>
    <w:rsid w:val="00843219"/>
    <w:rPr>
      <w:sz w:val="14"/>
      <w:szCs w:val="24"/>
    </w:rPr>
  </w:style>
  <w:style w:type="paragraph" w:styleId="ListParagraph">
    <w:name w:val="List Paragraph"/>
    <w:aliases w:val="List Paragraph2,Annex,Normal 1,List Paragraph1,List Paragraph (numbered (a)),Bullet List,FooterText,numbered,Paragraphe de liste1,Bulletr List Paragraph,列出段落,列出段落1,Listeafsnit1,Parágrafo da Lista1,List Paragraph21,リスト段落1,Párrafo de lista1"/>
    <w:basedOn w:val="Normal"/>
    <w:link w:val="ListParagraphChar"/>
    <w:uiPriority w:val="34"/>
    <w:qFormat/>
    <w:rsid w:val="00843219"/>
    <w:pPr>
      <w:ind w:left="720" w:firstLine="0"/>
      <w:contextualSpacing/>
      <w:jc w:val="left"/>
    </w:pPr>
    <w:rPr>
      <w:rFonts w:eastAsia="Times New Roman"/>
      <w:lang w:val="x-none" w:eastAsia="x-none"/>
    </w:rPr>
  </w:style>
  <w:style w:type="character" w:customStyle="1" w:styleId="ListParagraphChar">
    <w:name w:val="List Paragraph Char"/>
    <w:aliases w:val="List Paragraph2 Char,Annex Char,Normal 1 Char,List Paragraph1 Char,List Paragraph (numbered (a)) Char,Bullet List Char,FooterText Char,numbered Char,Paragraphe de liste1 Char,Bulletr List Paragraph Char,列出段落 Char,列出段落1 Char"/>
    <w:link w:val="ListParagraph"/>
    <w:uiPriority w:val="34"/>
    <w:locked/>
    <w:rsid w:val="00843219"/>
    <w:rPr>
      <w:rFonts w:ascii="Calibri" w:eastAsia="Times New Roman" w:hAnsi="Calibri" w:cs="Times New Roman"/>
      <w:lang w:val="x-none" w:eastAsia="x-none"/>
    </w:rPr>
  </w:style>
  <w:style w:type="paragraph" w:customStyle="1" w:styleId="Style1">
    <w:name w:val="Style1"/>
    <w:basedOn w:val="Akti"/>
    <w:qFormat/>
    <w:rsid w:val="00843219"/>
  </w:style>
  <w:style w:type="character" w:customStyle="1" w:styleId="Heading2Char1">
    <w:name w:val="Heading 2 Char1"/>
    <w:link w:val="Heading2"/>
    <w:locked/>
    <w:rsid w:val="00843219"/>
    <w:rPr>
      <w:rFonts w:ascii="Cambria" w:eastAsia="MS Mincho" w:hAnsi="Cambria" w:cs="Cambria"/>
      <w:b/>
      <w:bCs/>
      <w:sz w:val="26"/>
      <w:szCs w:val="26"/>
    </w:rPr>
  </w:style>
  <w:style w:type="character" w:customStyle="1" w:styleId="Heading3Char1">
    <w:name w:val="Heading 3 Char1"/>
    <w:aliases w:val="Germa Char1"/>
    <w:link w:val="Heading3"/>
    <w:locked/>
    <w:rsid w:val="00843219"/>
    <w:rPr>
      <w:rFonts w:ascii="Cambria" w:eastAsia="MS Mincho" w:hAnsi="Cambria" w:cs="Cambria"/>
      <w:b/>
      <w:bCs/>
      <w:sz w:val="24"/>
      <w:szCs w:val="24"/>
    </w:rPr>
  </w:style>
  <w:style w:type="paragraph" w:customStyle="1" w:styleId="ADDRESS">
    <w:name w:val="ADDRESS"/>
    <w:basedOn w:val="Normal"/>
    <w:rsid w:val="00843219"/>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843219"/>
    <w:pPr>
      <w:spacing w:after="0" w:line="240" w:lineRule="auto"/>
      <w:jc w:val="both"/>
    </w:pPr>
    <w:rPr>
      <w:rFonts w:ascii="CG Times" w:eastAsia="MS Mincho" w:hAnsi="CG Times" w:cs="CG Times"/>
      <w:sz w:val="21"/>
      <w:lang w:val="en-GB"/>
    </w:rPr>
  </w:style>
  <w:style w:type="paragraph" w:customStyle="1" w:styleId="AneksiNr">
    <w:name w:val="Aneksi_Nr"/>
    <w:next w:val="Normal"/>
    <w:rsid w:val="00843219"/>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843219"/>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843219"/>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843219"/>
    <w:rPr>
      <w:rFonts w:ascii="Arial" w:eastAsia="Times New Roman" w:hAnsi="Arial" w:cs="Arial"/>
      <w:color w:val="000000"/>
      <w:sz w:val="24"/>
      <w:szCs w:val="24"/>
    </w:rPr>
  </w:style>
  <w:style w:type="paragraph" w:customStyle="1" w:styleId="BazLigjPropozues">
    <w:name w:val="Baz_Ligj_Propozues"/>
    <w:rsid w:val="00843219"/>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843219"/>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843219"/>
    <w:rPr>
      <w:rFonts w:ascii="Times New Roman" w:eastAsia="Times New Roman" w:hAnsi="Times New Roman" w:cs="Times New Roman"/>
      <w:caps/>
      <w:sz w:val="26"/>
      <w:szCs w:val="26"/>
      <w:lang w:val="en-GB"/>
    </w:rPr>
  </w:style>
  <w:style w:type="character" w:customStyle="1" w:styleId="apple-converted-space">
    <w:name w:val="apple-converted-space"/>
    <w:rsid w:val="00843219"/>
  </w:style>
  <w:style w:type="character" w:styleId="Hyperlink">
    <w:name w:val="Hyperlink"/>
    <w:uiPriority w:val="99"/>
    <w:unhideWhenUsed/>
    <w:rsid w:val="00843219"/>
    <w:rPr>
      <w:color w:val="0000FF"/>
      <w:u w:val="single"/>
    </w:rPr>
  </w:style>
  <w:style w:type="character" w:styleId="FollowedHyperlink">
    <w:name w:val="FollowedHyperlink"/>
    <w:uiPriority w:val="99"/>
    <w:unhideWhenUsed/>
    <w:rsid w:val="00843219"/>
    <w:rPr>
      <w:color w:val="800080"/>
      <w:u w:val="single"/>
    </w:rPr>
  </w:style>
  <w:style w:type="paragraph" w:customStyle="1" w:styleId="font5">
    <w:name w:val="font5"/>
    <w:basedOn w:val="Normal"/>
    <w:rsid w:val="008432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843219"/>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843219"/>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8432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843219"/>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843219"/>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843219"/>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8432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843219"/>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8432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843219"/>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843219"/>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843219"/>
    <w:pPr>
      <w:pageBreakBefore/>
      <w:spacing w:after="0" w:line="240" w:lineRule="auto"/>
      <w:jc w:val="both"/>
    </w:pPr>
    <w:rPr>
      <w:rFonts w:ascii="CG Times" w:eastAsia="MS Mincho" w:hAnsi="CG Times" w:cs="CG Times"/>
      <w:b/>
      <w:bCs/>
      <w:sz w:val="21"/>
    </w:rPr>
  </w:style>
  <w:style w:type="paragraph" w:customStyle="1" w:styleId="KapitulliNr">
    <w:name w:val="Kapitulli_Nr"/>
    <w:rsid w:val="00843219"/>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843219"/>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843219"/>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843219"/>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843219"/>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843219"/>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843219"/>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843219"/>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843219"/>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843219"/>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8432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843219"/>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843219"/>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843219"/>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843219"/>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843219"/>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843219"/>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843219"/>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843219"/>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843219"/>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843219"/>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843219"/>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843219"/>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843219"/>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843219"/>
  </w:style>
  <w:style w:type="paragraph" w:customStyle="1" w:styleId="PjesaNr">
    <w:name w:val="Pjesa_Nr"/>
    <w:next w:val="Normal"/>
    <w:rsid w:val="00843219"/>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843219"/>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843219"/>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843219"/>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843219"/>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843219"/>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8432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843219"/>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843219"/>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843219"/>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843219"/>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843219"/>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843219"/>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843219"/>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843219"/>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843219"/>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843219"/>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843219"/>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843219"/>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843219"/>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843219"/>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8432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8432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8432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8432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843219"/>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843219"/>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8432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843219"/>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8432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843219"/>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8432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8432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8432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843219"/>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843219"/>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84321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8432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843219"/>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qFormat/>
    <w:rsid w:val="00843219"/>
    <w:rPr>
      <w:b/>
      <w:bCs/>
    </w:rPr>
  </w:style>
  <w:style w:type="paragraph" w:customStyle="1" w:styleId="xl136">
    <w:name w:val="xl136"/>
    <w:basedOn w:val="Normal"/>
    <w:rsid w:val="008432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8432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843219"/>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843219"/>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8432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843219"/>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8432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8432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8432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8432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843219"/>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843219"/>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843219"/>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843219"/>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843219"/>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843219"/>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843219"/>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843219"/>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843219"/>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843219"/>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843219"/>
  </w:style>
  <w:style w:type="paragraph" w:styleId="Title">
    <w:name w:val="Title"/>
    <w:basedOn w:val="Heading1"/>
    <w:next w:val="Normal"/>
    <w:link w:val="TitleChar"/>
    <w:qFormat/>
    <w:rsid w:val="00843219"/>
    <w:pPr>
      <w:keepNext w:val="0"/>
      <w:numPr>
        <w:numId w:val="0"/>
      </w:numPr>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843219"/>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843219"/>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843219"/>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843219"/>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843219"/>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843219"/>
    <w:pPr>
      <w:spacing w:after="100"/>
      <w:ind w:left="660" w:firstLine="0"/>
      <w:jc w:val="left"/>
    </w:pPr>
    <w:rPr>
      <w:rFonts w:eastAsia="Times New Roman"/>
    </w:rPr>
  </w:style>
  <w:style w:type="paragraph" w:styleId="TOC5">
    <w:name w:val="toc 5"/>
    <w:basedOn w:val="Normal"/>
    <w:next w:val="Normal"/>
    <w:autoRedefine/>
    <w:unhideWhenUsed/>
    <w:rsid w:val="00843219"/>
    <w:pPr>
      <w:spacing w:after="100"/>
      <w:ind w:left="880" w:firstLine="0"/>
      <w:jc w:val="left"/>
    </w:pPr>
    <w:rPr>
      <w:rFonts w:eastAsia="Times New Roman"/>
    </w:rPr>
  </w:style>
  <w:style w:type="paragraph" w:styleId="TOC6">
    <w:name w:val="toc 6"/>
    <w:basedOn w:val="Normal"/>
    <w:next w:val="Normal"/>
    <w:autoRedefine/>
    <w:unhideWhenUsed/>
    <w:rsid w:val="00843219"/>
    <w:pPr>
      <w:spacing w:after="100"/>
      <w:ind w:left="1100" w:firstLine="0"/>
      <w:jc w:val="left"/>
    </w:pPr>
    <w:rPr>
      <w:rFonts w:eastAsia="Times New Roman"/>
    </w:rPr>
  </w:style>
  <w:style w:type="paragraph" w:styleId="TOC7">
    <w:name w:val="toc 7"/>
    <w:basedOn w:val="Normal"/>
    <w:next w:val="Normal"/>
    <w:autoRedefine/>
    <w:unhideWhenUsed/>
    <w:rsid w:val="00843219"/>
    <w:pPr>
      <w:spacing w:after="100"/>
      <w:ind w:left="1320" w:firstLine="0"/>
      <w:jc w:val="left"/>
    </w:pPr>
    <w:rPr>
      <w:rFonts w:eastAsia="Times New Roman"/>
    </w:rPr>
  </w:style>
  <w:style w:type="paragraph" w:styleId="TOC8">
    <w:name w:val="toc 8"/>
    <w:basedOn w:val="Normal"/>
    <w:next w:val="Normal"/>
    <w:autoRedefine/>
    <w:unhideWhenUsed/>
    <w:rsid w:val="00843219"/>
    <w:pPr>
      <w:spacing w:after="100"/>
      <w:ind w:left="1540" w:firstLine="0"/>
      <w:jc w:val="left"/>
    </w:pPr>
    <w:rPr>
      <w:rFonts w:eastAsia="Times New Roman"/>
    </w:rPr>
  </w:style>
  <w:style w:type="paragraph" w:styleId="TOC9">
    <w:name w:val="toc 9"/>
    <w:basedOn w:val="Normal"/>
    <w:next w:val="Normal"/>
    <w:autoRedefine/>
    <w:unhideWhenUsed/>
    <w:rsid w:val="00843219"/>
    <w:pPr>
      <w:spacing w:after="100"/>
      <w:ind w:left="1760" w:firstLine="0"/>
      <w:jc w:val="left"/>
    </w:pPr>
    <w:rPr>
      <w:rFonts w:eastAsia="Times New Roman"/>
    </w:rPr>
  </w:style>
  <w:style w:type="paragraph" w:styleId="BodyTextIndent">
    <w:name w:val="Body Text Indent"/>
    <w:basedOn w:val="Normal"/>
    <w:link w:val="BodyTextIndentChar"/>
    <w:unhideWhenUsed/>
    <w:rsid w:val="00843219"/>
    <w:pPr>
      <w:spacing w:after="120"/>
      <w:ind w:left="360"/>
    </w:pPr>
  </w:style>
  <w:style w:type="character" w:customStyle="1" w:styleId="BodyTextIndentChar">
    <w:name w:val="Body Text Indent Char"/>
    <w:basedOn w:val="DefaultParagraphFont"/>
    <w:link w:val="BodyTextIndent"/>
    <w:rsid w:val="00843219"/>
    <w:rPr>
      <w:rFonts w:ascii="Calibri" w:eastAsia="Calibri" w:hAnsi="Calibri" w:cs="Times New Roman"/>
    </w:rPr>
  </w:style>
  <w:style w:type="paragraph" w:customStyle="1" w:styleId="numridata0">
    <w:name w:val="numridata"/>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843219"/>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uiPriority w:val="99"/>
    <w:rsid w:val="00843219"/>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uiPriority w:val="99"/>
    <w:rsid w:val="00843219"/>
    <w:rPr>
      <w:rFonts w:ascii="Times New Roman" w:eastAsia="Times New Roman" w:hAnsi="Times New Roman" w:cs="Times New Roman"/>
      <w:sz w:val="16"/>
      <w:szCs w:val="16"/>
    </w:rPr>
  </w:style>
  <w:style w:type="paragraph" w:customStyle="1" w:styleId="s32b251d">
    <w:name w:val="s32b251d"/>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843219"/>
  </w:style>
  <w:style w:type="paragraph" w:customStyle="1" w:styleId="s30eec3f8">
    <w:name w:val="s30eec3f8"/>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843219"/>
    <w:rPr>
      <w:sz w:val="24"/>
      <w:lang w:val="en-GB" w:eastAsia="fr-FR"/>
    </w:rPr>
  </w:style>
  <w:style w:type="paragraph" w:customStyle="1" w:styleId="JuPara">
    <w:name w:val="Ju_Para"/>
    <w:aliases w:val="ECHR_Para"/>
    <w:basedOn w:val="Normal"/>
    <w:link w:val="JuParaCar"/>
    <w:qFormat/>
    <w:rsid w:val="00843219"/>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843219"/>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843219"/>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843219"/>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843219"/>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Appel note de bas de page,callout,Footnote Reference1,BVI fnr Char"/>
    <w:link w:val="FootnoteReferenceArial"/>
    <w:qFormat/>
    <w:rsid w:val="00843219"/>
    <w:rPr>
      <w:vertAlign w:val="superscript"/>
    </w:rPr>
  </w:style>
  <w:style w:type="paragraph" w:customStyle="1" w:styleId="ju-005fpara">
    <w:name w:val="ju-005fpara"/>
    <w:basedOn w:val="Normal"/>
    <w:rsid w:val="00843219"/>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843219"/>
  </w:style>
  <w:style w:type="character" w:customStyle="1" w:styleId="s7d2086b4">
    <w:name w:val="s7d2086b4"/>
    <w:basedOn w:val="DefaultParagraphFont"/>
    <w:uiPriority w:val="99"/>
    <w:rsid w:val="00843219"/>
  </w:style>
  <w:style w:type="character" w:customStyle="1" w:styleId="hps">
    <w:name w:val="hps"/>
    <w:basedOn w:val="DefaultParagraphFont"/>
    <w:rsid w:val="00843219"/>
  </w:style>
  <w:style w:type="paragraph" w:customStyle="1" w:styleId="paragrafi0">
    <w:name w:val="paragrafi"/>
    <w:basedOn w:val="Normal"/>
    <w:rsid w:val="00843219"/>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843219"/>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843219"/>
    <w:rPr>
      <w:rFonts w:cs="Times New Roman"/>
    </w:rPr>
  </w:style>
  <w:style w:type="paragraph" w:customStyle="1" w:styleId="titulli0">
    <w:name w:val="titulli"/>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843219"/>
  </w:style>
  <w:style w:type="paragraph" w:customStyle="1" w:styleId="akti0">
    <w:name w:val="akti"/>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843219"/>
  </w:style>
  <w:style w:type="paragraph" w:customStyle="1" w:styleId="CM49">
    <w:name w:val="CM49"/>
    <w:basedOn w:val="Normal"/>
    <w:next w:val="Normal"/>
    <w:rsid w:val="00843219"/>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843219"/>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843219"/>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843219"/>
    <w:pPr>
      <w:widowControl w:val="0"/>
    </w:pPr>
    <w:rPr>
      <w:rFonts w:ascii="Helvetica" w:eastAsia="Times New Roman" w:hAnsi="Helvetica" w:cs="Helvetica"/>
      <w:lang w:val="sq-AL"/>
    </w:rPr>
  </w:style>
  <w:style w:type="paragraph" w:customStyle="1" w:styleId="CM57">
    <w:name w:val="CM57"/>
    <w:basedOn w:val="Normal"/>
    <w:next w:val="Normal"/>
    <w:rsid w:val="00843219"/>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843219"/>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843219"/>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8432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843219"/>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843219"/>
  </w:style>
  <w:style w:type="character" w:customStyle="1" w:styleId="StyleHeading6BoldChar">
    <w:name w:val="Style Heading 6 + Bold Char"/>
    <w:link w:val="StyleHeading6Bold"/>
    <w:rsid w:val="00843219"/>
    <w:rPr>
      <w:rFonts w:ascii="Cambria" w:eastAsia="MS Mincho" w:hAnsi="Cambria" w:cs="Cambria"/>
      <w:b/>
      <w:bCs/>
      <w:i/>
      <w:iCs/>
      <w:color w:val="7F7F7F"/>
      <w:sz w:val="24"/>
      <w:szCs w:val="24"/>
    </w:rPr>
  </w:style>
  <w:style w:type="paragraph" w:customStyle="1" w:styleId="tableheaders">
    <w:name w:val="table headers"/>
    <w:rsid w:val="00843219"/>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843219"/>
    <w:rPr>
      <w:b w:val="0"/>
    </w:rPr>
  </w:style>
  <w:style w:type="paragraph" w:styleId="PlainText">
    <w:name w:val="Plain Text"/>
    <w:basedOn w:val="Normal"/>
    <w:link w:val="PlainTextChar"/>
    <w:unhideWhenUsed/>
    <w:rsid w:val="00843219"/>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rsid w:val="00843219"/>
    <w:rPr>
      <w:rFonts w:ascii="Consolas" w:eastAsia="Calibri" w:hAnsi="Consolas" w:cs="Times New Roman"/>
      <w:sz w:val="21"/>
      <w:szCs w:val="21"/>
      <w:lang w:val="sq-AL" w:eastAsia="x-none"/>
    </w:rPr>
  </w:style>
  <w:style w:type="paragraph" w:customStyle="1" w:styleId="StyleStyle1Bold">
    <w:name w:val="Style Style1 + Bold"/>
    <w:basedOn w:val="Style1"/>
    <w:rsid w:val="00843219"/>
  </w:style>
  <w:style w:type="paragraph" w:customStyle="1" w:styleId="CM1">
    <w:name w:val="CM1"/>
    <w:basedOn w:val="Default"/>
    <w:next w:val="Default"/>
    <w:rsid w:val="00843219"/>
    <w:rPr>
      <w:rFonts w:ascii="EUAlbertina" w:hAnsi="EUAlbertina"/>
      <w:color w:val="auto"/>
    </w:rPr>
  </w:style>
  <w:style w:type="paragraph" w:customStyle="1" w:styleId="CM4">
    <w:name w:val="CM4"/>
    <w:basedOn w:val="Normal"/>
    <w:next w:val="Normal"/>
    <w:rsid w:val="00843219"/>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843219"/>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843219"/>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843219"/>
    <w:rPr>
      <w:rFonts w:ascii="Tahoma" w:eastAsia="Times New Roman" w:hAnsi="Tahoma" w:cs="Times New Roman"/>
      <w:sz w:val="16"/>
      <w:szCs w:val="16"/>
      <w:lang w:val="sq-AL" w:eastAsia="x-none"/>
    </w:rPr>
  </w:style>
  <w:style w:type="numbering" w:customStyle="1" w:styleId="NoList3">
    <w:name w:val="No List3"/>
    <w:next w:val="NoList"/>
    <w:semiHidden/>
    <w:rsid w:val="00843219"/>
  </w:style>
  <w:style w:type="numbering" w:customStyle="1" w:styleId="NoList4">
    <w:name w:val="No List4"/>
    <w:next w:val="NoList"/>
    <w:semiHidden/>
    <w:rsid w:val="00843219"/>
  </w:style>
  <w:style w:type="paragraph" w:customStyle="1" w:styleId="Point1">
    <w:name w:val="Point 1"/>
    <w:basedOn w:val="Normal"/>
    <w:link w:val="Point1Char"/>
    <w:rsid w:val="00843219"/>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843219"/>
    <w:rPr>
      <w:rFonts w:ascii="Calibri" w:eastAsia="Times New Roman" w:hAnsi="Calibri" w:cs="Times New Roman"/>
      <w:sz w:val="24"/>
      <w:szCs w:val="24"/>
      <w:lang w:val="en-GB" w:eastAsia="en-GB"/>
    </w:rPr>
  </w:style>
  <w:style w:type="character" w:customStyle="1" w:styleId="longtext">
    <w:name w:val="long_text"/>
    <w:rsid w:val="00843219"/>
    <w:rPr>
      <w:rFonts w:ascii="Comic Sans MS" w:hAnsi="Comic Sans MS"/>
      <w:b/>
      <w:sz w:val="96"/>
      <w:szCs w:val="24"/>
      <w:lang w:val="pl-PL" w:eastAsia="pl-PL" w:bidi="ar-SA"/>
    </w:rPr>
  </w:style>
  <w:style w:type="paragraph" w:customStyle="1" w:styleId="Text1">
    <w:name w:val="Text 1"/>
    <w:basedOn w:val="Normal"/>
    <w:link w:val="Text1Char"/>
    <w:rsid w:val="00843219"/>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843219"/>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843219"/>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843219"/>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843219"/>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843219"/>
  </w:style>
  <w:style w:type="character" w:customStyle="1" w:styleId="SectionTitleCharCharChar">
    <w:name w:val="SectionTitle Char Char Char"/>
    <w:link w:val="SectionTitleCharChar"/>
    <w:rsid w:val="00843219"/>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843219"/>
    <w:rPr>
      <w:rFonts w:ascii="Calibri" w:eastAsia="Times New Roman" w:hAnsi="Calibri" w:cs="Times New Roman"/>
      <w:b/>
      <w:bCs/>
      <w:smallCaps/>
      <w:sz w:val="28"/>
      <w:szCs w:val="28"/>
      <w:lang w:val="en-GB" w:eastAsia="en-GB"/>
    </w:rPr>
  </w:style>
  <w:style w:type="character" w:customStyle="1" w:styleId="Text1Char">
    <w:name w:val="Text 1 Char"/>
    <w:link w:val="Text1"/>
    <w:rsid w:val="00843219"/>
    <w:rPr>
      <w:rFonts w:ascii="Calibri" w:eastAsia="Times New Roman" w:hAnsi="Calibri" w:cs="Times New Roman"/>
      <w:sz w:val="24"/>
      <w:szCs w:val="24"/>
      <w:lang w:val="en-GB" w:eastAsia="en-GB"/>
    </w:rPr>
  </w:style>
  <w:style w:type="character" w:customStyle="1" w:styleId="Point1CharChar">
    <w:name w:val="Point 1 Char Char"/>
    <w:rsid w:val="00843219"/>
    <w:rPr>
      <w:sz w:val="24"/>
      <w:szCs w:val="24"/>
      <w:lang w:val="en-GB" w:eastAsia="en-GB" w:bidi="ar-SA"/>
    </w:rPr>
  </w:style>
  <w:style w:type="paragraph" w:customStyle="1" w:styleId="Point0">
    <w:name w:val="Point 0"/>
    <w:basedOn w:val="Normal"/>
    <w:rsid w:val="00843219"/>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843219"/>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843219"/>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843219"/>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843219"/>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843219"/>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843219"/>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843219"/>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843219"/>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843219"/>
    <w:rPr>
      <w:rFonts w:ascii="CG Times" w:hAnsi="CG Times"/>
      <w:sz w:val="22"/>
      <w:lang w:val="en-US" w:eastAsia="en-US" w:bidi="ar-SA"/>
    </w:rPr>
  </w:style>
  <w:style w:type="paragraph" w:customStyle="1" w:styleId="SectionTitle">
    <w:name w:val="SectionTitle"/>
    <w:basedOn w:val="Normal"/>
    <w:next w:val="Heading1"/>
    <w:rsid w:val="00843219"/>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843219"/>
  </w:style>
  <w:style w:type="paragraph" w:styleId="TableofFigures">
    <w:name w:val="table of figures"/>
    <w:basedOn w:val="Normal"/>
    <w:next w:val="Normal"/>
    <w:rsid w:val="00843219"/>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uiPriority w:val="99"/>
    <w:rsid w:val="00843219"/>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843219"/>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843219"/>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843219"/>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843219"/>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843219"/>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843219"/>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843219"/>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843219"/>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843219"/>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843219"/>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843219"/>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843219"/>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843219"/>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843219"/>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843219"/>
    <w:pPr>
      <w:spacing w:after="0" w:line="360" w:lineRule="auto"/>
      <w:ind w:firstLine="0"/>
      <w:jc w:val="left"/>
    </w:pPr>
    <w:rPr>
      <w:rFonts w:ascii="Tahoma" w:eastAsia="Times New Roman" w:hAnsi="Tahoma"/>
      <w:lang w:val="de-AT" w:eastAsia="de-DE"/>
    </w:rPr>
  </w:style>
  <w:style w:type="paragraph" w:styleId="List">
    <w:name w:val="List"/>
    <w:basedOn w:val="Normal"/>
    <w:rsid w:val="00843219"/>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843219"/>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843219"/>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843219"/>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843219"/>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843219"/>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843219"/>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843219"/>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843219"/>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843219"/>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uiPriority w:val="99"/>
    <w:rsid w:val="00843219"/>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843219"/>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843219"/>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843219"/>
    <w:rPr>
      <w:sz w:val="16"/>
      <w:szCs w:val="16"/>
    </w:rPr>
  </w:style>
  <w:style w:type="paragraph" w:styleId="CommentText">
    <w:name w:val="annotation text"/>
    <w:aliases w:val=" Char"/>
    <w:basedOn w:val="Normal"/>
    <w:link w:val="CommentTextChar"/>
    <w:uiPriority w:val="99"/>
    <w:unhideWhenUsed/>
    <w:rsid w:val="00843219"/>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843219"/>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843219"/>
    <w:rPr>
      <w:b/>
      <w:bCs/>
    </w:rPr>
  </w:style>
  <w:style w:type="character" w:customStyle="1" w:styleId="CommentSubjectChar">
    <w:name w:val="Comment Subject Char"/>
    <w:basedOn w:val="CommentTextChar"/>
    <w:link w:val="CommentSubject"/>
    <w:uiPriority w:val="99"/>
    <w:rsid w:val="00843219"/>
    <w:rPr>
      <w:rFonts w:ascii="Calibri" w:eastAsia="MS Mincho" w:hAnsi="Calibri" w:cs="Times New Roman"/>
      <w:b/>
      <w:bCs/>
      <w:sz w:val="20"/>
      <w:szCs w:val="20"/>
      <w:lang w:val="sq-AL"/>
    </w:rPr>
  </w:style>
  <w:style w:type="paragraph" w:styleId="ListNumber4">
    <w:name w:val="List Number 4"/>
    <w:basedOn w:val="Normal"/>
    <w:rsid w:val="00843219"/>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843219"/>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843219"/>
  </w:style>
  <w:style w:type="paragraph" w:styleId="MacroText">
    <w:name w:val="macro"/>
    <w:link w:val="MacroTextChar"/>
    <w:semiHidden/>
    <w:rsid w:val="0084321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843219"/>
    <w:rPr>
      <w:rFonts w:ascii="Courier New" w:eastAsia="Times New Roman" w:hAnsi="Courier New" w:cs="Times New Roman"/>
      <w:lang w:val="de-DE" w:eastAsia="de-DE"/>
    </w:rPr>
  </w:style>
  <w:style w:type="paragraph" w:styleId="NormalIndent">
    <w:name w:val="Normal Indent"/>
    <w:basedOn w:val="Normal"/>
    <w:link w:val="NormalIndentChar"/>
    <w:rsid w:val="00843219"/>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843219"/>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843219"/>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843219"/>
    <w:rPr>
      <w:rFonts w:ascii="Tahoma" w:hAnsi="Tahoma"/>
      <w:sz w:val="22"/>
    </w:rPr>
  </w:style>
  <w:style w:type="paragraph" w:styleId="BlockText">
    <w:name w:val="Block Text"/>
    <w:basedOn w:val="Normal"/>
    <w:rsid w:val="00843219"/>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843219"/>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843219"/>
    <w:rPr>
      <w:rFonts w:ascii="Tahoma" w:eastAsia="Times New Roman" w:hAnsi="Tahoma" w:cs="Times New Roman"/>
      <w:lang w:val="de-AT" w:eastAsia="de-DE"/>
    </w:rPr>
  </w:style>
  <w:style w:type="character" w:customStyle="1" w:styleId="Emphasis1">
    <w:name w:val="Emphasis1"/>
    <w:semiHidden/>
    <w:rsid w:val="00843219"/>
  </w:style>
  <w:style w:type="paragraph" w:styleId="NoteHeading">
    <w:name w:val="Note Heading"/>
    <w:basedOn w:val="Normal"/>
    <w:next w:val="Normal"/>
    <w:link w:val="NoteHeadingChar"/>
    <w:rsid w:val="00843219"/>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843219"/>
    <w:rPr>
      <w:rFonts w:ascii="Tahoma" w:eastAsia="Times New Roman" w:hAnsi="Tahoma" w:cs="Times New Roman"/>
      <w:lang w:val="de-AT" w:eastAsia="de-DE"/>
    </w:rPr>
  </w:style>
  <w:style w:type="paragraph" w:styleId="MessageHeader">
    <w:name w:val="Message Header"/>
    <w:basedOn w:val="Normal"/>
    <w:link w:val="MessageHeaderChar"/>
    <w:rsid w:val="00843219"/>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843219"/>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843219"/>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843219"/>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843219"/>
    <w:rPr>
      <w:rFonts w:ascii="Tahoma" w:eastAsia="Times New Roman" w:hAnsi="Tahoma" w:cs="Times New Roman"/>
      <w:sz w:val="20"/>
      <w:szCs w:val="20"/>
    </w:rPr>
  </w:style>
  <w:style w:type="character" w:styleId="EndnoteReference">
    <w:name w:val="endnote reference"/>
    <w:uiPriority w:val="99"/>
    <w:semiHidden/>
    <w:unhideWhenUsed/>
    <w:rsid w:val="00843219"/>
    <w:rPr>
      <w:vertAlign w:val="superscript"/>
    </w:rPr>
  </w:style>
  <w:style w:type="paragraph" w:styleId="BodyTextFirstIndent2">
    <w:name w:val="Body Text First Indent 2"/>
    <w:basedOn w:val="BodyTextIndent"/>
    <w:link w:val="BodyTextFirstIndent2Char"/>
    <w:semiHidden/>
    <w:rsid w:val="00843219"/>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843219"/>
    <w:rPr>
      <w:rFonts w:ascii="Tahoma" w:eastAsia="Times New Roman" w:hAnsi="Tahoma" w:cs="Times New Roman"/>
      <w:lang w:val="de-AT" w:eastAsia="de-DE"/>
    </w:rPr>
  </w:style>
  <w:style w:type="numbering" w:styleId="111111">
    <w:name w:val="Outline List 2"/>
    <w:basedOn w:val="NoList"/>
    <w:semiHidden/>
    <w:rsid w:val="00843219"/>
    <w:pPr>
      <w:numPr>
        <w:numId w:val="14"/>
      </w:numPr>
    </w:pPr>
  </w:style>
  <w:style w:type="paragraph" w:customStyle="1" w:styleId="Zusatz2">
    <w:name w:val="Zusatz 2"/>
    <w:basedOn w:val="Normal"/>
    <w:next w:val="Normal"/>
    <w:semiHidden/>
    <w:rsid w:val="00843219"/>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843219"/>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843219"/>
    <w:pPr>
      <w:numPr>
        <w:numId w:val="15"/>
      </w:numPr>
    </w:pPr>
  </w:style>
  <w:style w:type="paragraph" w:styleId="Salutation">
    <w:name w:val="Salutation"/>
    <w:basedOn w:val="Normal"/>
    <w:next w:val="Normal"/>
    <w:link w:val="SalutationChar"/>
    <w:semiHidden/>
    <w:rsid w:val="00843219"/>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843219"/>
    <w:rPr>
      <w:rFonts w:ascii="Tahoma" w:eastAsia="Times New Roman" w:hAnsi="Tahoma" w:cs="Times New Roman"/>
      <w:lang w:val="de-AT" w:eastAsia="de-DE"/>
    </w:rPr>
  </w:style>
  <w:style w:type="numbering" w:styleId="ArticleSection">
    <w:name w:val="Outline List 3"/>
    <w:basedOn w:val="NoList"/>
    <w:semiHidden/>
    <w:rsid w:val="00843219"/>
    <w:pPr>
      <w:numPr>
        <w:numId w:val="16"/>
      </w:numPr>
    </w:pPr>
  </w:style>
  <w:style w:type="paragraph" w:styleId="Closing">
    <w:name w:val="Closing"/>
    <w:basedOn w:val="Normal"/>
    <w:link w:val="ClosingChar"/>
    <w:rsid w:val="00843219"/>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rsid w:val="00843219"/>
    <w:rPr>
      <w:rFonts w:ascii="Tahoma" w:eastAsia="Times New Roman" w:hAnsi="Tahoma" w:cs="Times New Roman"/>
      <w:lang w:val="de-AT" w:eastAsia="de-DE"/>
    </w:rPr>
  </w:style>
  <w:style w:type="character" w:styleId="Emphasis">
    <w:name w:val="Emphasis"/>
    <w:uiPriority w:val="20"/>
    <w:qFormat/>
    <w:rsid w:val="00843219"/>
    <w:rPr>
      <w:i/>
      <w:iCs/>
    </w:rPr>
  </w:style>
  <w:style w:type="paragraph" w:styleId="HTMLAddress">
    <w:name w:val="HTML Address"/>
    <w:basedOn w:val="Normal"/>
    <w:link w:val="HTMLAddressChar"/>
    <w:semiHidden/>
    <w:rsid w:val="00843219"/>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843219"/>
    <w:rPr>
      <w:rFonts w:ascii="Tahoma" w:eastAsia="Times New Roman" w:hAnsi="Tahoma" w:cs="Times New Roman"/>
      <w:i/>
      <w:iCs/>
      <w:lang w:val="de-AT" w:eastAsia="de-DE"/>
    </w:rPr>
  </w:style>
  <w:style w:type="character" w:styleId="HTMLAcronym">
    <w:name w:val="HTML Acronym"/>
    <w:semiHidden/>
    <w:rsid w:val="00843219"/>
  </w:style>
  <w:style w:type="character" w:styleId="HTMLSample">
    <w:name w:val="HTML Sample"/>
    <w:semiHidden/>
    <w:rsid w:val="00843219"/>
    <w:rPr>
      <w:rFonts w:ascii="Courier New" w:hAnsi="Courier New" w:cs="Courier New"/>
    </w:rPr>
  </w:style>
  <w:style w:type="character" w:styleId="HTMLCode">
    <w:name w:val="HTML Code"/>
    <w:semiHidden/>
    <w:rsid w:val="00843219"/>
    <w:rPr>
      <w:rFonts w:ascii="Courier New" w:hAnsi="Courier New" w:cs="Courier New"/>
      <w:sz w:val="20"/>
      <w:szCs w:val="20"/>
    </w:rPr>
  </w:style>
  <w:style w:type="character" w:styleId="HTMLDefinition">
    <w:name w:val="HTML Definition"/>
    <w:semiHidden/>
    <w:rsid w:val="00843219"/>
    <w:rPr>
      <w:i/>
      <w:iCs/>
    </w:rPr>
  </w:style>
  <w:style w:type="character" w:styleId="HTMLTypewriter">
    <w:name w:val="HTML Typewriter"/>
    <w:semiHidden/>
    <w:rsid w:val="00843219"/>
    <w:rPr>
      <w:rFonts w:ascii="Courier New" w:hAnsi="Courier New" w:cs="Courier New"/>
      <w:sz w:val="20"/>
      <w:szCs w:val="20"/>
    </w:rPr>
  </w:style>
  <w:style w:type="character" w:styleId="HTMLKeyboard">
    <w:name w:val="HTML Keyboard"/>
    <w:semiHidden/>
    <w:rsid w:val="00843219"/>
    <w:rPr>
      <w:rFonts w:ascii="Courier New" w:hAnsi="Courier New" w:cs="Courier New"/>
      <w:sz w:val="20"/>
      <w:szCs w:val="20"/>
    </w:rPr>
  </w:style>
  <w:style w:type="character" w:styleId="HTMLVariable">
    <w:name w:val="HTML Variable"/>
    <w:semiHidden/>
    <w:rsid w:val="00843219"/>
    <w:rPr>
      <w:i/>
      <w:iCs/>
    </w:rPr>
  </w:style>
  <w:style w:type="paragraph" w:styleId="HTMLPreformatted">
    <w:name w:val="HTML Preformatted"/>
    <w:basedOn w:val="Normal"/>
    <w:link w:val="HTMLPreformattedChar"/>
    <w:uiPriority w:val="99"/>
    <w:rsid w:val="00843219"/>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843219"/>
    <w:rPr>
      <w:rFonts w:ascii="Courier New" w:eastAsia="Times New Roman" w:hAnsi="Courier New" w:cs="Times New Roman"/>
      <w:sz w:val="20"/>
      <w:lang w:val="de-AT" w:eastAsia="de-DE"/>
    </w:rPr>
  </w:style>
  <w:style w:type="character" w:styleId="HTMLCite">
    <w:name w:val="HTML Cite"/>
    <w:semiHidden/>
    <w:rsid w:val="00843219"/>
    <w:rPr>
      <w:i/>
      <w:iCs/>
    </w:rPr>
  </w:style>
  <w:style w:type="table" w:styleId="Table3Deffects1">
    <w:name w:val="Table 3D effects 1"/>
    <w:basedOn w:val="TableNormal"/>
    <w:semiHidden/>
    <w:rsid w:val="00843219"/>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843219"/>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843219"/>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843219"/>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843219"/>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843219"/>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843219"/>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843219"/>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843219"/>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843219"/>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843219"/>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843219"/>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843219"/>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84321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843219"/>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84321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843219"/>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843219"/>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843219"/>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843219"/>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843219"/>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843219"/>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843219"/>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843219"/>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843219"/>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843219"/>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843219"/>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843219"/>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843219"/>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843219"/>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843219"/>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843219"/>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843219"/>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843219"/>
    <w:rPr>
      <w:rFonts w:ascii="Tahoma" w:eastAsia="Times New Roman" w:hAnsi="Tahoma" w:cs="Times New Roman"/>
      <w:lang w:val="de-AT" w:eastAsia="de-DE"/>
    </w:rPr>
  </w:style>
  <w:style w:type="paragraph" w:styleId="E-mailSignature">
    <w:name w:val="E-mail Signature"/>
    <w:basedOn w:val="Normal"/>
    <w:link w:val="E-mailSignatureChar"/>
    <w:rsid w:val="00843219"/>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843219"/>
    <w:rPr>
      <w:rFonts w:ascii="Tahoma" w:eastAsia="Times New Roman" w:hAnsi="Tahoma" w:cs="Times New Roman"/>
      <w:lang w:val="de-AT" w:eastAsia="de-DE"/>
    </w:rPr>
  </w:style>
  <w:style w:type="paragraph" w:styleId="BodyText2">
    <w:name w:val="Body Text 2"/>
    <w:basedOn w:val="Normal"/>
    <w:link w:val="BodyText2Char"/>
    <w:uiPriority w:val="99"/>
    <w:rsid w:val="00843219"/>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843219"/>
    <w:rPr>
      <w:rFonts w:ascii="Tahoma" w:eastAsia="Times New Roman" w:hAnsi="Tahoma" w:cs="Times New Roman"/>
      <w:lang w:val="de-AT" w:eastAsia="de-DE"/>
    </w:rPr>
  </w:style>
  <w:style w:type="paragraph" w:styleId="BodyTextIndent2">
    <w:name w:val="Body Text Indent 2"/>
    <w:basedOn w:val="Normal"/>
    <w:link w:val="BodyTextIndent2Char"/>
    <w:rsid w:val="00843219"/>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843219"/>
    <w:rPr>
      <w:rFonts w:ascii="Tahoma" w:eastAsia="Times New Roman" w:hAnsi="Tahoma" w:cs="Times New Roman"/>
      <w:lang w:val="de-AT" w:eastAsia="de-DE"/>
    </w:rPr>
  </w:style>
  <w:style w:type="paragraph" w:styleId="BodyTextIndent3">
    <w:name w:val="Body Text Indent 3"/>
    <w:basedOn w:val="Normal"/>
    <w:link w:val="BodyTextIndent3Char"/>
    <w:rsid w:val="00843219"/>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843219"/>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843219"/>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843219"/>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843219"/>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843219"/>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843219"/>
    <w:rPr>
      <w:rFonts w:ascii="CG Times" w:eastAsia="Times New Roman" w:hAnsi="CG Times" w:cs="Times New Roman"/>
      <w:b/>
      <w:szCs w:val="24"/>
    </w:rPr>
  </w:style>
  <w:style w:type="character" w:customStyle="1" w:styleId="SubtitleChar1">
    <w:name w:val="Subtitle Char1"/>
    <w:locked/>
    <w:rsid w:val="00843219"/>
    <w:rPr>
      <w:rFonts w:ascii="Cambria" w:hAnsi="Cambria"/>
      <w:sz w:val="24"/>
      <w:szCs w:val="24"/>
    </w:rPr>
  </w:style>
  <w:style w:type="paragraph" w:customStyle="1" w:styleId="Char1">
    <w:name w:val="Char1"/>
    <w:basedOn w:val="Normal"/>
    <w:rsid w:val="00843219"/>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843219"/>
    <w:rPr>
      <w:rFonts w:ascii="Tahoma" w:hAnsi="Tahoma" w:cs="Tahoma"/>
      <w:i/>
      <w:iCs/>
      <w:sz w:val="22"/>
      <w:szCs w:val="22"/>
      <w:lang w:val="de-AT" w:eastAsia="de-DE" w:bidi="ar-SA"/>
    </w:rPr>
  </w:style>
  <w:style w:type="character" w:customStyle="1" w:styleId="CharChar36">
    <w:name w:val="Char Char36"/>
    <w:locked/>
    <w:rsid w:val="00843219"/>
    <w:rPr>
      <w:rFonts w:ascii="Arial" w:hAnsi="Arial" w:cs="Arial"/>
      <w:b/>
      <w:bCs/>
      <w:kern w:val="32"/>
      <w:sz w:val="32"/>
      <w:szCs w:val="32"/>
      <w:lang w:val="sq-AL" w:eastAsia="en-US" w:bidi="ar-SA"/>
    </w:rPr>
  </w:style>
  <w:style w:type="character" w:customStyle="1" w:styleId="CharChar35">
    <w:name w:val="Char Char35"/>
    <w:locked/>
    <w:rsid w:val="00843219"/>
    <w:rPr>
      <w:rFonts w:ascii="Arial" w:hAnsi="Arial" w:cs="Arial"/>
      <w:b/>
      <w:bCs/>
      <w:i/>
      <w:iCs/>
      <w:sz w:val="28"/>
      <w:szCs w:val="28"/>
      <w:lang w:val="sq-AL" w:eastAsia="en-US" w:bidi="ar-SA"/>
    </w:rPr>
  </w:style>
  <w:style w:type="character" w:customStyle="1" w:styleId="CharChar34">
    <w:name w:val="Char Char34"/>
    <w:locked/>
    <w:rsid w:val="00843219"/>
    <w:rPr>
      <w:rFonts w:ascii="Tahoma" w:hAnsi="Tahoma"/>
      <w:b/>
      <w:kern w:val="28"/>
      <w:sz w:val="24"/>
      <w:szCs w:val="28"/>
      <w:lang w:val="de-AT" w:eastAsia="de-DE" w:bidi="ar-SA"/>
    </w:rPr>
  </w:style>
  <w:style w:type="character" w:customStyle="1" w:styleId="CharChar33">
    <w:name w:val="Char Char33"/>
    <w:locked/>
    <w:rsid w:val="00843219"/>
    <w:rPr>
      <w:rFonts w:ascii="Tahoma" w:hAnsi="Tahoma"/>
      <w:b/>
      <w:i/>
      <w:kern w:val="28"/>
      <w:sz w:val="22"/>
      <w:szCs w:val="22"/>
      <w:lang w:val="de-AT" w:eastAsia="de-DE" w:bidi="ar-SA"/>
    </w:rPr>
  </w:style>
  <w:style w:type="character" w:customStyle="1" w:styleId="CharChar32">
    <w:name w:val="Char Char32"/>
    <w:locked/>
    <w:rsid w:val="00843219"/>
    <w:rPr>
      <w:rFonts w:ascii="Tahoma" w:hAnsi="Tahoma"/>
      <w:b/>
      <w:i/>
      <w:kern w:val="28"/>
      <w:sz w:val="22"/>
      <w:szCs w:val="22"/>
      <w:lang w:val="de-AT" w:eastAsia="de-DE" w:bidi="ar-SA"/>
    </w:rPr>
  </w:style>
  <w:style w:type="character" w:customStyle="1" w:styleId="CharChar31">
    <w:name w:val="Char Char31"/>
    <w:locked/>
    <w:rsid w:val="00843219"/>
    <w:rPr>
      <w:rFonts w:ascii="Tahoma" w:hAnsi="Tahoma"/>
      <w:b/>
      <w:i/>
      <w:kern w:val="28"/>
      <w:sz w:val="22"/>
      <w:szCs w:val="22"/>
      <w:lang w:val="de-AT" w:eastAsia="de-DE" w:bidi="ar-SA"/>
    </w:rPr>
  </w:style>
  <w:style w:type="character" w:customStyle="1" w:styleId="CharChar10">
    <w:name w:val="Char Char10"/>
    <w:semiHidden/>
    <w:locked/>
    <w:rsid w:val="00843219"/>
    <w:rPr>
      <w:rFonts w:ascii="Courier New" w:hAnsi="Courier New" w:cs="Courier New"/>
      <w:szCs w:val="22"/>
      <w:lang w:val="de-AT" w:eastAsia="de-DE" w:bidi="ar-SA"/>
    </w:rPr>
  </w:style>
  <w:style w:type="character" w:customStyle="1" w:styleId="CharChar30">
    <w:name w:val="Char Char30"/>
    <w:locked/>
    <w:rsid w:val="00843219"/>
    <w:rPr>
      <w:rFonts w:ascii="Tahoma" w:hAnsi="Tahoma"/>
      <w:b/>
      <w:i/>
      <w:kern w:val="28"/>
      <w:sz w:val="22"/>
      <w:szCs w:val="22"/>
      <w:lang w:val="de-AT" w:eastAsia="de-DE" w:bidi="ar-SA"/>
    </w:rPr>
  </w:style>
  <w:style w:type="character" w:customStyle="1" w:styleId="CharChar29">
    <w:name w:val="Char Char29"/>
    <w:locked/>
    <w:rsid w:val="00843219"/>
    <w:rPr>
      <w:rFonts w:ascii="Tahoma" w:hAnsi="Tahoma"/>
      <w:b/>
      <w:i/>
      <w:kern w:val="28"/>
      <w:sz w:val="22"/>
      <w:szCs w:val="22"/>
      <w:lang w:val="de-AT" w:eastAsia="de-DE" w:bidi="ar-SA"/>
    </w:rPr>
  </w:style>
  <w:style w:type="character" w:customStyle="1" w:styleId="CharChar28">
    <w:name w:val="Char Char28"/>
    <w:locked/>
    <w:rsid w:val="00843219"/>
    <w:rPr>
      <w:rFonts w:ascii="Tahoma" w:hAnsi="Tahoma"/>
      <w:b/>
      <w:i/>
      <w:kern w:val="28"/>
      <w:sz w:val="22"/>
      <w:szCs w:val="22"/>
      <w:lang w:val="de-AT" w:eastAsia="de-DE" w:bidi="ar-SA"/>
    </w:rPr>
  </w:style>
  <w:style w:type="character" w:customStyle="1" w:styleId="CharChar27">
    <w:name w:val="Char Char27"/>
    <w:locked/>
    <w:rsid w:val="00843219"/>
    <w:rPr>
      <w:rFonts w:ascii="Calibri" w:eastAsia="Calibri" w:hAnsi="Calibri"/>
      <w:lang w:val="sq-AL" w:eastAsia="en-US" w:bidi="ar-SA"/>
    </w:rPr>
  </w:style>
  <w:style w:type="character" w:customStyle="1" w:styleId="CharChar24">
    <w:name w:val="Char Char24"/>
    <w:locked/>
    <w:rsid w:val="00843219"/>
    <w:rPr>
      <w:rFonts w:ascii="Tahoma" w:hAnsi="Tahoma" w:cs="Tahoma"/>
      <w:sz w:val="22"/>
      <w:szCs w:val="22"/>
      <w:lang w:val="de-AT" w:eastAsia="de-DE" w:bidi="ar-SA"/>
    </w:rPr>
  </w:style>
  <w:style w:type="character" w:customStyle="1" w:styleId="CharChar23">
    <w:name w:val="Char Char23"/>
    <w:locked/>
    <w:rsid w:val="00843219"/>
    <w:rPr>
      <w:rFonts w:ascii="Tahoma" w:hAnsi="Tahoma" w:cs="Tahoma"/>
      <w:sz w:val="22"/>
      <w:szCs w:val="22"/>
      <w:lang w:val="de-AT" w:eastAsia="de-DE" w:bidi="ar-SA"/>
    </w:rPr>
  </w:style>
  <w:style w:type="character" w:customStyle="1" w:styleId="CharChar22">
    <w:name w:val="Char Char22"/>
    <w:semiHidden/>
    <w:locked/>
    <w:rsid w:val="00843219"/>
    <w:rPr>
      <w:rFonts w:ascii="Courier New" w:hAnsi="Courier New" w:cs="Courier New"/>
      <w:sz w:val="22"/>
      <w:szCs w:val="22"/>
      <w:lang w:val="de-DE" w:eastAsia="de-DE" w:bidi="ar-SA"/>
    </w:rPr>
  </w:style>
  <w:style w:type="character" w:customStyle="1" w:styleId="CharChar21">
    <w:name w:val="Char Char21"/>
    <w:locked/>
    <w:rsid w:val="00843219"/>
    <w:rPr>
      <w:rFonts w:ascii="Tahoma" w:hAnsi="Tahoma" w:cs="Tahoma"/>
      <w:b/>
      <w:kern w:val="28"/>
      <w:sz w:val="36"/>
      <w:szCs w:val="36"/>
      <w:lang w:val="de-AT" w:eastAsia="de-DE" w:bidi="ar-SA"/>
    </w:rPr>
  </w:style>
  <w:style w:type="character" w:customStyle="1" w:styleId="CharChar12">
    <w:name w:val="Char Char12"/>
    <w:semiHidden/>
    <w:locked/>
    <w:rsid w:val="00843219"/>
    <w:rPr>
      <w:rFonts w:ascii="Tahoma" w:hAnsi="Tahoma" w:cs="Tahoma"/>
      <w:sz w:val="22"/>
      <w:szCs w:val="22"/>
      <w:lang w:val="de-AT" w:eastAsia="de-DE" w:bidi="ar-SA"/>
    </w:rPr>
  </w:style>
  <w:style w:type="character" w:customStyle="1" w:styleId="CharChar9">
    <w:name w:val="Char Char9"/>
    <w:semiHidden/>
    <w:locked/>
    <w:rsid w:val="00843219"/>
    <w:rPr>
      <w:rFonts w:ascii="Tahoma" w:hAnsi="Tahoma" w:cs="Tahoma"/>
      <w:sz w:val="22"/>
      <w:szCs w:val="22"/>
      <w:lang w:val="de-AT" w:eastAsia="de-DE" w:bidi="ar-SA"/>
    </w:rPr>
  </w:style>
  <w:style w:type="character" w:customStyle="1" w:styleId="CharChar25">
    <w:name w:val="Char Char25"/>
    <w:semiHidden/>
    <w:locked/>
    <w:rsid w:val="00843219"/>
    <w:rPr>
      <w:rFonts w:ascii="Tahoma" w:hAnsi="Tahoma" w:cs="Tahoma"/>
      <w:sz w:val="22"/>
      <w:szCs w:val="22"/>
      <w:lang w:val="de-AT" w:eastAsia="de-DE" w:bidi="ar-SA"/>
    </w:rPr>
  </w:style>
  <w:style w:type="character" w:customStyle="1" w:styleId="CharChar15">
    <w:name w:val="Char Char15"/>
    <w:semiHidden/>
    <w:locked/>
    <w:rsid w:val="00843219"/>
    <w:rPr>
      <w:rFonts w:ascii="Tahoma" w:hAnsi="Tahoma" w:cs="Tahoma"/>
      <w:sz w:val="22"/>
      <w:szCs w:val="22"/>
      <w:lang w:val="de-AT" w:eastAsia="de-DE" w:bidi="ar-SA"/>
    </w:rPr>
  </w:style>
  <w:style w:type="character" w:customStyle="1" w:styleId="CharChar16">
    <w:name w:val="Char Char16"/>
    <w:semiHidden/>
    <w:locked/>
    <w:rsid w:val="00843219"/>
    <w:rPr>
      <w:rFonts w:ascii="Tahoma" w:hAnsi="Tahoma" w:cs="Arial"/>
      <w:sz w:val="24"/>
      <w:szCs w:val="24"/>
      <w:lang w:val="de-AT" w:eastAsia="de-DE" w:bidi="ar-SA"/>
    </w:rPr>
  </w:style>
  <w:style w:type="character" w:customStyle="1" w:styleId="CharChar20">
    <w:name w:val="Char Char20"/>
    <w:locked/>
    <w:rsid w:val="00843219"/>
    <w:rPr>
      <w:rFonts w:ascii="Tahoma" w:hAnsi="Tahoma" w:cs="Tahoma"/>
      <w:b/>
      <w:kern w:val="28"/>
      <w:sz w:val="32"/>
      <w:szCs w:val="36"/>
      <w:lang w:val="de-AT" w:eastAsia="de-DE" w:bidi="ar-SA"/>
    </w:rPr>
  </w:style>
  <w:style w:type="character" w:customStyle="1" w:styleId="CharChar13">
    <w:name w:val="Char Char13"/>
    <w:semiHidden/>
    <w:locked/>
    <w:rsid w:val="00843219"/>
    <w:rPr>
      <w:rFonts w:ascii="Tahoma" w:hAnsi="Tahoma" w:cs="Tahoma"/>
      <w:sz w:val="22"/>
      <w:szCs w:val="22"/>
      <w:lang w:val="de-AT" w:eastAsia="de-DE" w:bidi="ar-SA"/>
    </w:rPr>
  </w:style>
  <w:style w:type="character" w:customStyle="1" w:styleId="CharChar19">
    <w:name w:val="Char Char19"/>
    <w:semiHidden/>
    <w:locked/>
    <w:rsid w:val="00843219"/>
    <w:rPr>
      <w:rFonts w:ascii="Tahoma" w:hAnsi="Tahoma" w:cs="Tahoma"/>
      <w:sz w:val="22"/>
      <w:szCs w:val="22"/>
      <w:lang w:val="de-AT" w:eastAsia="de-DE" w:bidi="ar-SA"/>
    </w:rPr>
  </w:style>
  <w:style w:type="character" w:customStyle="1" w:styleId="CharChar3">
    <w:name w:val="Char Char3"/>
    <w:semiHidden/>
    <w:locked/>
    <w:rsid w:val="00843219"/>
  </w:style>
  <w:style w:type="character" w:customStyle="1" w:styleId="CharChar14">
    <w:name w:val="Char Char14"/>
    <w:semiHidden/>
    <w:locked/>
    <w:rsid w:val="00843219"/>
  </w:style>
  <w:style w:type="character" w:customStyle="1" w:styleId="CharChar17">
    <w:name w:val="Char Char17"/>
    <w:locked/>
    <w:rsid w:val="00843219"/>
    <w:rPr>
      <w:rFonts w:ascii="Tahoma" w:hAnsi="Tahoma" w:cs="Tahoma"/>
      <w:sz w:val="22"/>
      <w:szCs w:val="22"/>
      <w:lang w:val="de-AT" w:eastAsia="de-DE" w:bidi="ar-SA"/>
    </w:rPr>
  </w:style>
  <w:style w:type="character" w:customStyle="1" w:styleId="CharChar7">
    <w:name w:val="Char Char7"/>
    <w:semiHidden/>
    <w:locked/>
    <w:rsid w:val="00843219"/>
    <w:rPr>
      <w:rFonts w:ascii="Tahoma" w:hAnsi="Tahoma" w:cs="Tahoma"/>
      <w:sz w:val="22"/>
      <w:szCs w:val="22"/>
      <w:lang w:val="de-AT" w:eastAsia="de-DE" w:bidi="ar-SA"/>
    </w:rPr>
  </w:style>
  <w:style w:type="character" w:customStyle="1" w:styleId="CharChar6">
    <w:name w:val="Char Char6"/>
    <w:semiHidden/>
    <w:locked/>
    <w:rsid w:val="00843219"/>
    <w:rPr>
      <w:rFonts w:ascii="Tahoma" w:hAnsi="Tahoma" w:cs="Tahoma"/>
      <w:sz w:val="16"/>
      <w:szCs w:val="16"/>
      <w:lang w:val="de-AT" w:eastAsia="de-DE" w:bidi="ar-SA"/>
    </w:rPr>
  </w:style>
  <w:style w:type="character" w:customStyle="1" w:styleId="CharChar5">
    <w:name w:val="Char Char5"/>
    <w:semiHidden/>
    <w:locked/>
    <w:rsid w:val="00843219"/>
    <w:rPr>
      <w:rFonts w:ascii="Tahoma" w:hAnsi="Tahoma" w:cs="Tahoma"/>
      <w:sz w:val="22"/>
      <w:szCs w:val="22"/>
      <w:lang w:val="de-AT" w:eastAsia="de-DE" w:bidi="ar-SA"/>
    </w:rPr>
  </w:style>
  <w:style w:type="character" w:customStyle="1" w:styleId="CharChar4">
    <w:name w:val="Char Char4"/>
    <w:semiHidden/>
    <w:locked/>
    <w:rsid w:val="00843219"/>
    <w:rPr>
      <w:rFonts w:ascii="Tahoma" w:hAnsi="Tahoma" w:cs="Tahoma"/>
      <w:sz w:val="16"/>
      <w:szCs w:val="16"/>
      <w:lang w:val="de-AT" w:eastAsia="de-DE" w:bidi="ar-SA"/>
    </w:rPr>
  </w:style>
  <w:style w:type="character" w:customStyle="1" w:styleId="CharChar18">
    <w:name w:val="Char Char18"/>
    <w:semiHidden/>
    <w:locked/>
    <w:rsid w:val="00843219"/>
    <w:rPr>
      <w:rFonts w:ascii="Tahoma" w:hAnsi="Tahoma" w:cs="Tahoma"/>
      <w:sz w:val="22"/>
      <w:szCs w:val="22"/>
      <w:lang w:val="de-AT" w:eastAsia="de-DE" w:bidi="ar-SA"/>
    </w:rPr>
  </w:style>
  <w:style w:type="character" w:customStyle="1" w:styleId="CharChar8">
    <w:name w:val="Char Char8"/>
    <w:locked/>
    <w:rsid w:val="00843219"/>
    <w:rPr>
      <w:rFonts w:ascii="Tahoma" w:hAnsi="Tahoma" w:cs="Tahoma"/>
      <w:sz w:val="22"/>
      <w:szCs w:val="22"/>
      <w:lang w:val="de-AT" w:eastAsia="de-DE" w:bidi="ar-SA"/>
    </w:rPr>
  </w:style>
  <w:style w:type="character" w:customStyle="1" w:styleId="CharChar2">
    <w:name w:val="Char Char2"/>
    <w:locked/>
    <w:rsid w:val="00843219"/>
    <w:rPr>
      <w:rFonts w:ascii="Calibri" w:eastAsia="Calibri" w:hAnsi="Calibri" w:cs="Times New Roman"/>
      <w:b/>
      <w:bCs/>
      <w:sz w:val="20"/>
      <w:szCs w:val="20"/>
      <w:lang w:val="sq-AL" w:eastAsia="en-US" w:bidi="ar-SA"/>
    </w:rPr>
  </w:style>
  <w:style w:type="character" w:customStyle="1" w:styleId="CharChar26">
    <w:name w:val="Char Char26"/>
    <w:semiHidden/>
    <w:locked/>
    <w:rsid w:val="00843219"/>
    <w:rPr>
      <w:rFonts w:ascii="Tahoma" w:hAnsi="Tahoma" w:cs="Tahoma"/>
      <w:sz w:val="16"/>
      <w:szCs w:val="16"/>
      <w:lang w:val="sq-AL" w:eastAsia="en-US" w:bidi="ar-SA"/>
    </w:rPr>
  </w:style>
  <w:style w:type="character" w:customStyle="1" w:styleId="CommentTextChar11">
    <w:name w:val="Comment Text Char11"/>
    <w:aliases w:val="Char Char37"/>
    <w:semiHidden/>
    <w:rsid w:val="00843219"/>
    <w:rPr>
      <w:rFonts w:ascii="Calibri" w:hAnsi="Calibri" w:hint="default"/>
      <w:lang w:val="sq-AL"/>
    </w:rPr>
  </w:style>
  <w:style w:type="character" w:customStyle="1" w:styleId="NormalIndentChar">
    <w:name w:val="Normal Indent Char"/>
    <w:link w:val="NormalIndent"/>
    <w:rsid w:val="00843219"/>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843219"/>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843219"/>
    <w:pPr>
      <w:tabs>
        <w:tab w:val="num" w:pos="360"/>
        <w:tab w:val="num" w:pos="1935"/>
        <w:tab w:val="num" w:pos="2563"/>
        <w:tab w:val="num" w:pos="3474"/>
      </w:tabs>
      <w:ind w:left="1935" w:hanging="360"/>
      <w:outlineLvl w:val="6"/>
    </w:pPr>
  </w:style>
  <w:style w:type="character" w:customStyle="1" w:styleId="AODefHeadChar">
    <w:name w:val="AODefHead Char"/>
    <w:link w:val="AODefHead"/>
    <w:rsid w:val="00843219"/>
    <w:rPr>
      <w:rFonts w:ascii="Times New Roman" w:eastAsia="Times New Roman" w:hAnsi="Times New Roman" w:cs="Times New Roman"/>
      <w:szCs w:val="20"/>
      <w:lang w:val="sq-AL" w:eastAsia="sq-AL" w:bidi="sq-AL"/>
    </w:rPr>
  </w:style>
  <w:style w:type="paragraph" w:customStyle="1" w:styleId="PARA">
    <w:name w:val="PARA"/>
    <w:basedOn w:val="Normal"/>
    <w:locked/>
    <w:rsid w:val="00843219"/>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843219"/>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843219"/>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843219"/>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843219"/>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843219"/>
    <w:rPr>
      <w:color w:val="0000FF"/>
      <w:spacing w:val="0"/>
      <w:u w:val="double"/>
    </w:rPr>
  </w:style>
  <w:style w:type="paragraph" w:customStyle="1" w:styleId="dia">
    <w:name w:val="di(a)"/>
    <w:basedOn w:val="Normal"/>
    <w:rsid w:val="00843219"/>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843219"/>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843219"/>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843219"/>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843219"/>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843219"/>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843219"/>
    <w:rPr>
      <w:rFonts w:cs="Times New Roman"/>
      <w:color w:val="808080"/>
    </w:rPr>
  </w:style>
  <w:style w:type="character" w:customStyle="1" w:styleId="az12">
    <w:name w:val="az12"/>
    <w:uiPriority w:val="99"/>
    <w:rsid w:val="00843219"/>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843219"/>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843219"/>
    <w:rPr>
      <w:rFonts w:ascii="Calibri" w:eastAsia="Times New Roman" w:hAnsi="Calibri" w:cs="Times New Roman"/>
      <w:sz w:val="24"/>
      <w:szCs w:val="24"/>
      <w:lang w:val="en-GB" w:eastAsia="en-GB"/>
    </w:rPr>
  </w:style>
  <w:style w:type="paragraph" w:customStyle="1" w:styleId="Paragraf02">
    <w:name w:val="Paragraf 0.2"/>
    <w:basedOn w:val="Paragrafi"/>
    <w:qFormat/>
    <w:rsid w:val="00843219"/>
    <w:pPr>
      <w:tabs>
        <w:tab w:val="left" w:pos="6575"/>
      </w:tabs>
    </w:pPr>
    <w:rPr>
      <w:spacing w:val="-4"/>
    </w:rPr>
  </w:style>
  <w:style w:type="table" w:customStyle="1" w:styleId="TableGrid30">
    <w:name w:val="Table Grid3"/>
    <w:basedOn w:val="TableNormal"/>
    <w:next w:val="TableGrid"/>
    <w:uiPriority w:val="59"/>
    <w:rsid w:val="00843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843219"/>
  </w:style>
  <w:style w:type="character" w:styleId="BookTitle">
    <w:name w:val="Book Title"/>
    <w:uiPriority w:val="33"/>
    <w:qFormat/>
    <w:rsid w:val="00843219"/>
    <w:rPr>
      <w:b/>
      <w:bCs/>
      <w:smallCaps/>
      <w:spacing w:val="5"/>
    </w:rPr>
  </w:style>
  <w:style w:type="paragraph" w:customStyle="1" w:styleId="Cover1">
    <w:name w:val="Cover1"/>
    <w:basedOn w:val="Normal"/>
    <w:next w:val="Normal"/>
    <w:rsid w:val="00843219"/>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843219"/>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843219"/>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843219"/>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843219"/>
    <w:rPr>
      <w:rFonts w:ascii="Times New Roman" w:eastAsia="Times New Roman" w:hAnsi="Times New Roman" w:cs="Times New Roman"/>
      <w:szCs w:val="20"/>
      <w:lang w:val="sq-AL"/>
    </w:rPr>
  </w:style>
  <w:style w:type="character" w:customStyle="1" w:styleId="Bodytext0">
    <w:name w:val="Body text_"/>
    <w:link w:val="BodyText1"/>
    <w:rsid w:val="00843219"/>
    <w:rPr>
      <w:rFonts w:ascii="Times New Roman" w:hAnsi="Times New Roman"/>
      <w:sz w:val="21"/>
      <w:szCs w:val="21"/>
      <w:shd w:val="clear" w:color="auto" w:fill="FFFFFF"/>
    </w:rPr>
  </w:style>
  <w:style w:type="paragraph" w:customStyle="1" w:styleId="BodyText1">
    <w:name w:val="Body Text1"/>
    <w:basedOn w:val="Normal"/>
    <w:link w:val="Bodytext0"/>
    <w:rsid w:val="00843219"/>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843219"/>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843219"/>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843219"/>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843219"/>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843219"/>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84321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843219"/>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843219"/>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843219"/>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84321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character" w:customStyle="1" w:styleId="NeniTitullChar">
    <w:name w:val="Neni_Titull Char"/>
    <w:link w:val="NeniTitull"/>
    <w:locked/>
    <w:rsid w:val="00843219"/>
    <w:rPr>
      <w:rFonts w:ascii="Garamond" w:eastAsia="MS Mincho" w:hAnsi="Garamond" w:cs="CG Times"/>
      <w:b/>
      <w:bCs/>
      <w:sz w:val="24"/>
      <w:lang w:val="en-GB"/>
    </w:rPr>
  </w:style>
  <w:style w:type="numbering" w:customStyle="1" w:styleId="NoList6">
    <w:name w:val="No List6"/>
    <w:next w:val="NoList"/>
    <w:uiPriority w:val="99"/>
    <w:semiHidden/>
    <w:unhideWhenUsed/>
    <w:rsid w:val="00843219"/>
  </w:style>
  <w:style w:type="table" w:customStyle="1" w:styleId="TableGrid40">
    <w:name w:val="Table Grid4"/>
    <w:basedOn w:val="TableNormal"/>
    <w:next w:val="TableGrid"/>
    <w:rsid w:val="00843219"/>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43219"/>
  </w:style>
  <w:style w:type="table" w:customStyle="1" w:styleId="TableGrid11">
    <w:name w:val="Table Grid11"/>
    <w:basedOn w:val="TableNormal"/>
    <w:next w:val="TableGrid"/>
    <w:rsid w:val="0084321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843219"/>
  </w:style>
  <w:style w:type="numbering" w:customStyle="1" w:styleId="NoList41">
    <w:name w:val="No List41"/>
    <w:next w:val="NoList"/>
    <w:semiHidden/>
    <w:rsid w:val="00843219"/>
  </w:style>
  <w:style w:type="numbering" w:customStyle="1" w:styleId="NoList11">
    <w:name w:val="No List11"/>
    <w:next w:val="NoList"/>
    <w:semiHidden/>
    <w:unhideWhenUsed/>
    <w:rsid w:val="00843219"/>
  </w:style>
  <w:style w:type="table" w:customStyle="1" w:styleId="Table3Deffects11">
    <w:name w:val="Table 3D effects 11"/>
    <w:basedOn w:val="TableNormal"/>
    <w:next w:val="Table3Deffects1"/>
    <w:semiHidden/>
    <w:rsid w:val="00843219"/>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843219"/>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843219"/>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ntemporary1">
    <w:name w:val="Table Contemporary1"/>
    <w:basedOn w:val="TableNormal"/>
    <w:next w:val="TableContemporary"/>
    <w:semiHidden/>
    <w:rsid w:val="00843219"/>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Simple11">
    <w:name w:val="Table Simple 11"/>
    <w:basedOn w:val="TableNormal"/>
    <w:next w:val="TableSimple1"/>
    <w:semiHidden/>
    <w:rsid w:val="00843219"/>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843219"/>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Elegant1">
    <w:name w:val="Table Elegant1"/>
    <w:basedOn w:val="TableNormal"/>
    <w:next w:val="TableElegant"/>
    <w:semiHidden/>
    <w:rsid w:val="00843219"/>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843219"/>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843219"/>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843219"/>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lassic11">
    <w:name w:val="Table Classic 11"/>
    <w:basedOn w:val="TableNormal"/>
    <w:next w:val="TableClassic1"/>
    <w:semiHidden/>
    <w:rsid w:val="0084321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84321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843219"/>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843219"/>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843219"/>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843219"/>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84321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843219"/>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843219"/>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Grid110">
    <w:name w:val="Table Grid 11"/>
    <w:basedOn w:val="TableNormal"/>
    <w:next w:val="TableGrid10"/>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843219"/>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843219"/>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843219"/>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843219"/>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843219"/>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843219"/>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Columns11">
    <w:name w:val="Table Columns 11"/>
    <w:basedOn w:val="TableNormal"/>
    <w:next w:val="TableColumns1"/>
    <w:semiHidden/>
    <w:rsid w:val="00843219"/>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843219"/>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843219"/>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843219"/>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843219"/>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Subtle11">
    <w:name w:val="Table Subtle 11"/>
    <w:basedOn w:val="TableNormal"/>
    <w:next w:val="TableSubtle1"/>
    <w:semiHidden/>
    <w:rsid w:val="00843219"/>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843219"/>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Web11">
    <w:name w:val="Table Web 11"/>
    <w:basedOn w:val="TableNormal"/>
    <w:next w:val="TableWeb1"/>
    <w:semiHidden/>
    <w:rsid w:val="00843219"/>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843219"/>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843219"/>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10">
    <w:name w:val="Table Grid21"/>
    <w:basedOn w:val="TableNormal"/>
    <w:next w:val="TableGrid"/>
    <w:rsid w:val="00843219"/>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heme1">
    <w:name w:val="Table Theme1"/>
    <w:basedOn w:val="TableNormal"/>
    <w:next w:val="TableTheme"/>
    <w:semiHidden/>
    <w:rsid w:val="00843219"/>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0">
    <w:name w:val="Table Grid31"/>
    <w:basedOn w:val="TableNormal"/>
    <w:next w:val="TableGrid"/>
    <w:uiPriority w:val="59"/>
    <w:rsid w:val="00843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43219"/>
  </w:style>
  <w:style w:type="paragraph" w:customStyle="1" w:styleId="ECHRTitleCentre3">
    <w:name w:val="ECHR_Title_Centre_3"/>
    <w:aliases w:val="Ju_H_Article"/>
    <w:basedOn w:val="Normal"/>
    <w:next w:val="ECHRParaQuote"/>
    <w:uiPriority w:val="27"/>
    <w:qFormat/>
    <w:rsid w:val="00843219"/>
    <w:pPr>
      <w:keepNext/>
      <w:keepLines/>
      <w:spacing w:before="240" w:after="120" w:line="240" w:lineRule="auto"/>
      <w:ind w:firstLine="0"/>
      <w:jc w:val="center"/>
      <w:outlineLvl w:val="3"/>
    </w:pPr>
    <w:rPr>
      <w:rFonts w:ascii="Times New Roman" w:eastAsia="MS Mincho" w:hAnsi="Times New Roman"/>
      <w:b/>
      <w:sz w:val="20"/>
      <w:lang w:val="en-GB" w:bidi="en-US"/>
    </w:rPr>
  </w:style>
  <w:style w:type="paragraph" w:customStyle="1" w:styleId="ECHRHeading3">
    <w:name w:val="ECHR_Heading_3"/>
    <w:aliases w:val="Ju_H_1."/>
    <w:basedOn w:val="Heading3"/>
    <w:next w:val="JuPara"/>
    <w:uiPriority w:val="21"/>
    <w:qFormat/>
    <w:rsid w:val="00843219"/>
    <w:pPr>
      <w:keepNext/>
      <w:keepLines/>
      <w:numPr>
        <w:ilvl w:val="0"/>
        <w:numId w:val="0"/>
      </w:numPr>
      <w:tabs>
        <w:tab w:val="left" w:pos="731"/>
      </w:tabs>
      <w:spacing w:before="240" w:after="120" w:line="240" w:lineRule="auto"/>
      <w:ind w:left="732" w:hanging="301"/>
    </w:pPr>
    <w:rPr>
      <w:rFonts w:ascii="Times New Roman" w:eastAsia="MS Gothic" w:hAnsi="Times New Roman" w:cs="Times New Roman"/>
      <w:b w:val="0"/>
      <w:i/>
      <w:szCs w:val="20"/>
      <w:lang w:val="en-GB" w:eastAsia="x-none"/>
    </w:rPr>
  </w:style>
  <w:style w:type="paragraph" w:customStyle="1" w:styleId="ECHRHeading4">
    <w:name w:val="ECHR_Heading_4"/>
    <w:aliases w:val="Ju_H_a"/>
    <w:basedOn w:val="Heading4"/>
    <w:next w:val="JuPara"/>
    <w:uiPriority w:val="22"/>
    <w:qFormat/>
    <w:rsid w:val="00843219"/>
    <w:pPr>
      <w:keepNext/>
      <w:keepLines/>
      <w:numPr>
        <w:ilvl w:val="0"/>
        <w:numId w:val="0"/>
      </w:numPr>
      <w:tabs>
        <w:tab w:val="left" w:pos="975"/>
      </w:tabs>
      <w:spacing w:before="240" w:after="120"/>
      <w:ind w:left="975" w:hanging="340"/>
    </w:pPr>
    <w:rPr>
      <w:rFonts w:ascii="Times New Roman" w:eastAsia="MS Gothic" w:hAnsi="Times New Roman" w:cs="Times New Roman"/>
      <w:i w:val="0"/>
      <w:sz w:val="20"/>
      <w:szCs w:val="20"/>
      <w:lang w:val="en-GB" w:eastAsia="x-none"/>
    </w:rPr>
  </w:style>
  <w:style w:type="paragraph" w:customStyle="1" w:styleId="ECHRHeading1">
    <w:name w:val="ECHR_Heading_1"/>
    <w:aliases w:val="Ju_H_I_Roman"/>
    <w:basedOn w:val="Heading1"/>
    <w:next w:val="JuPara"/>
    <w:uiPriority w:val="19"/>
    <w:qFormat/>
    <w:rsid w:val="00843219"/>
    <w:pPr>
      <w:keepLines/>
      <w:numPr>
        <w:numId w:val="0"/>
      </w:numPr>
      <w:tabs>
        <w:tab w:val="left" w:pos="357"/>
      </w:tabs>
      <w:spacing w:before="360" w:after="240"/>
      <w:ind w:left="357" w:hanging="357"/>
    </w:pPr>
    <w:rPr>
      <w:rFonts w:ascii="Times New Roman" w:eastAsia="MS Gothic" w:hAnsi="Times New Roman" w:cs="Times New Roman"/>
      <w:b w:val="0"/>
      <w:kern w:val="0"/>
      <w:sz w:val="24"/>
      <w:szCs w:val="28"/>
      <w:lang w:val="en-GB" w:eastAsia="x-none"/>
    </w:rPr>
  </w:style>
  <w:style w:type="paragraph" w:customStyle="1" w:styleId="ECHRHeading2">
    <w:name w:val="ECHR_Heading_2"/>
    <w:aliases w:val="Ju_H_A"/>
    <w:basedOn w:val="Heading2"/>
    <w:next w:val="JuPara"/>
    <w:uiPriority w:val="20"/>
    <w:qFormat/>
    <w:rsid w:val="00843219"/>
    <w:pPr>
      <w:keepNext/>
      <w:keepLines/>
      <w:numPr>
        <w:ilvl w:val="0"/>
        <w:numId w:val="0"/>
      </w:numPr>
      <w:tabs>
        <w:tab w:val="left" w:pos="584"/>
      </w:tabs>
      <w:spacing w:before="360" w:after="240"/>
      <w:ind w:left="584" w:hanging="352"/>
    </w:pPr>
    <w:rPr>
      <w:rFonts w:ascii="Times New Roman" w:eastAsia="MS Gothic" w:hAnsi="Times New Roman" w:cs="Times New Roman"/>
      <w:sz w:val="24"/>
      <w:lang w:val="en-GB" w:eastAsia="x-none"/>
    </w:rPr>
  </w:style>
  <w:style w:type="paragraph" w:customStyle="1" w:styleId="JuCase">
    <w:name w:val="Ju_Case"/>
    <w:basedOn w:val="Normal"/>
    <w:next w:val="JuPara"/>
    <w:uiPriority w:val="10"/>
    <w:rsid w:val="00843219"/>
    <w:pPr>
      <w:spacing w:after="0" w:line="240" w:lineRule="auto"/>
    </w:pPr>
    <w:rPr>
      <w:rFonts w:ascii="Times New Roman" w:eastAsia="MS Mincho" w:hAnsi="Times New Roman"/>
      <w:b/>
      <w:sz w:val="24"/>
      <w:lang w:val="en-GB"/>
    </w:rPr>
  </w:style>
  <w:style w:type="paragraph" w:customStyle="1" w:styleId="ECHRTitle1">
    <w:name w:val="ECHR_Title_1"/>
    <w:aliases w:val="Ju_H_Head"/>
    <w:basedOn w:val="Normal"/>
    <w:next w:val="JuPara"/>
    <w:uiPriority w:val="18"/>
    <w:qFormat/>
    <w:rsid w:val="00843219"/>
    <w:pPr>
      <w:keepNext/>
      <w:keepLines/>
      <w:spacing w:before="720" w:after="240" w:line="240" w:lineRule="auto"/>
      <w:ind w:firstLine="0"/>
      <w:outlineLvl w:val="0"/>
    </w:pPr>
    <w:rPr>
      <w:rFonts w:ascii="Times New Roman" w:eastAsia="MS Mincho" w:hAnsi="Times New Roman"/>
      <w:sz w:val="28"/>
      <w:lang w:val="en-GB"/>
    </w:rPr>
  </w:style>
  <w:style w:type="paragraph" w:customStyle="1" w:styleId="ECHRParaQuote">
    <w:name w:val="ECHR_Para_Quote"/>
    <w:aliases w:val="Ju_Quotl,Ju_Quot"/>
    <w:basedOn w:val="Normal"/>
    <w:uiPriority w:val="14"/>
    <w:qFormat/>
    <w:rsid w:val="00843219"/>
    <w:pPr>
      <w:spacing w:before="120" w:after="120" w:line="240" w:lineRule="auto"/>
      <w:ind w:left="425" w:firstLine="142"/>
    </w:pPr>
    <w:rPr>
      <w:rFonts w:ascii="Times New Roman" w:eastAsia="MS Mincho" w:hAnsi="Times New Roman"/>
      <w:sz w:val="20"/>
      <w:lang w:val="en-GB"/>
    </w:rPr>
  </w:style>
  <w:style w:type="paragraph" w:customStyle="1" w:styleId="ECHRDecisionBody">
    <w:name w:val="ECHR_Decision_Body"/>
    <w:aliases w:val="Ju_Judges"/>
    <w:basedOn w:val="Normal"/>
    <w:uiPriority w:val="11"/>
    <w:qFormat/>
    <w:rsid w:val="00843219"/>
    <w:pPr>
      <w:tabs>
        <w:tab w:val="left" w:pos="567"/>
        <w:tab w:val="left" w:pos="1134"/>
      </w:tabs>
      <w:spacing w:after="0" w:line="240" w:lineRule="auto"/>
      <w:ind w:firstLine="0"/>
      <w:jc w:val="left"/>
    </w:pPr>
    <w:rPr>
      <w:rFonts w:ascii="Times New Roman" w:eastAsia="MS Mincho" w:hAnsi="Times New Roman"/>
      <w:sz w:val="24"/>
      <w:lang w:val="en-GB"/>
    </w:rPr>
  </w:style>
  <w:style w:type="paragraph" w:customStyle="1" w:styleId="JuList">
    <w:name w:val="Ju_List"/>
    <w:basedOn w:val="Normal"/>
    <w:uiPriority w:val="28"/>
    <w:qFormat/>
    <w:rsid w:val="00843219"/>
    <w:pPr>
      <w:spacing w:after="0" w:line="240" w:lineRule="auto"/>
      <w:ind w:left="340" w:hanging="340"/>
    </w:pPr>
    <w:rPr>
      <w:rFonts w:ascii="Times New Roman" w:eastAsia="MS Mincho" w:hAnsi="Times New Roman"/>
      <w:sz w:val="24"/>
      <w:lang w:val="en-GB"/>
    </w:rPr>
  </w:style>
  <w:style w:type="paragraph" w:customStyle="1" w:styleId="JuSigned">
    <w:name w:val="Ju_Signed"/>
    <w:basedOn w:val="Normal"/>
    <w:next w:val="JuParaLast"/>
    <w:uiPriority w:val="32"/>
    <w:qFormat/>
    <w:rsid w:val="00843219"/>
    <w:pPr>
      <w:tabs>
        <w:tab w:val="center" w:pos="851"/>
        <w:tab w:val="center" w:pos="6407"/>
      </w:tabs>
      <w:spacing w:before="720" w:after="0" w:line="240" w:lineRule="auto"/>
      <w:ind w:firstLine="0"/>
      <w:jc w:val="left"/>
    </w:pPr>
    <w:rPr>
      <w:rFonts w:ascii="Times New Roman" w:eastAsia="MS Mincho" w:hAnsi="Times New Roman"/>
      <w:sz w:val="24"/>
      <w:lang w:val="en-GB"/>
    </w:rPr>
  </w:style>
  <w:style w:type="paragraph" w:customStyle="1" w:styleId="JuParaLast">
    <w:name w:val="Ju_Para_Last"/>
    <w:basedOn w:val="Normal"/>
    <w:next w:val="JuPara"/>
    <w:uiPriority w:val="30"/>
    <w:qFormat/>
    <w:rsid w:val="00843219"/>
    <w:pPr>
      <w:keepNext/>
      <w:keepLines/>
      <w:spacing w:before="240" w:after="0" w:line="240" w:lineRule="auto"/>
    </w:pPr>
    <w:rPr>
      <w:rFonts w:ascii="Times New Roman" w:eastAsia="MS Mincho" w:hAnsi="Times New Roman"/>
      <w:sz w:val="24"/>
      <w:lang w:val="en-GB"/>
    </w:rPr>
  </w:style>
  <w:style w:type="character" w:customStyle="1" w:styleId="ECHRParaChar">
    <w:name w:val="ECHR_Para Char"/>
    <w:aliases w:val="Ju_Para Char"/>
    <w:uiPriority w:val="12"/>
    <w:rsid w:val="00843219"/>
    <w:rPr>
      <w:rFonts w:ascii="Times New Roman" w:eastAsia="MS Mincho" w:hAnsi="Times New Roman"/>
      <w:sz w:val="24"/>
      <w:lang w:val="en-GB" w:eastAsia="x-none"/>
    </w:rPr>
  </w:style>
  <w:style w:type="paragraph" w:customStyle="1" w:styleId="jupara0">
    <w:name w:val="jupara"/>
    <w:basedOn w:val="Normal"/>
    <w:rsid w:val="00843219"/>
    <w:pPr>
      <w:spacing w:after="0" w:line="240" w:lineRule="auto"/>
    </w:pPr>
    <w:rPr>
      <w:rFonts w:ascii="Times New Roman" w:eastAsia="Times New Roman" w:hAnsi="Times New Roman"/>
      <w:sz w:val="24"/>
      <w:szCs w:val="24"/>
      <w:lang w:val="en-GB" w:eastAsia="en-GB"/>
    </w:rPr>
  </w:style>
  <w:style w:type="paragraph" w:customStyle="1" w:styleId="jucase0">
    <w:name w:val="jucase"/>
    <w:basedOn w:val="Normal"/>
    <w:rsid w:val="00843219"/>
    <w:pPr>
      <w:spacing w:after="0" w:line="240" w:lineRule="auto"/>
    </w:pPr>
    <w:rPr>
      <w:rFonts w:ascii="Times New Roman" w:eastAsia="Times New Roman" w:hAnsi="Times New Roman"/>
      <w:b/>
      <w:bCs/>
      <w:sz w:val="24"/>
      <w:szCs w:val="24"/>
      <w:lang w:val="en-GB" w:eastAsia="en-GB"/>
    </w:rPr>
  </w:style>
  <w:style w:type="paragraph" w:customStyle="1" w:styleId="yiv8086177593msonormal">
    <w:name w:val="yiv8086177593msonormal"/>
    <w:basedOn w:val="Normal"/>
    <w:rsid w:val="00843219"/>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NumberLevel2">
    <w:name w:val="List Number (Level 2)"/>
    <w:basedOn w:val="Normal"/>
    <w:rsid w:val="00843219"/>
    <w:pPr>
      <w:tabs>
        <w:tab w:val="num" w:pos="1418"/>
      </w:tabs>
      <w:spacing w:before="120" w:after="120" w:line="240" w:lineRule="auto"/>
      <w:ind w:left="1418" w:hanging="708"/>
    </w:pPr>
    <w:rPr>
      <w:rFonts w:ascii="Times New Roman" w:eastAsia="Times New Roman" w:hAnsi="Times New Roman"/>
      <w:sz w:val="24"/>
      <w:szCs w:val="20"/>
      <w:lang w:val="sq-AL" w:eastAsia="sq-AL"/>
    </w:rPr>
  </w:style>
  <w:style w:type="paragraph" w:customStyle="1" w:styleId="ListNumberLevel3">
    <w:name w:val="List Number (Level 3)"/>
    <w:basedOn w:val="Normal"/>
    <w:rsid w:val="00843219"/>
    <w:pPr>
      <w:tabs>
        <w:tab w:val="num" w:pos="2126"/>
      </w:tabs>
      <w:spacing w:before="120" w:after="120" w:line="240" w:lineRule="auto"/>
      <w:ind w:left="2126" w:hanging="709"/>
    </w:pPr>
    <w:rPr>
      <w:rFonts w:ascii="Times New Roman" w:eastAsia="Times New Roman" w:hAnsi="Times New Roman"/>
      <w:sz w:val="24"/>
      <w:szCs w:val="20"/>
      <w:lang w:val="sq-AL" w:eastAsia="sq-AL"/>
    </w:rPr>
  </w:style>
  <w:style w:type="paragraph" w:customStyle="1" w:styleId="ListNumberLevel4">
    <w:name w:val="List Number (Level 4)"/>
    <w:basedOn w:val="Normal"/>
    <w:rsid w:val="00843219"/>
    <w:pPr>
      <w:tabs>
        <w:tab w:val="num" w:pos="2835"/>
      </w:tabs>
      <w:spacing w:before="120" w:after="120" w:line="240" w:lineRule="auto"/>
      <w:ind w:left="2835" w:hanging="709"/>
    </w:pPr>
    <w:rPr>
      <w:rFonts w:ascii="Times New Roman" w:eastAsia="Times New Roman" w:hAnsi="Times New Roman"/>
      <w:sz w:val="24"/>
      <w:szCs w:val="20"/>
      <w:lang w:val="sq-AL" w:eastAsia="sq-AL"/>
    </w:rPr>
  </w:style>
  <w:style w:type="paragraph" w:customStyle="1" w:styleId="Text2">
    <w:name w:val="Text 2"/>
    <w:basedOn w:val="Normal"/>
    <w:link w:val="Text2Char"/>
    <w:rsid w:val="00843219"/>
    <w:pPr>
      <w:tabs>
        <w:tab w:val="left" w:pos="2161"/>
      </w:tabs>
      <w:spacing w:after="240" w:line="240" w:lineRule="auto"/>
      <w:ind w:left="1202" w:firstLine="0"/>
    </w:pPr>
    <w:rPr>
      <w:rFonts w:ascii="Times New Roman" w:eastAsia="Times New Roman" w:hAnsi="Times New Roman"/>
      <w:color w:val="000000"/>
      <w:sz w:val="24"/>
      <w:szCs w:val="20"/>
      <w:lang w:val="sq-AL" w:eastAsia="sq-AL"/>
    </w:rPr>
  </w:style>
  <w:style w:type="character" w:customStyle="1" w:styleId="Text2Char">
    <w:name w:val="Text 2 Char"/>
    <w:link w:val="Text2"/>
    <w:locked/>
    <w:rsid w:val="00843219"/>
    <w:rPr>
      <w:rFonts w:ascii="Times New Roman" w:eastAsia="Times New Roman" w:hAnsi="Times New Roman" w:cs="Times New Roman"/>
      <w:color w:val="000000"/>
      <w:sz w:val="24"/>
      <w:szCs w:val="20"/>
      <w:lang w:val="sq-AL" w:eastAsia="sq-AL"/>
    </w:rPr>
  </w:style>
  <w:style w:type="character" w:customStyle="1" w:styleId="ilfuvd">
    <w:name w:val="ilfuvd"/>
    <w:basedOn w:val="DefaultParagraphFont"/>
    <w:rsid w:val="00843219"/>
  </w:style>
  <w:style w:type="paragraph" w:customStyle="1" w:styleId="pircontent">
    <w:name w:val="pircontent"/>
    <w:basedOn w:val="Normal"/>
    <w:rsid w:val="00843219"/>
    <w:pPr>
      <w:spacing w:before="100" w:beforeAutospacing="1" w:after="100" w:afterAutospacing="1" w:line="312" w:lineRule="atLeast"/>
      <w:ind w:firstLine="0"/>
      <w:jc w:val="left"/>
    </w:pPr>
    <w:rPr>
      <w:rFonts w:ascii="Verdana" w:eastAsia="Times New Roman" w:hAnsi="Verdana"/>
      <w:color w:val="000000"/>
      <w:sz w:val="17"/>
      <w:szCs w:val="17"/>
    </w:rPr>
  </w:style>
  <w:style w:type="paragraph" w:customStyle="1" w:styleId="Body">
    <w:name w:val="Body"/>
    <w:rsid w:val="00843219"/>
    <w:pPr>
      <w:spacing w:after="160" w:line="259" w:lineRule="auto"/>
    </w:pPr>
    <w:rPr>
      <w:rFonts w:ascii="Helvetica" w:eastAsia="Arial Unicode MS" w:hAnsi="Helvetica" w:cs="Arial Unicode MS"/>
      <w:color w:val="000000"/>
    </w:rPr>
  </w:style>
  <w:style w:type="paragraph" w:customStyle="1" w:styleId="FootnoteReferenceArial">
    <w:name w:val="Footnote Reference Arial"/>
    <w:aliases w:val="Car Char Car Char Car Char Char Char Char Char Char Char,Footnote Refernece Char Char1,Footnote Refernece Char,Car Char Car Char Car Char Char Char Char Char Char Char Char1"/>
    <w:basedOn w:val="Normal"/>
    <w:link w:val="FootnoteReference"/>
    <w:rsid w:val="00843219"/>
    <w:pPr>
      <w:spacing w:after="160" w:line="240" w:lineRule="exact"/>
      <w:ind w:firstLine="0"/>
      <w:jc w:val="left"/>
    </w:pPr>
    <w:rPr>
      <w:rFonts w:asciiTheme="minorHAnsi" w:eastAsiaTheme="minorHAnsi" w:hAnsiTheme="minorHAnsi" w:cstheme="minorBidi"/>
      <w:vertAlign w:val="superscript"/>
    </w:rPr>
  </w:style>
  <w:style w:type="paragraph" w:customStyle="1" w:styleId="tektsiperfundim">
    <w:name w:val="tektsi perfundim"/>
    <w:rsid w:val="00843219"/>
    <w:pPr>
      <w:tabs>
        <w:tab w:val="left" w:pos="510"/>
        <w:tab w:val="left" w:pos="1020"/>
        <w:tab w:val="left" w:pos="1530"/>
        <w:tab w:val="left" w:pos="2040"/>
        <w:tab w:val="left" w:pos="2550"/>
        <w:tab w:val="left" w:pos="3060"/>
        <w:tab w:val="left" w:pos="3570"/>
        <w:tab w:val="left" w:pos="4080"/>
        <w:tab w:val="left" w:pos="4590"/>
        <w:tab w:val="left" w:pos="5100"/>
        <w:tab w:val="left" w:pos="5610"/>
        <w:tab w:val="left" w:pos="6120"/>
        <w:tab w:val="left" w:pos="6630"/>
        <w:tab w:val="left" w:pos="7140"/>
        <w:tab w:val="left" w:pos="7650"/>
        <w:tab w:val="left" w:pos="8160"/>
        <w:tab w:val="left" w:pos="8670"/>
      </w:tabs>
      <w:autoSpaceDE w:val="0"/>
      <w:autoSpaceDN w:val="0"/>
      <w:adjustRightInd w:val="0"/>
      <w:spacing w:after="0" w:line="250" w:lineRule="atLeast"/>
      <w:ind w:firstLine="454"/>
      <w:jc w:val="both"/>
    </w:pPr>
    <w:rPr>
      <w:rFonts w:ascii="CG Times" w:eastAsia="Times New Roman" w:hAnsi="CG Times" w:cs="CG Times"/>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1301</Words>
  <Characters>7421</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8705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Gladiola.Cicako</dc:creator>
  <cp:lastModifiedBy>Gladiola.Cicako</cp:lastModifiedBy>
  <cp:revision>1</cp:revision>
  <dcterms:created xsi:type="dcterms:W3CDTF">2019-04-03T12:28:00Z</dcterms:created>
  <dcterms:modified xsi:type="dcterms:W3CDTF">2019-04-03T12:28:00Z</dcterms:modified>
</cp:coreProperties>
</file>