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8C7356" w14:textId="6391CA61" w:rsidR="007D4070" w:rsidRPr="00325ACD" w:rsidRDefault="007D4070" w:rsidP="002B326F">
      <w:pPr>
        <w:spacing w:after="0" w:line="240" w:lineRule="auto"/>
        <w:ind w:firstLine="284"/>
        <w:jc w:val="center"/>
        <w:rPr>
          <w:rFonts w:ascii="Garamond" w:hAnsi="Garamond"/>
          <w:b/>
          <w:sz w:val="24"/>
          <w:szCs w:val="24"/>
          <w:lang w:val="sq-AL"/>
        </w:rPr>
      </w:pPr>
      <w:r w:rsidRPr="00325ACD">
        <w:rPr>
          <w:rFonts w:ascii="Garamond" w:hAnsi="Garamond"/>
          <w:b/>
          <w:sz w:val="24"/>
          <w:szCs w:val="24"/>
          <w:lang w:val="sq-AL"/>
        </w:rPr>
        <w:t>VENDIM</w:t>
      </w:r>
    </w:p>
    <w:p w14:paraId="3970A2CC" w14:textId="60FC48E2" w:rsidR="00BE2A68" w:rsidRPr="00325ACD" w:rsidRDefault="007D4070" w:rsidP="002B326F">
      <w:pPr>
        <w:spacing w:after="0" w:line="240" w:lineRule="auto"/>
        <w:ind w:firstLine="284"/>
        <w:jc w:val="center"/>
        <w:rPr>
          <w:rFonts w:ascii="Garamond" w:hAnsi="Garamond"/>
          <w:b/>
          <w:sz w:val="24"/>
          <w:szCs w:val="24"/>
          <w:lang w:val="sq-AL"/>
        </w:rPr>
      </w:pPr>
      <w:r w:rsidRPr="00325ACD">
        <w:rPr>
          <w:rFonts w:ascii="Garamond" w:hAnsi="Garamond"/>
          <w:b/>
          <w:sz w:val="24"/>
          <w:szCs w:val="24"/>
          <w:lang w:val="sq-AL"/>
        </w:rPr>
        <w:t>Nr</w:t>
      </w:r>
      <w:r w:rsidR="000A60DC" w:rsidRPr="00325ACD">
        <w:rPr>
          <w:rFonts w:ascii="Garamond" w:hAnsi="Garamond"/>
          <w:b/>
          <w:sz w:val="24"/>
          <w:szCs w:val="24"/>
          <w:lang w:val="sq-AL"/>
        </w:rPr>
        <w:t>.</w:t>
      </w:r>
      <w:r w:rsidR="00261D50" w:rsidRPr="00325ACD">
        <w:rPr>
          <w:rFonts w:ascii="Garamond" w:hAnsi="Garamond"/>
          <w:b/>
          <w:sz w:val="24"/>
          <w:szCs w:val="24"/>
          <w:lang w:val="sq-AL"/>
        </w:rPr>
        <w:t xml:space="preserve"> </w:t>
      </w:r>
      <w:r w:rsidR="005E205E" w:rsidRPr="00325ACD">
        <w:rPr>
          <w:rFonts w:ascii="Garamond" w:hAnsi="Garamond"/>
          <w:b/>
          <w:sz w:val="24"/>
          <w:szCs w:val="24"/>
          <w:lang w:val="sq-AL"/>
        </w:rPr>
        <w:t>121</w:t>
      </w:r>
      <w:r w:rsidR="000F04E8" w:rsidRPr="00325ACD">
        <w:rPr>
          <w:rFonts w:ascii="Garamond" w:hAnsi="Garamond"/>
          <w:b/>
          <w:sz w:val="24"/>
          <w:szCs w:val="24"/>
          <w:lang w:val="sq-AL"/>
        </w:rPr>
        <w:t>, dat</w:t>
      </w:r>
      <w:r w:rsidR="00325ACD">
        <w:rPr>
          <w:rFonts w:ascii="Garamond" w:hAnsi="Garamond"/>
          <w:b/>
          <w:sz w:val="24"/>
          <w:szCs w:val="24"/>
          <w:lang w:val="sq-AL"/>
        </w:rPr>
        <w:t>ë</w:t>
      </w:r>
      <w:r w:rsidR="000F04E8" w:rsidRPr="00325ACD">
        <w:rPr>
          <w:rFonts w:ascii="Garamond" w:hAnsi="Garamond"/>
          <w:b/>
          <w:sz w:val="24"/>
          <w:szCs w:val="24"/>
          <w:lang w:val="sq-AL"/>
        </w:rPr>
        <w:t xml:space="preserve"> </w:t>
      </w:r>
      <w:r w:rsidR="005E205E" w:rsidRPr="00325ACD">
        <w:rPr>
          <w:rFonts w:ascii="Garamond" w:hAnsi="Garamond"/>
          <w:b/>
          <w:sz w:val="24"/>
          <w:szCs w:val="24"/>
          <w:lang w:val="sq-AL"/>
        </w:rPr>
        <w:t>30.7</w:t>
      </w:r>
      <w:r w:rsidR="000A60DC" w:rsidRPr="00325ACD">
        <w:rPr>
          <w:rFonts w:ascii="Garamond" w:hAnsi="Garamond"/>
          <w:b/>
          <w:sz w:val="24"/>
          <w:szCs w:val="24"/>
          <w:lang w:val="sq-AL"/>
        </w:rPr>
        <w:t>.2024</w:t>
      </w:r>
    </w:p>
    <w:p w14:paraId="7F1ECFFF" w14:textId="5C1E69B0" w:rsidR="002B326F" w:rsidRPr="00325ACD" w:rsidRDefault="002B326F" w:rsidP="002B326F">
      <w:pPr>
        <w:spacing w:after="0" w:line="240" w:lineRule="auto"/>
        <w:ind w:firstLine="284"/>
        <w:jc w:val="center"/>
        <w:rPr>
          <w:rFonts w:ascii="Garamond" w:hAnsi="Garamond"/>
          <w:b/>
          <w:sz w:val="24"/>
          <w:szCs w:val="24"/>
          <w:lang w:val="sq-AL"/>
        </w:rPr>
      </w:pPr>
    </w:p>
    <w:p w14:paraId="3164249A" w14:textId="6B0DE093" w:rsidR="002B326F" w:rsidRPr="00325ACD" w:rsidRDefault="002B326F" w:rsidP="002B326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25ACD">
        <w:rPr>
          <w:rFonts w:ascii="Garamond" w:hAnsi="Garamond" w:cs="Times New Roman"/>
          <w:b/>
          <w:bCs/>
          <w:color w:val="000000"/>
          <w:sz w:val="24"/>
          <w:szCs w:val="24"/>
          <w:lang w:val="sq-AL"/>
        </w:rPr>
        <w:t>AUTORIZIM I NDIHMËS SHTETËRORE</w:t>
      </w:r>
    </w:p>
    <w:p w14:paraId="69DD06A7" w14:textId="0E6D527A" w:rsidR="002B326F" w:rsidRPr="00325ACD" w:rsidRDefault="002B326F" w:rsidP="002B326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25ACD">
        <w:rPr>
          <w:rFonts w:ascii="Garamond" w:hAnsi="Garamond" w:cs="Times New Roman"/>
          <w:b/>
          <w:bCs/>
          <w:color w:val="000000"/>
          <w:sz w:val="24"/>
          <w:szCs w:val="24"/>
          <w:lang w:val="sq-AL"/>
        </w:rPr>
        <w:t xml:space="preserve">“KRIJIMI I NJË SKEME GARANCIE PËR BIZNESET </w:t>
      </w:r>
      <w:proofErr w:type="spellStart"/>
      <w:r w:rsidRPr="00325ACD">
        <w:rPr>
          <w:rFonts w:ascii="Garamond" w:hAnsi="Garamond" w:cs="Times New Roman"/>
          <w:b/>
          <w:bCs/>
          <w:color w:val="000000"/>
          <w:sz w:val="24"/>
          <w:szCs w:val="24"/>
          <w:lang w:val="sq-AL"/>
        </w:rPr>
        <w:t>INOVATIVE</w:t>
      </w:r>
      <w:proofErr w:type="spellEnd"/>
      <w:r w:rsidRPr="00325ACD">
        <w:rPr>
          <w:rFonts w:ascii="Garamond" w:hAnsi="Garamond" w:cs="Times New Roman"/>
          <w:b/>
          <w:bCs/>
          <w:color w:val="000000"/>
          <w:sz w:val="24"/>
          <w:szCs w:val="24"/>
          <w:lang w:val="sq-AL"/>
        </w:rPr>
        <w:t xml:space="preserve"> PËR TË RINJTË, NËPËRMJET MBËSHTETJES FINANCIARE ME </w:t>
      </w:r>
      <w:proofErr w:type="spellStart"/>
      <w:r w:rsidRPr="00325ACD">
        <w:rPr>
          <w:rFonts w:ascii="Garamond" w:hAnsi="Garamond" w:cs="Times New Roman"/>
          <w:b/>
          <w:bCs/>
          <w:color w:val="000000"/>
          <w:sz w:val="24"/>
          <w:szCs w:val="24"/>
          <w:lang w:val="sq-AL"/>
        </w:rPr>
        <w:t>GRANTE</w:t>
      </w:r>
      <w:proofErr w:type="spellEnd"/>
      <w:r w:rsidRPr="00325ACD">
        <w:rPr>
          <w:rFonts w:ascii="Garamond" w:hAnsi="Garamond" w:cs="Times New Roman"/>
          <w:b/>
          <w:bCs/>
          <w:color w:val="000000"/>
          <w:sz w:val="24"/>
          <w:szCs w:val="24"/>
          <w:lang w:val="sq-AL"/>
        </w:rPr>
        <w:t>”</w:t>
      </w:r>
    </w:p>
    <w:p w14:paraId="5F552549" w14:textId="77777777" w:rsidR="002B326F" w:rsidRPr="00325ACD" w:rsidRDefault="002B326F" w:rsidP="002B326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0843B95" w14:textId="77777777" w:rsidR="002B326F" w:rsidRPr="00325ACD" w:rsidRDefault="002B326F" w:rsidP="002B326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BEEA9B5" w14:textId="6CB3C416" w:rsidR="002B326F" w:rsidRPr="00325ACD" w:rsidRDefault="002B326F" w:rsidP="002B326F">
      <w:pPr>
        <w:autoSpaceDE w:val="0"/>
        <w:autoSpaceDN w:val="0"/>
        <w:adjustRightInd w:val="0"/>
        <w:spacing w:after="0" w:line="240" w:lineRule="auto"/>
        <w:ind w:firstLine="284"/>
        <w:rPr>
          <w:rFonts w:ascii="Garamond" w:hAnsi="Garamond" w:cs="Times New Roman"/>
          <w:color w:val="000000"/>
          <w:sz w:val="24"/>
          <w:szCs w:val="24"/>
          <w:lang w:val="sq-AL"/>
        </w:rPr>
      </w:pPr>
      <w:r w:rsidRPr="00325ACD">
        <w:rPr>
          <w:rFonts w:ascii="Garamond" w:hAnsi="Garamond" w:cs="Times New Roman"/>
          <w:color w:val="000000"/>
          <w:sz w:val="24"/>
          <w:szCs w:val="24"/>
          <w:lang w:val="sq-AL"/>
        </w:rPr>
        <w:t>Komisioni i Ndihmës Shtetërore me pjesëmarrjen e:</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559"/>
      </w:tblGrid>
      <w:tr w:rsidR="002B326F" w:rsidRPr="00325ACD" w14:paraId="14F2B8A0" w14:textId="77777777" w:rsidTr="002B326F">
        <w:tc>
          <w:tcPr>
            <w:tcW w:w="2405" w:type="dxa"/>
          </w:tcPr>
          <w:p w14:paraId="0CED652C" w14:textId="69C88453" w:rsidR="002B326F" w:rsidRPr="00325ACD" w:rsidRDefault="002B326F" w:rsidP="002B326F">
            <w:pPr>
              <w:autoSpaceDE w:val="0"/>
              <w:autoSpaceDN w:val="0"/>
              <w:adjustRightInd w:val="0"/>
              <w:rPr>
                <w:rFonts w:ascii="Garamond" w:hAnsi="Garamond" w:cs="Times New Roman"/>
                <w:color w:val="000000"/>
                <w:sz w:val="24"/>
                <w:szCs w:val="24"/>
                <w:lang w:val="sq-AL"/>
              </w:rPr>
            </w:pPr>
            <w:r w:rsidRPr="00325ACD">
              <w:rPr>
                <w:rFonts w:ascii="Garamond" w:hAnsi="Garamond" w:cs="Times New Roman"/>
                <w:color w:val="000000"/>
                <w:sz w:val="24"/>
                <w:szCs w:val="24"/>
                <w:lang w:val="sq-AL"/>
              </w:rPr>
              <w:t>- Z. Blendi</w:t>
            </w:r>
            <w:r w:rsidR="00FA11E6" w:rsidRPr="00325ACD">
              <w:rPr>
                <w:rFonts w:ascii="Garamond" w:hAnsi="Garamond" w:cs="Times New Roman"/>
                <w:color w:val="000000"/>
                <w:sz w:val="24"/>
                <w:szCs w:val="24"/>
                <w:lang w:val="sq-AL"/>
              </w:rPr>
              <w:t xml:space="preserve"> </w:t>
            </w:r>
            <w:r w:rsidRPr="00325ACD">
              <w:rPr>
                <w:rFonts w:ascii="Garamond" w:hAnsi="Garamond" w:cs="Times New Roman"/>
                <w:color w:val="000000"/>
                <w:sz w:val="24"/>
                <w:szCs w:val="24"/>
                <w:lang w:val="sq-AL"/>
              </w:rPr>
              <w:t>Gonxhja</w:t>
            </w:r>
          </w:p>
        </w:tc>
        <w:tc>
          <w:tcPr>
            <w:tcW w:w="1559" w:type="dxa"/>
          </w:tcPr>
          <w:p w14:paraId="0A4F0801" w14:textId="3C6C2B97" w:rsidR="002B326F" w:rsidRPr="00325ACD" w:rsidRDefault="002B326F" w:rsidP="002B326F">
            <w:pPr>
              <w:autoSpaceDE w:val="0"/>
              <w:autoSpaceDN w:val="0"/>
              <w:adjustRightInd w:val="0"/>
              <w:rPr>
                <w:rFonts w:ascii="Garamond" w:hAnsi="Garamond" w:cs="Times New Roman"/>
                <w:color w:val="000000"/>
                <w:sz w:val="24"/>
                <w:szCs w:val="24"/>
                <w:lang w:val="sq-AL"/>
              </w:rPr>
            </w:pPr>
            <w:r w:rsidRPr="00325ACD">
              <w:rPr>
                <w:rFonts w:ascii="Garamond" w:hAnsi="Garamond" w:cs="Times New Roman"/>
                <w:color w:val="000000"/>
                <w:sz w:val="24"/>
                <w:szCs w:val="24"/>
                <w:lang w:val="sq-AL"/>
              </w:rPr>
              <w:t>kryetar;</w:t>
            </w:r>
          </w:p>
        </w:tc>
      </w:tr>
      <w:tr w:rsidR="002B326F" w:rsidRPr="00325ACD" w14:paraId="28E573DC" w14:textId="77777777" w:rsidTr="002B326F">
        <w:tc>
          <w:tcPr>
            <w:tcW w:w="2405" w:type="dxa"/>
          </w:tcPr>
          <w:p w14:paraId="3EA196AF" w14:textId="06A89D97" w:rsidR="002B326F" w:rsidRPr="00325ACD" w:rsidRDefault="002B326F" w:rsidP="002B326F">
            <w:pPr>
              <w:autoSpaceDE w:val="0"/>
              <w:autoSpaceDN w:val="0"/>
              <w:adjustRightInd w:val="0"/>
              <w:rPr>
                <w:rFonts w:ascii="Garamond" w:hAnsi="Garamond" w:cs="Times New Roman"/>
                <w:color w:val="000000"/>
                <w:sz w:val="24"/>
                <w:szCs w:val="24"/>
                <w:lang w:val="sq-AL"/>
              </w:rPr>
            </w:pPr>
            <w:r w:rsidRPr="00325ACD">
              <w:rPr>
                <w:rFonts w:ascii="Garamond" w:hAnsi="Garamond" w:cs="Times New Roman"/>
                <w:color w:val="000000"/>
                <w:sz w:val="24"/>
                <w:szCs w:val="24"/>
                <w:lang w:val="sq-AL"/>
              </w:rPr>
              <w:t xml:space="preserve">- </w:t>
            </w:r>
            <w:proofErr w:type="spellStart"/>
            <w:r w:rsidRPr="00325ACD">
              <w:rPr>
                <w:rFonts w:ascii="Garamond" w:hAnsi="Garamond" w:cs="Times New Roman"/>
                <w:color w:val="000000"/>
                <w:sz w:val="24"/>
                <w:szCs w:val="24"/>
                <w:lang w:val="sq-AL"/>
              </w:rPr>
              <w:t>Znj</w:t>
            </w:r>
            <w:proofErr w:type="spellEnd"/>
            <w:r w:rsidRPr="00325ACD">
              <w:rPr>
                <w:rFonts w:ascii="Garamond" w:hAnsi="Garamond" w:cs="Times New Roman"/>
                <w:color w:val="000000"/>
                <w:sz w:val="24"/>
                <w:szCs w:val="24"/>
                <w:lang w:val="sq-AL"/>
              </w:rPr>
              <w:t>. Mimoza Dhëmbi</w:t>
            </w:r>
          </w:p>
        </w:tc>
        <w:tc>
          <w:tcPr>
            <w:tcW w:w="1559" w:type="dxa"/>
          </w:tcPr>
          <w:p w14:paraId="581E9921" w14:textId="157BC39F" w:rsidR="002B326F" w:rsidRPr="00325ACD" w:rsidRDefault="002B326F" w:rsidP="002B326F">
            <w:pPr>
              <w:autoSpaceDE w:val="0"/>
              <w:autoSpaceDN w:val="0"/>
              <w:adjustRightInd w:val="0"/>
              <w:rPr>
                <w:rFonts w:ascii="Garamond" w:hAnsi="Garamond" w:cs="Times New Roman"/>
                <w:color w:val="000000"/>
                <w:sz w:val="24"/>
                <w:szCs w:val="24"/>
                <w:lang w:val="sq-AL"/>
              </w:rPr>
            </w:pPr>
            <w:r w:rsidRPr="00325ACD">
              <w:rPr>
                <w:rFonts w:ascii="Garamond" w:hAnsi="Garamond" w:cs="Times New Roman"/>
                <w:color w:val="000000"/>
                <w:sz w:val="24"/>
                <w:szCs w:val="24"/>
                <w:lang w:val="sq-AL"/>
              </w:rPr>
              <w:t>anëtare;</w:t>
            </w:r>
          </w:p>
        </w:tc>
      </w:tr>
      <w:tr w:rsidR="002B326F" w:rsidRPr="00325ACD" w14:paraId="5AC1533E" w14:textId="77777777" w:rsidTr="002B326F">
        <w:tc>
          <w:tcPr>
            <w:tcW w:w="2405" w:type="dxa"/>
          </w:tcPr>
          <w:p w14:paraId="059A95D8" w14:textId="663F9104" w:rsidR="002B326F" w:rsidRPr="00325ACD" w:rsidRDefault="002B326F" w:rsidP="002B326F">
            <w:pPr>
              <w:autoSpaceDE w:val="0"/>
              <w:autoSpaceDN w:val="0"/>
              <w:adjustRightInd w:val="0"/>
              <w:rPr>
                <w:rFonts w:ascii="Garamond" w:hAnsi="Garamond" w:cs="Times New Roman"/>
                <w:color w:val="000000"/>
                <w:sz w:val="24"/>
                <w:szCs w:val="24"/>
                <w:lang w:val="sq-AL"/>
              </w:rPr>
            </w:pPr>
            <w:r w:rsidRPr="00325ACD">
              <w:rPr>
                <w:rFonts w:ascii="Garamond" w:hAnsi="Garamond" w:cs="Times New Roman"/>
                <w:color w:val="000000"/>
                <w:sz w:val="24"/>
                <w:szCs w:val="24"/>
                <w:lang w:val="sq-AL"/>
              </w:rPr>
              <w:t xml:space="preserve">- </w:t>
            </w:r>
            <w:proofErr w:type="spellStart"/>
            <w:r w:rsidRPr="00325ACD">
              <w:rPr>
                <w:rFonts w:ascii="Garamond" w:hAnsi="Garamond" w:cs="Times New Roman"/>
                <w:color w:val="000000"/>
                <w:sz w:val="24"/>
                <w:szCs w:val="24"/>
                <w:lang w:val="sq-AL"/>
              </w:rPr>
              <w:t>Znj</w:t>
            </w:r>
            <w:proofErr w:type="spellEnd"/>
            <w:r w:rsidRPr="00325ACD">
              <w:rPr>
                <w:rFonts w:ascii="Garamond" w:hAnsi="Garamond" w:cs="Times New Roman"/>
                <w:color w:val="000000"/>
                <w:sz w:val="24"/>
                <w:szCs w:val="24"/>
                <w:lang w:val="sq-AL"/>
              </w:rPr>
              <w:t>. Brikena Qela</w:t>
            </w:r>
          </w:p>
        </w:tc>
        <w:tc>
          <w:tcPr>
            <w:tcW w:w="1559" w:type="dxa"/>
          </w:tcPr>
          <w:p w14:paraId="1673278F" w14:textId="5BD0E5E7" w:rsidR="002B326F" w:rsidRPr="00325ACD" w:rsidRDefault="002B326F" w:rsidP="002B326F">
            <w:pPr>
              <w:autoSpaceDE w:val="0"/>
              <w:autoSpaceDN w:val="0"/>
              <w:adjustRightInd w:val="0"/>
              <w:rPr>
                <w:rFonts w:ascii="Garamond" w:hAnsi="Garamond" w:cs="Times New Roman"/>
                <w:color w:val="000000"/>
                <w:sz w:val="24"/>
                <w:szCs w:val="24"/>
                <w:lang w:val="sq-AL"/>
              </w:rPr>
            </w:pPr>
            <w:r w:rsidRPr="00325ACD">
              <w:rPr>
                <w:rFonts w:ascii="Garamond" w:hAnsi="Garamond" w:cs="Times New Roman"/>
                <w:color w:val="000000"/>
                <w:sz w:val="24"/>
                <w:szCs w:val="24"/>
                <w:lang w:val="sq-AL"/>
              </w:rPr>
              <w:t>anëtare;</w:t>
            </w:r>
          </w:p>
        </w:tc>
      </w:tr>
      <w:tr w:rsidR="002B326F" w:rsidRPr="00325ACD" w14:paraId="65A0642E" w14:textId="77777777" w:rsidTr="002B326F">
        <w:tc>
          <w:tcPr>
            <w:tcW w:w="2405" w:type="dxa"/>
          </w:tcPr>
          <w:p w14:paraId="45A35780" w14:textId="4219B261" w:rsidR="002B326F" w:rsidRPr="00325ACD" w:rsidRDefault="002B326F" w:rsidP="002B326F">
            <w:pPr>
              <w:autoSpaceDE w:val="0"/>
              <w:autoSpaceDN w:val="0"/>
              <w:adjustRightInd w:val="0"/>
              <w:rPr>
                <w:rFonts w:ascii="Garamond" w:hAnsi="Garamond" w:cs="Times New Roman"/>
                <w:color w:val="000000"/>
                <w:sz w:val="24"/>
                <w:szCs w:val="24"/>
                <w:lang w:val="sq-AL"/>
              </w:rPr>
            </w:pPr>
            <w:r w:rsidRPr="00325ACD">
              <w:rPr>
                <w:rFonts w:ascii="Garamond" w:hAnsi="Garamond" w:cs="Times New Roman"/>
                <w:color w:val="000000"/>
                <w:sz w:val="24"/>
                <w:szCs w:val="24"/>
                <w:lang w:val="sq-AL"/>
              </w:rPr>
              <w:t xml:space="preserve">- </w:t>
            </w:r>
            <w:proofErr w:type="spellStart"/>
            <w:r w:rsidRPr="00325ACD">
              <w:rPr>
                <w:rFonts w:ascii="Garamond" w:hAnsi="Garamond" w:cs="Times New Roman"/>
                <w:color w:val="000000"/>
                <w:sz w:val="24"/>
                <w:szCs w:val="24"/>
                <w:lang w:val="sq-AL"/>
              </w:rPr>
              <w:t>Znj</w:t>
            </w:r>
            <w:proofErr w:type="spellEnd"/>
            <w:r w:rsidRPr="00325ACD">
              <w:rPr>
                <w:rFonts w:ascii="Garamond" w:hAnsi="Garamond" w:cs="Times New Roman"/>
                <w:color w:val="000000"/>
                <w:sz w:val="24"/>
                <w:szCs w:val="24"/>
                <w:lang w:val="sq-AL"/>
              </w:rPr>
              <w:t xml:space="preserve">. </w:t>
            </w:r>
            <w:proofErr w:type="spellStart"/>
            <w:r w:rsidRPr="00325ACD">
              <w:rPr>
                <w:rFonts w:ascii="Garamond" w:hAnsi="Garamond" w:cs="Times New Roman"/>
                <w:color w:val="000000"/>
                <w:sz w:val="24"/>
                <w:szCs w:val="24"/>
                <w:lang w:val="sq-AL"/>
              </w:rPr>
              <w:t>Keida</w:t>
            </w:r>
            <w:proofErr w:type="spellEnd"/>
            <w:r w:rsidRPr="00325ACD">
              <w:rPr>
                <w:rFonts w:ascii="Garamond" w:hAnsi="Garamond" w:cs="Times New Roman"/>
                <w:color w:val="000000"/>
                <w:sz w:val="24"/>
                <w:szCs w:val="24"/>
                <w:lang w:val="sq-AL"/>
              </w:rPr>
              <w:t xml:space="preserve"> </w:t>
            </w:r>
            <w:proofErr w:type="spellStart"/>
            <w:r w:rsidRPr="00325ACD">
              <w:rPr>
                <w:rFonts w:ascii="Garamond" w:hAnsi="Garamond" w:cs="Times New Roman"/>
                <w:color w:val="000000"/>
                <w:sz w:val="24"/>
                <w:szCs w:val="24"/>
                <w:lang w:val="sq-AL"/>
              </w:rPr>
              <w:t>Qirko</w:t>
            </w:r>
            <w:proofErr w:type="spellEnd"/>
          </w:p>
        </w:tc>
        <w:tc>
          <w:tcPr>
            <w:tcW w:w="1559" w:type="dxa"/>
          </w:tcPr>
          <w:p w14:paraId="2660AB82" w14:textId="06209A34" w:rsidR="002B326F" w:rsidRPr="00325ACD" w:rsidRDefault="002B326F" w:rsidP="002B326F">
            <w:pPr>
              <w:autoSpaceDE w:val="0"/>
              <w:autoSpaceDN w:val="0"/>
              <w:adjustRightInd w:val="0"/>
              <w:rPr>
                <w:rFonts w:ascii="Garamond" w:hAnsi="Garamond" w:cs="Times New Roman"/>
                <w:color w:val="000000"/>
                <w:sz w:val="24"/>
                <w:szCs w:val="24"/>
                <w:lang w:val="sq-AL"/>
              </w:rPr>
            </w:pPr>
            <w:r w:rsidRPr="00325ACD">
              <w:rPr>
                <w:rFonts w:ascii="Garamond" w:hAnsi="Garamond" w:cs="Times New Roman"/>
                <w:color w:val="000000"/>
                <w:sz w:val="24"/>
                <w:szCs w:val="24"/>
                <w:lang w:val="sq-AL"/>
              </w:rPr>
              <w:t>anëtare;</w:t>
            </w:r>
          </w:p>
        </w:tc>
      </w:tr>
      <w:tr w:rsidR="002B326F" w:rsidRPr="00325ACD" w14:paraId="67CD5CF2" w14:textId="77777777" w:rsidTr="002B326F">
        <w:tc>
          <w:tcPr>
            <w:tcW w:w="2405" w:type="dxa"/>
          </w:tcPr>
          <w:p w14:paraId="55301D44" w14:textId="4459F48E" w:rsidR="002B326F" w:rsidRPr="00325ACD" w:rsidRDefault="002B326F" w:rsidP="002B326F">
            <w:pPr>
              <w:autoSpaceDE w:val="0"/>
              <w:autoSpaceDN w:val="0"/>
              <w:adjustRightInd w:val="0"/>
              <w:rPr>
                <w:rFonts w:ascii="Garamond" w:hAnsi="Garamond" w:cs="Times New Roman"/>
                <w:color w:val="000000"/>
                <w:sz w:val="24"/>
                <w:szCs w:val="24"/>
                <w:lang w:val="sq-AL"/>
              </w:rPr>
            </w:pPr>
            <w:r w:rsidRPr="00325ACD">
              <w:rPr>
                <w:rFonts w:ascii="Garamond" w:hAnsi="Garamond" w:cs="Times New Roman"/>
                <w:color w:val="000000"/>
                <w:sz w:val="24"/>
                <w:szCs w:val="24"/>
                <w:lang w:val="sq-AL"/>
              </w:rPr>
              <w:t>- Z.</w:t>
            </w:r>
            <w:r w:rsidR="00FA11E6" w:rsidRPr="00325ACD">
              <w:rPr>
                <w:rFonts w:ascii="Garamond" w:hAnsi="Garamond" w:cs="Times New Roman"/>
                <w:color w:val="000000"/>
                <w:sz w:val="24"/>
                <w:szCs w:val="24"/>
                <w:lang w:val="sq-AL"/>
              </w:rPr>
              <w:t xml:space="preserve"> </w:t>
            </w:r>
            <w:proofErr w:type="spellStart"/>
            <w:r w:rsidRPr="00325ACD">
              <w:rPr>
                <w:rFonts w:ascii="Garamond" w:hAnsi="Garamond" w:cs="Times New Roman"/>
                <w:color w:val="000000"/>
                <w:sz w:val="24"/>
                <w:szCs w:val="24"/>
                <w:lang w:val="sq-AL"/>
              </w:rPr>
              <w:t>Ahmet</w:t>
            </w:r>
            <w:proofErr w:type="spellEnd"/>
            <w:r w:rsidRPr="00325ACD">
              <w:rPr>
                <w:rFonts w:ascii="Garamond" w:hAnsi="Garamond" w:cs="Times New Roman"/>
                <w:color w:val="000000"/>
                <w:sz w:val="24"/>
                <w:szCs w:val="24"/>
                <w:lang w:val="sq-AL"/>
              </w:rPr>
              <w:t xml:space="preserve"> </w:t>
            </w:r>
            <w:proofErr w:type="spellStart"/>
            <w:r w:rsidRPr="00325ACD">
              <w:rPr>
                <w:rFonts w:ascii="Garamond" w:hAnsi="Garamond" w:cs="Times New Roman"/>
                <w:color w:val="000000"/>
                <w:sz w:val="24"/>
                <w:szCs w:val="24"/>
                <w:lang w:val="sq-AL"/>
              </w:rPr>
              <w:t>Mançellari</w:t>
            </w:r>
            <w:proofErr w:type="spellEnd"/>
          </w:p>
        </w:tc>
        <w:tc>
          <w:tcPr>
            <w:tcW w:w="1559" w:type="dxa"/>
          </w:tcPr>
          <w:p w14:paraId="31DF8A67" w14:textId="266BE392" w:rsidR="002B326F" w:rsidRPr="00325ACD" w:rsidRDefault="002B326F" w:rsidP="002B326F">
            <w:pPr>
              <w:autoSpaceDE w:val="0"/>
              <w:autoSpaceDN w:val="0"/>
              <w:adjustRightInd w:val="0"/>
              <w:rPr>
                <w:rFonts w:ascii="Garamond" w:hAnsi="Garamond" w:cs="Times New Roman"/>
                <w:color w:val="000000"/>
                <w:sz w:val="24"/>
                <w:szCs w:val="24"/>
                <w:lang w:val="sq-AL"/>
              </w:rPr>
            </w:pPr>
            <w:r w:rsidRPr="00325ACD">
              <w:rPr>
                <w:rFonts w:ascii="Garamond" w:hAnsi="Garamond" w:cs="Times New Roman"/>
                <w:color w:val="000000"/>
                <w:sz w:val="24"/>
                <w:szCs w:val="24"/>
                <w:lang w:val="sq-AL"/>
              </w:rPr>
              <w:t>anëtar</w:t>
            </w:r>
            <w:r w:rsidR="00325ACD">
              <w:rPr>
                <w:rFonts w:ascii="Garamond" w:hAnsi="Garamond" w:cs="Times New Roman"/>
                <w:color w:val="000000"/>
                <w:sz w:val="24"/>
                <w:szCs w:val="24"/>
                <w:lang w:val="sq-AL"/>
              </w:rPr>
              <w:t>,</w:t>
            </w:r>
          </w:p>
        </w:tc>
      </w:tr>
    </w:tbl>
    <w:p w14:paraId="4EC1A63A" w14:textId="772BF71B" w:rsidR="002B326F" w:rsidRPr="00325ACD" w:rsidRDefault="002B326F" w:rsidP="002B326F">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325ACD">
        <w:rPr>
          <w:rFonts w:ascii="Garamond" w:hAnsi="Garamond" w:cs="Times New Roman"/>
          <w:color w:val="000000"/>
          <w:sz w:val="24"/>
          <w:szCs w:val="24"/>
          <w:lang w:val="sq-AL"/>
        </w:rPr>
        <w:t>Në mbledhjen e tij të radhës të datës 30</w:t>
      </w:r>
      <w:r w:rsidR="00325ACD"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7</w:t>
      </w:r>
      <w:r w:rsidR="00325ACD"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2024,</w:t>
      </w:r>
      <w:r w:rsidR="00FA11E6" w:rsidRPr="00325ACD">
        <w:rPr>
          <w:rFonts w:ascii="Garamond" w:hAnsi="Garamond" w:cs="Times New Roman"/>
          <w:color w:val="000000"/>
          <w:sz w:val="24"/>
          <w:szCs w:val="24"/>
          <w:lang w:val="sq-AL"/>
        </w:rPr>
        <w:t xml:space="preserve"> </w:t>
      </w:r>
      <w:r w:rsidRPr="00325ACD">
        <w:rPr>
          <w:rFonts w:ascii="Garamond" w:hAnsi="Garamond" w:cs="Times New Roman"/>
          <w:color w:val="000000"/>
          <w:sz w:val="24"/>
          <w:szCs w:val="24"/>
          <w:lang w:val="sq-AL"/>
        </w:rPr>
        <w:t>në Ministrinë e Ekonomisë, Kulturës dhe Inovacionit</w:t>
      </w:r>
      <w:r w:rsidR="00FA11E6" w:rsidRPr="00325ACD">
        <w:rPr>
          <w:rFonts w:ascii="Garamond" w:hAnsi="Garamond" w:cs="Times New Roman"/>
          <w:color w:val="000000"/>
          <w:sz w:val="24"/>
          <w:szCs w:val="24"/>
          <w:lang w:val="sq-AL"/>
        </w:rPr>
        <w:t xml:space="preserve"> </w:t>
      </w:r>
      <w:r w:rsidRPr="00325ACD">
        <w:rPr>
          <w:rFonts w:ascii="Garamond" w:hAnsi="Garamond" w:cs="Times New Roman"/>
          <w:color w:val="000000"/>
          <w:sz w:val="24"/>
          <w:szCs w:val="24"/>
          <w:lang w:val="sq-AL"/>
        </w:rPr>
        <w:t>në bazë të ligjit nr. 9374, datë 21.4.2005</w:t>
      </w:r>
      <w:r w:rsidR="00325ACD"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 “Për ndihmën shtetërore”</w:t>
      </w:r>
      <w:r w:rsidR="00325ACD"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 i ndryshuar, vendimit të Këshillit të Ministrave </w:t>
      </w:r>
      <w:r w:rsidR="00325ACD" w:rsidRPr="00325ACD">
        <w:rPr>
          <w:rFonts w:ascii="Garamond" w:hAnsi="Garamond" w:cs="Times New Roman"/>
          <w:color w:val="000000"/>
          <w:sz w:val="24"/>
          <w:szCs w:val="24"/>
          <w:lang w:val="sq-AL"/>
        </w:rPr>
        <w:t>n</w:t>
      </w:r>
      <w:r w:rsidRPr="00325ACD">
        <w:rPr>
          <w:rFonts w:ascii="Garamond" w:hAnsi="Garamond" w:cs="Times New Roman"/>
          <w:color w:val="000000"/>
          <w:sz w:val="24"/>
          <w:szCs w:val="24"/>
          <w:lang w:val="sq-AL"/>
        </w:rPr>
        <w:t>r. 817, datë 28.12.2005</w:t>
      </w:r>
      <w:r w:rsidR="00325ACD"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 “Për miratimin e rregullores </w:t>
      </w:r>
      <w:r w:rsidR="00325ACD"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Për procedurat dhe formën e njoftimit</w:t>
      </w:r>
      <w:r w:rsidR="00325ACD"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shqyrtoi njoftimin e Bashkisë Shkodër lidhur me planin e</w:t>
      </w:r>
      <w:r w:rsidR="00FA11E6" w:rsidRPr="00325ACD">
        <w:rPr>
          <w:rFonts w:ascii="Garamond" w:hAnsi="Garamond" w:cs="Times New Roman"/>
          <w:color w:val="000000"/>
          <w:sz w:val="24"/>
          <w:szCs w:val="24"/>
          <w:lang w:val="sq-AL"/>
        </w:rPr>
        <w:t xml:space="preserve"> </w:t>
      </w:r>
      <w:r w:rsidRPr="00325ACD">
        <w:rPr>
          <w:rFonts w:ascii="Garamond" w:hAnsi="Garamond" w:cs="Times New Roman"/>
          <w:color w:val="000000"/>
          <w:sz w:val="24"/>
          <w:szCs w:val="24"/>
          <w:lang w:val="sq-AL"/>
        </w:rPr>
        <w:t xml:space="preserve">dhënies së ndihmës shtetërore për projektin “Krijimi i një skeme garancie për bizneset </w:t>
      </w:r>
      <w:proofErr w:type="spellStart"/>
      <w:r w:rsidRPr="00325ACD">
        <w:rPr>
          <w:rFonts w:ascii="Garamond" w:hAnsi="Garamond" w:cs="Times New Roman"/>
          <w:color w:val="000000"/>
          <w:sz w:val="24"/>
          <w:szCs w:val="24"/>
          <w:lang w:val="sq-AL"/>
        </w:rPr>
        <w:t>inovative</w:t>
      </w:r>
      <w:proofErr w:type="spellEnd"/>
      <w:r w:rsidRPr="00325ACD">
        <w:rPr>
          <w:rFonts w:ascii="Garamond" w:hAnsi="Garamond" w:cs="Times New Roman"/>
          <w:color w:val="000000"/>
          <w:sz w:val="24"/>
          <w:szCs w:val="24"/>
          <w:lang w:val="sq-AL"/>
        </w:rPr>
        <w:t xml:space="preserve"> për të rinjtë, nëpërmjet mbështetjes financiare me </w:t>
      </w:r>
      <w:proofErr w:type="spellStart"/>
      <w:r w:rsidRPr="00325ACD">
        <w:rPr>
          <w:rFonts w:ascii="Garamond" w:hAnsi="Garamond" w:cs="Times New Roman"/>
          <w:color w:val="000000"/>
          <w:sz w:val="24"/>
          <w:szCs w:val="24"/>
          <w:lang w:val="sq-AL"/>
        </w:rPr>
        <w:t>grante</w:t>
      </w:r>
      <w:proofErr w:type="spellEnd"/>
      <w:r w:rsidRPr="00325ACD">
        <w:rPr>
          <w:rFonts w:ascii="Garamond" w:hAnsi="Garamond" w:cs="Times New Roman"/>
          <w:color w:val="000000"/>
          <w:sz w:val="24"/>
          <w:szCs w:val="24"/>
          <w:lang w:val="sq-AL"/>
        </w:rPr>
        <w:t>”.</w:t>
      </w:r>
    </w:p>
    <w:p w14:paraId="4C407281" w14:textId="64575CF6" w:rsidR="002B326F" w:rsidRPr="00325ACD" w:rsidRDefault="002B326F" w:rsidP="002B326F">
      <w:pPr>
        <w:tabs>
          <w:tab w:val="left" w:pos="720"/>
        </w:tabs>
        <w:autoSpaceDE w:val="0"/>
        <w:autoSpaceDN w:val="0"/>
        <w:adjustRightInd w:val="0"/>
        <w:spacing w:after="0" w:line="240" w:lineRule="auto"/>
        <w:ind w:firstLine="284"/>
        <w:rPr>
          <w:rFonts w:ascii="Garamond" w:hAnsi="Garamond" w:cs="Times New Roman"/>
          <w:b/>
          <w:bCs/>
          <w:color w:val="000000"/>
          <w:sz w:val="24"/>
          <w:szCs w:val="24"/>
          <w:lang w:val="sq-AL"/>
        </w:rPr>
      </w:pPr>
      <w:r w:rsidRPr="00325ACD">
        <w:rPr>
          <w:rFonts w:ascii="Garamond" w:hAnsi="Garamond" w:cs="Times New Roman"/>
          <w:b/>
          <w:bCs/>
          <w:color w:val="000000"/>
          <w:sz w:val="24"/>
          <w:szCs w:val="24"/>
          <w:lang w:val="sq-AL"/>
        </w:rPr>
        <w:t>I. Procedura</w:t>
      </w:r>
    </w:p>
    <w:p w14:paraId="4038E2FD" w14:textId="2BF0EA40" w:rsidR="002B326F" w:rsidRPr="00325ACD" w:rsidRDefault="002B326F" w:rsidP="002B326F">
      <w:pPr>
        <w:autoSpaceDE w:val="0"/>
        <w:autoSpaceDN w:val="0"/>
        <w:adjustRightInd w:val="0"/>
        <w:spacing w:after="0" w:line="240" w:lineRule="auto"/>
        <w:ind w:firstLine="284"/>
        <w:jc w:val="both"/>
        <w:rPr>
          <w:rFonts w:ascii="Garamond" w:hAnsi="Garamond" w:cs="Times New Roman"/>
          <w:sz w:val="24"/>
          <w:szCs w:val="24"/>
          <w:lang w:val="sq-AL"/>
        </w:rPr>
      </w:pPr>
      <w:r w:rsidRPr="00325ACD">
        <w:rPr>
          <w:rFonts w:ascii="Garamond" w:hAnsi="Garamond" w:cs="Times New Roman"/>
          <w:color w:val="000000"/>
          <w:sz w:val="24"/>
          <w:szCs w:val="24"/>
          <w:lang w:val="sq-AL"/>
        </w:rPr>
        <w:t>1</w:t>
      </w:r>
      <w:r w:rsidR="00261D50"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 Bashkia Shkodër me shkresën nr.</w:t>
      </w:r>
      <w:r w:rsidR="00CC1690" w:rsidRPr="00325ACD">
        <w:rPr>
          <w:rFonts w:ascii="Garamond" w:hAnsi="Garamond" w:cs="Times New Roman"/>
          <w:color w:val="000000"/>
          <w:sz w:val="24"/>
          <w:szCs w:val="24"/>
          <w:lang w:val="sq-AL"/>
        </w:rPr>
        <w:t xml:space="preserve"> </w:t>
      </w:r>
      <w:r w:rsidRPr="00325ACD">
        <w:rPr>
          <w:rFonts w:ascii="Garamond" w:hAnsi="Garamond" w:cs="Times New Roman"/>
          <w:color w:val="000000"/>
          <w:sz w:val="24"/>
          <w:szCs w:val="24"/>
          <w:lang w:val="sq-AL"/>
        </w:rPr>
        <w:t>14670, datë 11.7.2024</w:t>
      </w:r>
      <w:r w:rsidR="00325ACD"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 në bazë të nenit 20, të ligjit nr. 9374, datë 21.4.2005</w:t>
      </w:r>
      <w:r w:rsidR="00325ACD"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 “Për ndihmën shtetërore”, të ndryshuar</w:t>
      </w:r>
      <w:r w:rsidR="00F83350">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 njoftoi në Komisionin e Ndihmës Shtetërore planin e ndihmës shtetërore të sipërpërmendur, në bazë të </w:t>
      </w:r>
      <w:r w:rsidR="00325ACD" w:rsidRPr="00325ACD">
        <w:rPr>
          <w:rFonts w:ascii="Garamond" w:hAnsi="Garamond" w:cs="Times New Roman"/>
          <w:color w:val="000000"/>
          <w:sz w:val="24"/>
          <w:szCs w:val="24"/>
          <w:lang w:val="sq-AL"/>
        </w:rPr>
        <w:t>v</w:t>
      </w:r>
      <w:r w:rsidRPr="00325ACD">
        <w:rPr>
          <w:rFonts w:ascii="Garamond" w:hAnsi="Garamond" w:cs="Times New Roman"/>
          <w:color w:val="000000"/>
          <w:sz w:val="24"/>
          <w:szCs w:val="24"/>
          <w:lang w:val="sq-AL"/>
        </w:rPr>
        <w:t>endimit të Këshillit Bashkiak Shkodër nr. 55, datë 29.12.2023</w:t>
      </w:r>
      <w:r w:rsidR="00325ACD"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 “Për miratimin e buxhetit të vitit 2024 dhe programit buxhetor afatmesëm përfundimtar 2024</w:t>
      </w:r>
      <w:r w:rsidR="00325ACD"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2026 të Bashkisë Shkodër” dhe </w:t>
      </w:r>
      <w:r w:rsidR="00CC1690" w:rsidRPr="00325ACD">
        <w:rPr>
          <w:rFonts w:ascii="Garamond" w:hAnsi="Garamond" w:cs="Times New Roman"/>
          <w:color w:val="000000"/>
          <w:sz w:val="24"/>
          <w:szCs w:val="24"/>
          <w:lang w:val="sq-AL"/>
        </w:rPr>
        <w:t>v</w:t>
      </w:r>
      <w:r w:rsidRPr="00325ACD">
        <w:rPr>
          <w:rFonts w:ascii="Garamond" w:hAnsi="Garamond" w:cs="Times New Roman"/>
          <w:color w:val="000000"/>
          <w:sz w:val="24"/>
          <w:szCs w:val="24"/>
          <w:lang w:val="sq-AL"/>
        </w:rPr>
        <w:t xml:space="preserve">endimit të </w:t>
      </w:r>
      <w:r w:rsidR="00325ACD" w:rsidRPr="00325ACD">
        <w:rPr>
          <w:rFonts w:ascii="Garamond" w:hAnsi="Garamond" w:cs="Times New Roman"/>
          <w:color w:val="000000"/>
          <w:sz w:val="24"/>
          <w:szCs w:val="24"/>
          <w:lang w:val="sq-AL"/>
        </w:rPr>
        <w:t>k</w:t>
      </w:r>
      <w:r w:rsidRPr="00325ACD">
        <w:rPr>
          <w:rFonts w:ascii="Garamond" w:hAnsi="Garamond" w:cs="Times New Roman"/>
          <w:color w:val="000000"/>
          <w:sz w:val="24"/>
          <w:szCs w:val="24"/>
          <w:lang w:val="sq-AL"/>
        </w:rPr>
        <w:t>ryetarit të Bashkisë Shkodër nr. 398, datë 24.4.2024</w:t>
      </w:r>
      <w:r w:rsidR="00325ACD"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 “Për miratimin e </w:t>
      </w:r>
      <w:proofErr w:type="spellStart"/>
      <w:r w:rsidR="00325ACD" w:rsidRPr="00325ACD">
        <w:rPr>
          <w:rFonts w:ascii="Garamond" w:hAnsi="Garamond" w:cs="Times New Roman"/>
          <w:color w:val="000000"/>
          <w:sz w:val="24"/>
          <w:szCs w:val="24"/>
          <w:lang w:val="sq-AL"/>
        </w:rPr>
        <w:t>r</w:t>
      </w:r>
      <w:r w:rsidRPr="00325ACD">
        <w:rPr>
          <w:rFonts w:ascii="Garamond" w:hAnsi="Garamond" w:cs="Times New Roman"/>
          <w:color w:val="000000"/>
          <w:sz w:val="24"/>
          <w:szCs w:val="24"/>
          <w:lang w:val="sq-AL"/>
        </w:rPr>
        <w:t>ialokimit</w:t>
      </w:r>
      <w:proofErr w:type="spellEnd"/>
      <w:r w:rsidRPr="00325ACD">
        <w:rPr>
          <w:rFonts w:ascii="Garamond" w:hAnsi="Garamond" w:cs="Times New Roman"/>
          <w:color w:val="000000"/>
          <w:sz w:val="24"/>
          <w:szCs w:val="24"/>
          <w:lang w:val="sq-AL"/>
        </w:rPr>
        <w:t xml:space="preserve"> të fondit të shpenzimeve korrente brenda të njëjtit program pranë </w:t>
      </w:r>
      <w:r w:rsidR="004563A6" w:rsidRPr="00325ACD">
        <w:rPr>
          <w:rFonts w:ascii="Garamond" w:hAnsi="Garamond" w:cs="Times New Roman"/>
          <w:color w:val="000000"/>
          <w:sz w:val="24"/>
          <w:szCs w:val="24"/>
          <w:lang w:val="sq-AL"/>
        </w:rPr>
        <w:t xml:space="preserve">Drejtorisë </w:t>
      </w:r>
      <w:r w:rsidRPr="00325ACD">
        <w:rPr>
          <w:rFonts w:ascii="Garamond" w:hAnsi="Garamond" w:cs="Times New Roman"/>
          <w:color w:val="000000"/>
          <w:sz w:val="24"/>
          <w:szCs w:val="24"/>
          <w:lang w:val="sq-AL"/>
        </w:rPr>
        <w:t xml:space="preserve">së </w:t>
      </w:r>
      <w:r w:rsidR="004563A6" w:rsidRPr="00325ACD">
        <w:rPr>
          <w:rFonts w:ascii="Garamond" w:hAnsi="Garamond" w:cs="Times New Roman"/>
          <w:color w:val="000000"/>
          <w:sz w:val="24"/>
          <w:szCs w:val="24"/>
          <w:lang w:val="sq-AL"/>
        </w:rPr>
        <w:t>Shërbimeve Sociale</w:t>
      </w:r>
      <w:r w:rsidRPr="00325ACD">
        <w:rPr>
          <w:rFonts w:ascii="Garamond" w:hAnsi="Garamond" w:cs="Times New Roman"/>
          <w:color w:val="000000"/>
          <w:sz w:val="24"/>
          <w:szCs w:val="24"/>
          <w:lang w:val="sq-AL"/>
        </w:rPr>
        <w:t>/</w:t>
      </w:r>
      <w:r w:rsidR="004563A6" w:rsidRPr="00325ACD">
        <w:rPr>
          <w:rFonts w:ascii="Garamond" w:hAnsi="Garamond" w:cs="Times New Roman"/>
          <w:color w:val="000000"/>
          <w:sz w:val="24"/>
          <w:szCs w:val="24"/>
          <w:lang w:val="sq-AL"/>
        </w:rPr>
        <w:t xml:space="preserve">Sektori </w:t>
      </w:r>
      <w:r w:rsidRPr="00325ACD">
        <w:rPr>
          <w:rFonts w:ascii="Garamond" w:hAnsi="Garamond" w:cs="Times New Roman"/>
          <w:color w:val="000000"/>
          <w:sz w:val="24"/>
          <w:szCs w:val="24"/>
          <w:lang w:val="sq-AL"/>
        </w:rPr>
        <w:t>i Rinisë për vitin 2024”.</w:t>
      </w:r>
    </w:p>
    <w:p w14:paraId="110F8968" w14:textId="34AF6A59" w:rsidR="002B326F" w:rsidRPr="00325ACD" w:rsidRDefault="002B326F" w:rsidP="002B326F">
      <w:pPr>
        <w:tabs>
          <w:tab w:val="left" w:pos="720"/>
        </w:tabs>
        <w:autoSpaceDE w:val="0"/>
        <w:autoSpaceDN w:val="0"/>
        <w:adjustRightInd w:val="0"/>
        <w:spacing w:after="0" w:line="240" w:lineRule="auto"/>
        <w:ind w:firstLine="284"/>
        <w:rPr>
          <w:rFonts w:ascii="Garamond" w:hAnsi="Garamond" w:cs="Times New Roman"/>
          <w:b/>
          <w:bCs/>
          <w:color w:val="000000"/>
          <w:sz w:val="24"/>
          <w:szCs w:val="24"/>
          <w:lang w:val="sq-AL"/>
        </w:rPr>
      </w:pPr>
      <w:proofErr w:type="spellStart"/>
      <w:r w:rsidRPr="00325ACD">
        <w:rPr>
          <w:rFonts w:ascii="Garamond" w:hAnsi="Garamond" w:cs="Times New Roman"/>
          <w:b/>
          <w:bCs/>
          <w:color w:val="000000"/>
          <w:sz w:val="24"/>
          <w:szCs w:val="24"/>
          <w:lang w:val="sq-AL"/>
        </w:rPr>
        <w:t>II</w:t>
      </w:r>
      <w:proofErr w:type="spellEnd"/>
      <w:r w:rsidRPr="00325ACD">
        <w:rPr>
          <w:rFonts w:ascii="Garamond" w:hAnsi="Garamond" w:cs="Times New Roman"/>
          <w:b/>
          <w:bCs/>
          <w:color w:val="000000"/>
          <w:sz w:val="24"/>
          <w:szCs w:val="24"/>
          <w:lang w:val="sq-AL"/>
        </w:rPr>
        <w:t xml:space="preserve">. Përshkrimi i masës </w:t>
      </w:r>
    </w:p>
    <w:p w14:paraId="3AC75471" w14:textId="24740EEC" w:rsidR="002B326F" w:rsidRPr="00325ACD" w:rsidRDefault="002B326F" w:rsidP="002B326F">
      <w:pPr>
        <w:autoSpaceDE w:val="0"/>
        <w:autoSpaceDN w:val="0"/>
        <w:adjustRightInd w:val="0"/>
        <w:spacing w:after="0" w:line="240" w:lineRule="auto"/>
        <w:ind w:firstLine="284"/>
        <w:jc w:val="both"/>
        <w:rPr>
          <w:rFonts w:ascii="Garamond" w:hAnsi="Garamond" w:cs="Times New Roman"/>
          <w:sz w:val="24"/>
          <w:szCs w:val="24"/>
          <w:lang w:val="sq-AL"/>
        </w:rPr>
      </w:pPr>
      <w:r w:rsidRPr="00325ACD">
        <w:rPr>
          <w:rFonts w:ascii="Garamond" w:hAnsi="Garamond" w:cs="Times New Roman"/>
          <w:color w:val="000000"/>
          <w:sz w:val="24"/>
          <w:szCs w:val="24"/>
          <w:lang w:val="sq-AL"/>
        </w:rPr>
        <w:t>2</w:t>
      </w:r>
      <w:r w:rsidR="00261D50"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 </w:t>
      </w:r>
      <w:r w:rsidRPr="00325ACD">
        <w:rPr>
          <w:rFonts w:ascii="Garamond" w:hAnsi="Garamond" w:cs="Times New Roman"/>
          <w:i/>
          <w:iCs/>
          <w:color w:val="000000"/>
          <w:sz w:val="24"/>
          <w:szCs w:val="24"/>
          <w:lang w:val="sq-AL"/>
        </w:rPr>
        <w:t>Objektivi</w:t>
      </w:r>
      <w:r w:rsidRPr="00325ACD">
        <w:rPr>
          <w:rFonts w:ascii="Garamond" w:hAnsi="Garamond" w:cs="Times New Roman"/>
          <w:sz w:val="24"/>
          <w:szCs w:val="24"/>
          <w:lang w:val="sq-AL"/>
        </w:rPr>
        <w:t xml:space="preserve">: </w:t>
      </w:r>
      <w:r w:rsidR="00CC1690" w:rsidRPr="00325ACD">
        <w:rPr>
          <w:rFonts w:ascii="Garamond" w:hAnsi="Garamond" w:cs="Times New Roman"/>
          <w:sz w:val="24"/>
          <w:szCs w:val="24"/>
          <w:lang w:val="sq-AL"/>
        </w:rPr>
        <w:t xml:space="preserve">plani </w:t>
      </w:r>
      <w:r w:rsidRPr="00325ACD">
        <w:rPr>
          <w:rFonts w:ascii="Garamond" w:hAnsi="Garamond" w:cs="Times New Roman"/>
          <w:sz w:val="24"/>
          <w:szCs w:val="24"/>
          <w:lang w:val="sq-AL"/>
        </w:rPr>
        <w:t>i ndihmës ka si objektiv promovimin e modelit të qëndrueshëm të zhvillimit ekonomik, miqësor ndaj mjedisit, për t’</w:t>
      </w:r>
      <w:r w:rsidR="00A662FE">
        <w:rPr>
          <w:rFonts w:ascii="Garamond" w:hAnsi="Garamond" w:cs="Times New Roman"/>
          <w:sz w:val="24"/>
          <w:szCs w:val="24"/>
          <w:lang w:val="sq-AL"/>
        </w:rPr>
        <w:t>u</w:t>
      </w:r>
      <w:r w:rsidRPr="00325ACD">
        <w:rPr>
          <w:rFonts w:ascii="Garamond" w:hAnsi="Garamond" w:cs="Times New Roman"/>
          <w:sz w:val="24"/>
          <w:szCs w:val="24"/>
          <w:lang w:val="sq-AL"/>
        </w:rPr>
        <w:t xml:space="preserve"> dhënë proceseve, produkteve dhe shërbimeve të </w:t>
      </w:r>
      <w:proofErr w:type="spellStart"/>
      <w:r w:rsidRPr="00325ACD">
        <w:rPr>
          <w:rFonts w:ascii="Garamond" w:hAnsi="Garamond" w:cs="Times New Roman"/>
          <w:sz w:val="24"/>
          <w:szCs w:val="24"/>
          <w:lang w:val="sq-AL"/>
        </w:rPr>
        <w:t>NMMV</w:t>
      </w:r>
      <w:proofErr w:type="spellEnd"/>
      <w:r w:rsidRPr="00325ACD">
        <w:rPr>
          <w:rFonts w:ascii="Garamond" w:hAnsi="Garamond" w:cs="Times New Roman"/>
          <w:sz w:val="24"/>
          <w:szCs w:val="24"/>
          <w:lang w:val="sq-AL"/>
        </w:rPr>
        <w:t xml:space="preserve">-ve një vlerë të shtuar në treg. Plani synon ndërtimin e kapaciteteve të </w:t>
      </w:r>
      <w:proofErr w:type="spellStart"/>
      <w:r w:rsidRPr="00325ACD">
        <w:rPr>
          <w:rFonts w:ascii="Garamond" w:hAnsi="Garamond" w:cs="Times New Roman"/>
          <w:sz w:val="24"/>
          <w:szCs w:val="24"/>
          <w:lang w:val="sq-AL"/>
        </w:rPr>
        <w:t>të</w:t>
      </w:r>
      <w:proofErr w:type="spellEnd"/>
      <w:r w:rsidRPr="00325ACD">
        <w:rPr>
          <w:rFonts w:ascii="Garamond" w:hAnsi="Garamond" w:cs="Times New Roman"/>
          <w:sz w:val="24"/>
          <w:szCs w:val="24"/>
          <w:lang w:val="sq-AL"/>
        </w:rPr>
        <w:t xml:space="preserve"> rinjve me aftësitë e nevojshme për një ekonomi të gjelbër.</w:t>
      </w:r>
    </w:p>
    <w:p w14:paraId="5DE4C519" w14:textId="23049BEF" w:rsidR="002B326F" w:rsidRPr="00325ACD" w:rsidRDefault="002B326F" w:rsidP="002B326F">
      <w:pPr>
        <w:autoSpaceDE w:val="0"/>
        <w:autoSpaceDN w:val="0"/>
        <w:adjustRightInd w:val="0"/>
        <w:spacing w:after="0" w:line="240" w:lineRule="auto"/>
        <w:ind w:firstLine="284"/>
        <w:jc w:val="both"/>
        <w:rPr>
          <w:rFonts w:ascii="Garamond" w:hAnsi="Garamond" w:cs="Times New Roman"/>
          <w:sz w:val="24"/>
          <w:szCs w:val="24"/>
          <w:lang w:val="sq-AL"/>
        </w:rPr>
      </w:pPr>
      <w:r w:rsidRPr="00325ACD">
        <w:rPr>
          <w:rFonts w:ascii="Garamond" w:hAnsi="Garamond" w:cs="Times New Roman"/>
          <w:color w:val="000000"/>
          <w:sz w:val="24"/>
          <w:szCs w:val="24"/>
          <w:lang w:val="sq-AL"/>
        </w:rPr>
        <w:t>3</w:t>
      </w:r>
      <w:r w:rsidR="00261D50"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 </w:t>
      </w:r>
      <w:r w:rsidRPr="00325ACD">
        <w:rPr>
          <w:rFonts w:ascii="Garamond" w:hAnsi="Garamond" w:cs="Times New Roman"/>
          <w:i/>
          <w:iCs/>
          <w:color w:val="000000"/>
          <w:sz w:val="24"/>
          <w:szCs w:val="24"/>
          <w:lang w:val="sq-AL"/>
        </w:rPr>
        <w:t xml:space="preserve">Baza ligjore e njoftimit të planit: </w:t>
      </w:r>
      <w:r w:rsidR="00CC1690" w:rsidRPr="00325ACD">
        <w:rPr>
          <w:rFonts w:ascii="Garamond" w:hAnsi="Garamond" w:cs="Times New Roman"/>
          <w:sz w:val="24"/>
          <w:szCs w:val="24"/>
          <w:lang w:val="sq-AL"/>
        </w:rPr>
        <w:t xml:space="preserve">plani </w:t>
      </w:r>
      <w:r w:rsidRPr="00325ACD">
        <w:rPr>
          <w:rFonts w:ascii="Garamond" w:hAnsi="Garamond" w:cs="Times New Roman"/>
          <w:sz w:val="24"/>
          <w:szCs w:val="24"/>
          <w:lang w:val="sq-AL"/>
        </w:rPr>
        <w:t xml:space="preserve">i ndihmës shtetërore është miratuar me </w:t>
      </w:r>
      <w:r w:rsidR="00804D78" w:rsidRPr="00325ACD">
        <w:rPr>
          <w:rFonts w:ascii="Garamond" w:hAnsi="Garamond" w:cs="Times New Roman"/>
          <w:sz w:val="24"/>
          <w:szCs w:val="24"/>
          <w:lang w:val="sq-AL"/>
        </w:rPr>
        <w:t>v</w:t>
      </w:r>
      <w:r w:rsidRPr="00325ACD">
        <w:rPr>
          <w:rFonts w:ascii="Garamond" w:hAnsi="Garamond" w:cs="Times New Roman"/>
          <w:sz w:val="24"/>
          <w:szCs w:val="24"/>
          <w:lang w:val="sq-AL"/>
        </w:rPr>
        <w:t>endimin e Këshillit Bashkiak Shkodër nr. 55, datë 29.12.2023</w:t>
      </w:r>
      <w:r w:rsidR="00325ACD" w:rsidRPr="00325ACD">
        <w:rPr>
          <w:rFonts w:ascii="Garamond" w:hAnsi="Garamond" w:cs="Times New Roman"/>
          <w:sz w:val="24"/>
          <w:szCs w:val="24"/>
          <w:lang w:val="sq-AL"/>
        </w:rPr>
        <w:t>,</w:t>
      </w:r>
      <w:r w:rsidRPr="00325ACD">
        <w:rPr>
          <w:rFonts w:ascii="Garamond" w:hAnsi="Garamond" w:cs="Times New Roman"/>
          <w:sz w:val="24"/>
          <w:szCs w:val="24"/>
          <w:lang w:val="sq-AL"/>
        </w:rPr>
        <w:t xml:space="preserve"> “Për miratimin e buxhetit të vitit 2024 dhe programit buxhetor afatmesëm përfundimtar 2024</w:t>
      </w:r>
      <w:r w:rsidR="00804D78" w:rsidRPr="00325ACD">
        <w:rPr>
          <w:rFonts w:ascii="Garamond" w:hAnsi="Garamond" w:cs="Times New Roman"/>
          <w:color w:val="000000"/>
          <w:sz w:val="24"/>
          <w:szCs w:val="24"/>
          <w:lang w:val="sq-AL"/>
        </w:rPr>
        <w:t>–</w:t>
      </w:r>
      <w:r w:rsidRPr="00325ACD">
        <w:rPr>
          <w:rFonts w:ascii="Garamond" w:hAnsi="Garamond" w:cs="Times New Roman"/>
          <w:sz w:val="24"/>
          <w:szCs w:val="24"/>
          <w:lang w:val="sq-AL"/>
        </w:rPr>
        <w:t xml:space="preserve">2026 të Bashkisë Shkodër” dhe </w:t>
      </w:r>
      <w:r w:rsidR="00804D78" w:rsidRPr="00325ACD">
        <w:rPr>
          <w:rFonts w:ascii="Garamond" w:hAnsi="Garamond" w:cs="Times New Roman"/>
          <w:sz w:val="24"/>
          <w:szCs w:val="24"/>
          <w:lang w:val="sq-AL"/>
        </w:rPr>
        <w:t>v</w:t>
      </w:r>
      <w:r w:rsidRPr="00325ACD">
        <w:rPr>
          <w:rFonts w:ascii="Garamond" w:hAnsi="Garamond" w:cs="Times New Roman"/>
          <w:sz w:val="24"/>
          <w:szCs w:val="24"/>
          <w:lang w:val="sq-AL"/>
        </w:rPr>
        <w:t xml:space="preserve">endimit të </w:t>
      </w:r>
      <w:r w:rsidR="00325ACD" w:rsidRPr="00325ACD">
        <w:rPr>
          <w:rFonts w:ascii="Garamond" w:hAnsi="Garamond" w:cs="Times New Roman"/>
          <w:sz w:val="24"/>
          <w:szCs w:val="24"/>
          <w:lang w:val="sq-AL"/>
        </w:rPr>
        <w:t>k</w:t>
      </w:r>
      <w:r w:rsidRPr="00325ACD">
        <w:rPr>
          <w:rFonts w:ascii="Garamond" w:hAnsi="Garamond" w:cs="Times New Roman"/>
          <w:sz w:val="24"/>
          <w:szCs w:val="24"/>
          <w:lang w:val="sq-AL"/>
        </w:rPr>
        <w:t>ryetarit të Bashkisë Shkodër nr. 398, datë 24.4.2024</w:t>
      </w:r>
      <w:r w:rsidR="00357267">
        <w:rPr>
          <w:rFonts w:ascii="Garamond" w:hAnsi="Garamond" w:cs="Times New Roman"/>
          <w:sz w:val="24"/>
          <w:szCs w:val="24"/>
          <w:lang w:val="sq-AL"/>
        </w:rPr>
        <w:t>,</w:t>
      </w:r>
      <w:r w:rsidRPr="00325ACD">
        <w:rPr>
          <w:rFonts w:ascii="Garamond" w:hAnsi="Garamond" w:cs="Times New Roman"/>
          <w:sz w:val="24"/>
          <w:szCs w:val="24"/>
          <w:lang w:val="sq-AL"/>
        </w:rPr>
        <w:t xml:space="preserve"> “Për miratimin e </w:t>
      </w:r>
      <w:proofErr w:type="spellStart"/>
      <w:r w:rsidR="00804D78" w:rsidRPr="00325ACD">
        <w:rPr>
          <w:rFonts w:ascii="Garamond" w:hAnsi="Garamond" w:cs="Times New Roman"/>
          <w:sz w:val="24"/>
          <w:szCs w:val="24"/>
          <w:lang w:val="sq-AL"/>
        </w:rPr>
        <w:t>r</w:t>
      </w:r>
      <w:r w:rsidRPr="00325ACD">
        <w:rPr>
          <w:rFonts w:ascii="Garamond" w:hAnsi="Garamond" w:cs="Times New Roman"/>
          <w:sz w:val="24"/>
          <w:szCs w:val="24"/>
          <w:lang w:val="sq-AL"/>
        </w:rPr>
        <w:t>ialokimit</w:t>
      </w:r>
      <w:proofErr w:type="spellEnd"/>
      <w:r w:rsidRPr="00325ACD">
        <w:rPr>
          <w:rFonts w:ascii="Garamond" w:hAnsi="Garamond" w:cs="Times New Roman"/>
          <w:sz w:val="24"/>
          <w:szCs w:val="24"/>
          <w:lang w:val="sq-AL"/>
        </w:rPr>
        <w:t xml:space="preserve"> të fondit të shpenzimeve korrente brenda të njëjtit program pranë </w:t>
      </w:r>
      <w:r w:rsidR="00357267" w:rsidRPr="00325ACD">
        <w:rPr>
          <w:rFonts w:ascii="Garamond" w:hAnsi="Garamond" w:cs="Times New Roman"/>
          <w:sz w:val="24"/>
          <w:szCs w:val="24"/>
          <w:lang w:val="sq-AL"/>
        </w:rPr>
        <w:t xml:space="preserve">Drejtorisë </w:t>
      </w:r>
      <w:r w:rsidRPr="00325ACD">
        <w:rPr>
          <w:rFonts w:ascii="Garamond" w:hAnsi="Garamond" w:cs="Times New Roman"/>
          <w:sz w:val="24"/>
          <w:szCs w:val="24"/>
          <w:lang w:val="sq-AL"/>
        </w:rPr>
        <w:t xml:space="preserve">së </w:t>
      </w:r>
      <w:r w:rsidR="00357267" w:rsidRPr="00325ACD">
        <w:rPr>
          <w:rFonts w:ascii="Garamond" w:hAnsi="Garamond" w:cs="Times New Roman"/>
          <w:sz w:val="24"/>
          <w:szCs w:val="24"/>
          <w:lang w:val="sq-AL"/>
        </w:rPr>
        <w:t xml:space="preserve">Shërbimeve Sociale/Sektori </w:t>
      </w:r>
      <w:r w:rsidRPr="00325ACD">
        <w:rPr>
          <w:rFonts w:ascii="Garamond" w:hAnsi="Garamond" w:cs="Times New Roman"/>
          <w:sz w:val="24"/>
          <w:szCs w:val="24"/>
          <w:lang w:val="sq-AL"/>
        </w:rPr>
        <w:t>i Rinisë për vitin 2024”.</w:t>
      </w:r>
    </w:p>
    <w:p w14:paraId="04DEDA79" w14:textId="4D42BBFB" w:rsidR="002B326F" w:rsidRPr="00325ACD" w:rsidRDefault="002B326F" w:rsidP="002B326F">
      <w:pPr>
        <w:tabs>
          <w:tab w:val="left" w:pos="620"/>
        </w:tabs>
        <w:autoSpaceDE w:val="0"/>
        <w:autoSpaceDN w:val="0"/>
        <w:adjustRightInd w:val="0"/>
        <w:spacing w:after="0" w:line="240" w:lineRule="auto"/>
        <w:ind w:firstLine="284"/>
        <w:jc w:val="both"/>
        <w:rPr>
          <w:rFonts w:ascii="Garamond" w:hAnsi="Garamond" w:cs="Times New Roman"/>
          <w:sz w:val="24"/>
          <w:szCs w:val="24"/>
          <w:lang w:val="sq-AL"/>
        </w:rPr>
      </w:pPr>
      <w:r w:rsidRPr="00325ACD">
        <w:rPr>
          <w:rFonts w:ascii="Garamond" w:hAnsi="Garamond" w:cs="Times New Roman"/>
          <w:color w:val="000000"/>
          <w:sz w:val="24"/>
          <w:szCs w:val="24"/>
          <w:lang w:val="sq-AL"/>
        </w:rPr>
        <w:t>4</w:t>
      </w:r>
      <w:r w:rsidR="00261D50"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 </w:t>
      </w:r>
      <w:r w:rsidRPr="00325ACD">
        <w:rPr>
          <w:rFonts w:ascii="Garamond" w:hAnsi="Garamond" w:cs="Times New Roman"/>
          <w:i/>
          <w:iCs/>
          <w:color w:val="000000"/>
          <w:sz w:val="24"/>
          <w:szCs w:val="24"/>
          <w:lang w:val="sq-AL"/>
        </w:rPr>
        <w:t xml:space="preserve">Kohëzgjatja: </w:t>
      </w:r>
      <w:r w:rsidR="00CC1690" w:rsidRPr="00325ACD">
        <w:rPr>
          <w:rFonts w:ascii="Garamond" w:hAnsi="Garamond" w:cs="Times New Roman"/>
          <w:sz w:val="24"/>
          <w:szCs w:val="24"/>
          <w:lang w:val="sq-AL"/>
        </w:rPr>
        <w:t xml:space="preserve">plani </w:t>
      </w:r>
      <w:r w:rsidRPr="00325ACD">
        <w:rPr>
          <w:rFonts w:ascii="Garamond" w:hAnsi="Garamond" w:cs="Times New Roman"/>
          <w:sz w:val="24"/>
          <w:szCs w:val="24"/>
          <w:lang w:val="sq-AL"/>
        </w:rPr>
        <w:t>i ndihmës do të zbatohet në periudhën 2024</w:t>
      </w:r>
      <w:r w:rsidR="00804D78" w:rsidRPr="00325ACD">
        <w:rPr>
          <w:rFonts w:ascii="Garamond" w:hAnsi="Garamond" w:cs="Times New Roman"/>
          <w:color w:val="000000"/>
          <w:sz w:val="24"/>
          <w:szCs w:val="24"/>
          <w:lang w:val="sq-AL"/>
        </w:rPr>
        <w:t>–</w:t>
      </w:r>
      <w:r w:rsidRPr="00325ACD">
        <w:rPr>
          <w:rFonts w:ascii="Garamond" w:hAnsi="Garamond" w:cs="Times New Roman"/>
          <w:sz w:val="24"/>
          <w:szCs w:val="24"/>
          <w:lang w:val="sq-AL"/>
        </w:rPr>
        <w:t>2025.</w:t>
      </w:r>
    </w:p>
    <w:p w14:paraId="7470022F" w14:textId="1F11BFD5" w:rsidR="002B326F" w:rsidRPr="00325ACD" w:rsidRDefault="002B326F" w:rsidP="002B326F">
      <w:pPr>
        <w:tabs>
          <w:tab w:val="left" w:pos="620"/>
        </w:tabs>
        <w:autoSpaceDE w:val="0"/>
        <w:autoSpaceDN w:val="0"/>
        <w:adjustRightInd w:val="0"/>
        <w:spacing w:after="0" w:line="240" w:lineRule="auto"/>
        <w:ind w:firstLine="284"/>
        <w:jc w:val="both"/>
        <w:rPr>
          <w:rFonts w:ascii="Garamond" w:hAnsi="Garamond" w:cs="Times New Roman"/>
          <w:sz w:val="24"/>
          <w:szCs w:val="24"/>
          <w:lang w:val="sq-AL"/>
        </w:rPr>
      </w:pPr>
      <w:r w:rsidRPr="00325ACD">
        <w:rPr>
          <w:rFonts w:ascii="Garamond" w:hAnsi="Garamond" w:cs="Times New Roman"/>
          <w:color w:val="000000"/>
          <w:sz w:val="24"/>
          <w:szCs w:val="24"/>
          <w:lang w:val="sq-AL"/>
        </w:rPr>
        <w:t>5</w:t>
      </w:r>
      <w:r w:rsidR="00261D50"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 </w:t>
      </w:r>
      <w:r w:rsidRPr="00325ACD">
        <w:rPr>
          <w:rFonts w:ascii="Garamond" w:hAnsi="Garamond" w:cs="Times New Roman"/>
          <w:i/>
          <w:iCs/>
          <w:color w:val="000000"/>
          <w:sz w:val="24"/>
          <w:szCs w:val="24"/>
          <w:lang w:val="sq-AL"/>
        </w:rPr>
        <w:t xml:space="preserve">Dhënësi i ndihmës </w:t>
      </w:r>
      <w:r w:rsidRPr="00325ACD">
        <w:rPr>
          <w:rFonts w:ascii="Garamond" w:hAnsi="Garamond" w:cs="Times New Roman"/>
          <w:sz w:val="24"/>
          <w:szCs w:val="24"/>
          <w:lang w:val="sq-AL"/>
        </w:rPr>
        <w:t xml:space="preserve">dhe autoriteti përgjegjës për zbatimin e masës është Bashkia e Shkodër. </w:t>
      </w:r>
    </w:p>
    <w:p w14:paraId="0810C80D" w14:textId="3C2289E5" w:rsidR="002B326F" w:rsidRPr="00325ACD" w:rsidRDefault="002B326F" w:rsidP="002B326F">
      <w:pPr>
        <w:tabs>
          <w:tab w:val="left" w:pos="620"/>
        </w:tabs>
        <w:autoSpaceDE w:val="0"/>
        <w:autoSpaceDN w:val="0"/>
        <w:adjustRightInd w:val="0"/>
        <w:spacing w:after="0" w:line="240" w:lineRule="auto"/>
        <w:ind w:firstLine="284"/>
        <w:jc w:val="both"/>
        <w:rPr>
          <w:rFonts w:ascii="Garamond" w:hAnsi="Garamond" w:cs="Times New Roman"/>
          <w:b/>
          <w:bCs/>
          <w:sz w:val="24"/>
          <w:szCs w:val="24"/>
          <w:lang w:val="sq-AL"/>
        </w:rPr>
      </w:pPr>
      <w:r w:rsidRPr="00325ACD">
        <w:rPr>
          <w:rFonts w:ascii="Garamond" w:hAnsi="Garamond" w:cs="Times New Roman"/>
          <w:color w:val="000000"/>
          <w:sz w:val="24"/>
          <w:szCs w:val="24"/>
          <w:lang w:val="sq-AL"/>
        </w:rPr>
        <w:t>6</w:t>
      </w:r>
      <w:r w:rsidR="00261D50"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 </w:t>
      </w:r>
      <w:r w:rsidRPr="00325ACD">
        <w:rPr>
          <w:rFonts w:ascii="Garamond" w:hAnsi="Garamond" w:cs="Times New Roman"/>
          <w:i/>
          <w:iCs/>
          <w:color w:val="000000"/>
          <w:sz w:val="24"/>
          <w:szCs w:val="24"/>
          <w:lang w:val="sq-AL"/>
        </w:rPr>
        <w:t xml:space="preserve">Përfituesit: </w:t>
      </w:r>
      <w:r w:rsidR="00CC1690" w:rsidRPr="00325ACD">
        <w:rPr>
          <w:rFonts w:ascii="Garamond" w:hAnsi="Garamond" w:cs="Times New Roman"/>
          <w:sz w:val="24"/>
          <w:szCs w:val="24"/>
          <w:lang w:val="sq-AL"/>
        </w:rPr>
        <w:t xml:space="preserve">përfitues </w:t>
      </w:r>
      <w:r w:rsidRPr="00325ACD">
        <w:rPr>
          <w:rFonts w:ascii="Garamond" w:hAnsi="Garamond" w:cs="Times New Roman"/>
          <w:sz w:val="24"/>
          <w:szCs w:val="24"/>
          <w:lang w:val="sq-AL"/>
        </w:rPr>
        <w:t>janë shtetasit shqiptar të moshës 18</w:t>
      </w:r>
      <w:r w:rsidR="00804D78" w:rsidRPr="00325ACD">
        <w:rPr>
          <w:rFonts w:ascii="Garamond" w:hAnsi="Garamond" w:cs="Times New Roman"/>
          <w:color w:val="000000"/>
          <w:sz w:val="24"/>
          <w:szCs w:val="24"/>
          <w:lang w:val="sq-AL"/>
        </w:rPr>
        <w:t>–</w:t>
      </w:r>
      <w:r w:rsidRPr="00325ACD">
        <w:rPr>
          <w:rFonts w:ascii="Garamond" w:hAnsi="Garamond" w:cs="Times New Roman"/>
          <w:sz w:val="24"/>
          <w:szCs w:val="24"/>
          <w:lang w:val="sq-AL"/>
        </w:rPr>
        <w:t xml:space="preserve">30 vjeç, banues në Bashkinë Shkodër, të cilët kanë një ide apo kanë një biznes ekzistues të vogël ose të mesëm dhe kërkojnë të shndërrohen në biznese </w:t>
      </w:r>
      <w:proofErr w:type="spellStart"/>
      <w:r w:rsidRPr="00325ACD">
        <w:rPr>
          <w:rFonts w:ascii="Garamond" w:hAnsi="Garamond" w:cs="Times New Roman"/>
          <w:sz w:val="24"/>
          <w:szCs w:val="24"/>
          <w:lang w:val="sq-AL"/>
        </w:rPr>
        <w:t>e</w:t>
      </w:r>
      <w:r w:rsidR="00357267">
        <w:rPr>
          <w:rFonts w:ascii="Garamond" w:hAnsi="Garamond" w:cs="Times New Roman"/>
          <w:sz w:val="24"/>
          <w:szCs w:val="24"/>
          <w:lang w:val="sq-AL"/>
        </w:rPr>
        <w:t>k</w:t>
      </w:r>
      <w:r w:rsidRPr="00325ACD">
        <w:rPr>
          <w:rFonts w:ascii="Garamond" w:hAnsi="Garamond" w:cs="Times New Roman"/>
          <w:sz w:val="24"/>
          <w:szCs w:val="24"/>
          <w:lang w:val="sq-AL"/>
        </w:rPr>
        <w:t>oinovative</w:t>
      </w:r>
      <w:proofErr w:type="spellEnd"/>
      <w:r w:rsidRPr="00325ACD">
        <w:rPr>
          <w:rFonts w:ascii="Garamond" w:hAnsi="Garamond" w:cs="Times New Roman"/>
          <w:sz w:val="24"/>
          <w:szCs w:val="24"/>
          <w:lang w:val="sq-AL"/>
        </w:rPr>
        <w:t xml:space="preserve">. Në rastin kur aplikimi i </w:t>
      </w:r>
      <w:r w:rsidR="00357267" w:rsidRPr="00325ACD">
        <w:rPr>
          <w:rFonts w:ascii="Garamond" w:hAnsi="Garamond" w:cs="Times New Roman"/>
          <w:sz w:val="24"/>
          <w:szCs w:val="24"/>
          <w:lang w:val="sq-AL"/>
        </w:rPr>
        <w:t>individëve</w:t>
      </w:r>
      <w:r w:rsidRPr="00325ACD">
        <w:rPr>
          <w:rFonts w:ascii="Garamond" w:hAnsi="Garamond" w:cs="Times New Roman"/>
          <w:sz w:val="24"/>
          <w:szCs w:val="24"/>
          <w:lang w:val="sq-AL"/>
        </w:rPr>
        <w:t xml:space="preserve"> është shpallur fitues, Bashkia Shkodër do të kërkojë regjistrimin e tij si një entitet ligjor përpara nënshkrimit të kontratës dhe </w:t>
      </w:r>
      <w:proofErr w:type="spellStart"/>
      <w:r w:rsidRPr="00325ACD">
        <w:rPr>
          <w:rFonts w:ascii="Garamond" w:hAnsi="Garamond" w:cs="Times New Roman"/>
          <w:sz w:val="24"/>
          <w:szCs w:val="24"/>
          <w:lang w:val="sq-AL"/>
        </w:rPr>
        <w:t>disbursimit</w:t>
      </w:r>
      <w:proofErr w:type="spellEnd"/>
      <w:r w:rsidRPr="00325ACD">
        <w:rPr>
          <w:rFonts w:ascii="Garamond" w:hAnsi="Garamond" w:cs="Times New Roman"/>
          <w:sz w:val="24"/>
          <w:szCs w:val="24"/>
          <w:lang w:val="sq-AL"/>
        </w:rPr>
        <w:t xml:space="preserve"> të fondeve.</w:t>
      </w:r>
      <w:r w:rsidRPr="00325ACD">
        <w:rPr>
          <w:rFonts w:ascii="Garamond" w:hAnsi="Garamond" w:cs="Times New Roman"/>
          <w:b/>
          <w:bCs/>
          <w:sz w:val="24"/>
          <w:szCs w:val="24"/>
          <w:lang w:val="sq-AL"/>
        </w:rPr>
        <w:t xml:space="preserve"> </w:t>
      </w:r>
    </w:p>
    <w:p w14:paraId="06D761AF" w14:textId="7F9280B4" w:rsidR="002B326F" w:rsidRPr="00325ACD" w:rsidRDefault="002B326F" w:rsidP="002B326F">
      <w:pPr>
        <w:tabs>
          <w:tab w:val="left" w:pos="620"/>
        </w:tabs>
        <w:autoSpaceDE w:val="0"/>
        <w:autoSpaceDN w:val="0"/>
        <w:adjustRightInd w:val="0"/>
        <w:spacing w:after="0" w:line="240" w:lineRule="auto"/>
        <w:ind w:firstLine="284"/>
        <w:jc w:val="both"/>
        <w:rPr>
          <w:rFonts w:ascii="Garamond" w:hAnsi="Garamond" w:cs="Times New Roman"/>
          <w:sz w:val="24"/>
          <w:szCs w:val="24"/>
          <w:lang w:val="sq-AL"/>
        </w:rPr>
      </w:pPr>
      <w:r w:rsidRPr="00325ACD">
        <w:rPr>
          <w:rFonts w:ascii="Garamond" w:hAnsi="Garamond" w:cs="Times New Roman"/>
          <w:color w:val="000000"/>
          <w:sz w:val="24"/>
          <w:szCs w:val="24"/>
          <w:lang w:val="sq-AL"/>
        </w:rPr>
        <w:t>7</w:t>
      </w:r>
      <w:r w:rsidR="00804D78"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 </w:t>
      </w:r>
      <w:r w:rsidRPr="00325ACD">
        <w:rPr>
          <w:rFonts w:ascii="Garamond" w:hAnsi="Garamond" w:cs="Times New Roman"/>
          <w:i/>
          <w:iCs/>
          <w:color w:val="000000"/>
          <w:sz w:val="24"/>
          <w:szCs w:val="24"/>
          <w:lang w:val="sq-AL"/>
        </w:rPr>
        <w:t xml:space="preserve">Shtrirja territoriale: </w:t>
      </w:r>
      <w:r w:rsidR="00FA11E6" w:rsidRPr="00325ACD">
        <w:rPr>
          <w:rFonts w:ascii="Garamond" w:hAnsi="Garamond" w:cs="Times New Roman"/>
          <w:sz w:val="24"/>
          <w:szCs w:val="24"/>
          <w:lang w:val="sq-AL"/>
        </w:rPr>
        <w:t>p</w:t>
      </w:r>
      <w:r w:rsidRPr="00325ACD">
        <w:rPr>
          <w:rFonts w:ascii="Garamond" w:hAnsi="Garamond" w:cs="Times New Roman"/>
          <w:sz w:val="24"/>
          <w:szCs w:val="24"/>
          <w:lang w:val="sq-AL"/>
        </w:rPr>
        <w:t xml:space="preserve">rojekti do të zbatohet në territorin e Bashkisë Shkodër. </w:t>
      </w:r>
    </w:p>
    <w:p w14:paraId="0FCB2A94" w14:textId="398A54F3" w:rsidR="002B326F" w:rsidRPr="00325ACD" w:rsidRDefault="002B326F" w:rsidP="002B326F">
      <w:pPr>
        <w:tabs>
          <w:tab w:val="left" w:pos="620"/>
        </w:tabs>
        <w:autoSpaceDE w:val="0"/>
        <w:autoSpaceDN w:val="0"/>
        <w:adjustRightInd w:val="0"/>
        <w:spacing w:after="0" w:line="240" w:lineRule="auto"/>
        <w:ind w:firstLine="284"/>
        <w:jc w:val="both"/>
        <w:rPr>
          <w:rFonts w:ascii="Garamond" w:hAnsi="Garamond" w:cs="Times New Roman"/>
          <w:sz w:val="24"/>
          <w:szCs w:val="24"/>
          <w:lang w:val="sq-AL"/>
        </w:rPr>
      </w:pPr>
      <w:r w:rsidRPr="00325ACD">
        <w:rPr>
          <w:rFonts w:ascii="Garamond" w:hAnsi="Garamond" w:cs="Times New Roman"/>
          <w:color w:val="000000"/>
          <w:sz w:val="24"/>
          <w:szCs w:val="24"/>
          <w:lang w:val="sq-AL"/>
        </w:rPr>
        <w:lastRenderedPageBreak/>
        <w:t>8</w:t>
      </w:r>
      <w:r w:rsidR="00804D78"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 </w:t>
      </w:r>
      <w:r w:rsidRPr="00325ACD">
        <w:rPr>
          <w:rFonts w:ascii="Garamond" w:hAnsi="Garamond" w:cs="Times New Roman"/>
          <w:i/>
          <w:iCs/>
          <w:color w:val="000000"/>
          <w:sz w:val="24"/>
          <w:szCs w:val="24"/>
          <w:lang w:val="sq-AL"/>
        </w:rPr>
        <w:t>Forma dhe vlera e ndihmës:</w:t>
      </w:r>
      <w:r w:rsidRPr="00325ACD">
        <w:rPr>
          <w:rFonts w:ascii="Garamond" w:hAnsi="Garamond" w:cs="Times New Roman"/>
          <w:sz w:val="24"/>
          <w:szCs w:val="24"/>
          <w:lang w:val="sq-AL"/>
        </w:rPr>
        <w:t xml:space="preserve"> </w:t>
      </w:r>
      <w:r w:rsidR="00FA11E6" w:rsidRPr="00325ACD">
        <w:rPr>
          <w:rFonts w:ascii="Garamond" w:hAnsi="Garamond" w:cs="Times New Roman"/>
          <w:sz w:val="24"/>
          <w:szCs w:val="24"/>
          <w:lang w:val="sq-AL"/>
        </w:rPr>
        <w:t>v</w:t>
      </w:r>
      <w:r w:rsidRPr="00325ACD">
        <w:rPr>
          <w:rFonts w:ascii="Garamond" w:hAnsi="Garamond" w:cs="Times New Roman"/>
          <w:sz w:val="24"/>
          <w:szCs w:val="24"/>
          <w:lang w:val="sq-AL"/>
        </w:rPr>
        <w:t>lera e ndihmës shtetërore është 4.600.000 (katër milion</w:t>
      </w:r>
      <w:r w:rsidR="00FA11E6" w:rsidRPr="00325ACD">
        <w:rPr>
          <w:rFonts w:ascii="Garamond" w:hAnsi="Garamond" w:cs="Times New Roman"/>
          <w:sz w:val="24"/>
          <w:szCs w:val="24"/>
          <w:lang w:val="sq-AL"/>
        </w:rPr>
        <w:t>ë</w:t>
      </w:r>
      <w:r w:rsidRPr="00325ACD">
        <w:rPr>
          <w:rFonts w:ascii="Garamond" w:hAnsi="Garamond" w:cs="Times New Roman"/>
          <w:sz w:val="24"/>
          <w:szCs w:val="24"/>
          <w:lang w:val="sq-AL"/>
        </w:rPr>
        <w:t xml:space="preserve"> e gjashtëqind mijë) lekë në formën e </w:t>
      </w:r>
      <w:proofErr w:type="spellStart"/>
      <w:r w:rsidRPr="00325ACD">
        <w:rPr>
          <w:rFonts w:ascii="Garamond" w:hAnsi="Garamond" w:cs="Times New Roman"/>
          <w:sz w:val="24"/>
          <w:szCs w:val="24"/>
          <w:lang w:val="sq-AL"/>
        </w:rPr>
        <w:t>grantit</w:t>
      </w:r>
      <w:proofErr w:type="spellEnd"/>
      <w:r w:rsidRPr="00325ACD">
        <w:rPr>
          <w:rFonts w:ascii="Garamond" w:hAnsi="Garamond" w:cs="Times New Roman"/>
          <w:sz w:val="24"/>
          <w:szCs w:val="24"/>
          <w:lang w:val="sq-AL"/>
        </w:rPr>
        <w:t xml:space="preserve"> të drejtpërdrejtë nga fondet e miratuara për Bashkinë Shkodër. Çdo përfitues do të mbështetet deri në shumën 800.000 (</w:t>
      </w:r>
      <w:r w:rsidR="00FA11E6" w:rsidRPr="00325ACD">
        <w:rPr>
          <w:rFonts w:ascii="Garamond" w:hAnsi="Garamond" w:cs="Times New Roman"/>
          <w:sz w:val="24"/>
          <w:szCs w:val="24"/>
          <w:lang w:val="sq-AL"/>
        </w:rPr>
        <w:t>tetëqind mijë</w:t>
      </w:r>
      <w:r w:rsidRPr="00325ACD">
        <w:rPr>
          <w:rFonts w:ascii="Garamond" w:hAnsi="Garamond" w:cs="Times New Roman"/>
          <w:sz w:val="24"/>
          <w:szCs w:val="24"/>
          <w:lang w:val="sq-AL"/>
        </w:rPr>
        <w:t>) lekë.</w:t>
      </w:r>
    </w:p>
    <w:p w14:paraId="002D257E" w14:textId="6F51295B" w:rsidR="002B326F" w:rsidRPr="00325ACD" w:rsidRDefault="002B326F" w:rsidP="002B326F">
      <w:pPr>
        <w:tabs>
          <w:tab w:val="left" w:pos="720"/>
        </w:tabs>
        <w:autoSpaceDE w:val="0"/>
        <w:autoSpaceDN w:val="0"/>
        <w:adjustRightInd w:val="0"/>
        <w:spacing w:after="0" w:line="240" w:lineRule="auto"/>
        <w:ind w:firstLine="284"/>
        <w:rPr>
          <w:rFonts w:ascii="Garamond" w:hAnsi="Garamond" w:cs="Times New Roman"/>
          <w:b/>
          <w:bCs/>
          <w:color w:val="000000"/>
          <w:sz w:val="24"/>
          <w:szCs w:val="24"/>
          <w:lang w:val="sq-AL"/>
        </w:rPr>
      </w:pPr>
      <w:proofErr w:type="spellStart"/>
      <w:r w:rsidRPr="00325ACD">
        <w:rPr>
          <w:rFonts w:ascii="Garamond" w:hAnsi="Garamond" w:cs="Times New Roman"/>
          <w:b/>
          <w:bCs/>
          <w:color w:val="000000"/>
          <w:sz w:val="24"/>
          <w:szCs w:val="24"/>
          <w:lang w:val="sq-AL"/>
        </w:rPr>
        <w:t>III</w:t>
      </w:r>
      <w:proofErr w:type="spellEnd"/>
      <w:r w:rsidRPr="00325ACD">
        <w:rPr>
          <w:rFonts w:ascii="Garamond" w:hAnsi="Garamond" w:cs="Times New Roman"/>
          <w:b/>
          <w:bCs/>
          <w:color w:val="000000"/>
          <w:sz w:val="24"/>
          <w:szCs w:val="24"/>
          <w:lang w:val="sq-AL"/>
        </w:rPr>
        <w:t xml:space="preserve">. Vlerësimi i ekzistencës së ndihmës shtetërore </w:t>
      </w:r>
    </w:p>
    <w:p w14:paraId="5F040F50" w14:textId="5625A057" w:rsidR="002B326F" w:rsidRPr="00325ACD" w:rsidRDefault="002B326F" w:rsidP="002B326F">
      <w:pPr>
        <w:autoSpaceDE w:val="0"/>
        <w:autoSpaceDN w:val="0"/>
        <w:adjustRightInd w:val="0"/>
        <w:spacing w:after="0" w:line="240" w:lineRule="auto"/>
        <w:ind w:firstLine="284"/>
        <w:jc w:val="both"/>
        <w:rPr>
          <w:rFonts w:ascii="Garamond" w:hAnsi="Garamond" w:cs="Times New Roman"/>
          <w:sz w:val="24"/>
          <w:szCs w:val="24"/>
          <w:lang w:val="sq-AL"/>
        </w:rPr>
      </w:pPr>
      <w:r w:rsidRPr="00325ACD">
        <w:rPr>
          <w:rFonts w:ascii="Garamond" w:hAnsi="Garamond" w:cs="Times New Roman"/>
          <w:color w:val="000000"/>
          <w:sz w:val="24"/>
          <w:szCs w:val="24"/>
          <w:lang w:val="sq-AL"/>
        </w:rPr>
        <w:t>9</w:t>
      </w:r>
      <w:r w:rsidR="00261D50"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 Komisioni i Ndihmës Shtetërore vlerëson nëse plani i ndihmës shtetërore për bizneset me fokus </w:t>
      </w:r>
      <w:r w:rsidR="00FA11E6" w:rsidRPr="00325ACD">
        <w:rPr>
          <w:rFonts w:ascii="Garamond" w:hAnsi="Garamond" w:cs="Times New Roman"/>
          <w:color w:val="000000"/>
          <w:sz w:val="24"/>
          <w:szCs w:val="24"/>
          <w:lang w:val="sq-AL"/>
        </w:rPr>
        <w:t>r</w:t>
      </w:r>
      <w:r w:rsidRPr="00325ACD">
        <w:rPr>
          <w:rFonts w:ascii="Garamond" w:hAnsi="Garamond" w:cs="Times New Roman"/>
          <w:color w:val="000000"/>
          <w:sz w:val="24"/>
          <w:szCs w:val="24"/>
          <w:lang w:val="sq-AL"/>
        </w:rPr>
        <w:t>ipërdorimin, përbën ndihmë shtetërore në kuptim të paragrafi 1, të nenit 4, të ligjit nr. 9374, datë 21.4.2005</w:t>
      </w:r>
      <w:r w:rsidR="00FA11E6"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 “Për ndihmën shtetërore”, të ndryshuar, pra nëse plani ofron një avantazh ekonomik për ndërmarrje, të cilat kanë një ndikim të mundshëm në konkurrencë dhe tregtinë midis shteteve anëtare, që nuk do të ishte përfituar në kushte normale të tregut. </w:t>
      </w:r>
    </w:p>
    <w:p w14:paraId="71A2D047" w14:textId="4D5DD30A" w:rsidR="002B326F" w:rsidRPr="00325ACD" w:rsidRDefault="002B326F" w:rsidP="002B32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5ACD">
        <w:rPr>
          <w:rFonts w:ascii="Garamond" w:hAnsi="Garamond" w:cs="Times New Roman"/>
          <w:color w:val="000000"/>
          <w:sz w:val="24"/>
          <w:szCs w:val="24"/>
          <w:lang w:val="sq-AL"/>
        </w:rPr>
        <w:t>10</w:t>
      </w:r>
      <w:r w:rsidR="00261D50"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 Neni 4, pika 1 e ligjit nr. 9374, datë 21.4.2005</w:t>
      </w:r>
      <w:r w:rsidR="00FA11E6"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 “Për ndihmën shtetërore”, i ndryshuar, përcakton se:</w:t>
      </w:r>
    </w:p>
    <w:p w14:paraId="0FF65FAF" w14:textId="1410E0E6" w:rsidR="002B326F" w:rsidRPr="00325ACD" w:rsidRDefault="002B326F" w:rsidP="002B326F">
      <w:pPr>
        <w:autoSpaceDE w:val="0"/>
        <w:autoSpaceDN w:val="0"/>
        <w:adjustRightInd w:val="0"/>
        <w:spacing w:after="0" w:line="240" w:lineRule="auto"/>
        <w:ind w:firstLine="284"/>
        <w:jc w:val="both"/>
        <w:rPr>
          <w:rFonts w:ascii="Garamond" w:hAnsi="Garamond" w:cs="Times New Roman"/>
          <w:i/>
          <w:iCs/>
          <w:sz w:val="24"/>
          <w:szCs w:val="24"/>
          <w:lang w:val="sq-AL"/>
        </w:rPr>
      </w:pPr>
      <w:r w:rsidRPr="00325ACD">
        <w:rPr>
          <w:rFonts w:ascii="Garamond" w:hAnsi="Garamond" w:cs="Times New Roman"/>
          <w:i/>
          <w:iCs/>
          <w:color w:val="000000"/>
          <w:sz w:val="24"/>
          <w:szCs w:val="24"/>
          <w:lang w:val="sq-AL"/>
        </w:rPr>
        <w:t>“Përveç rasteve të parashikuara ndryshe në këtë ligj, ndalohet çdo ndihmë e dhënë nga burimet shtetërore, në çfarëdolloj forme</w:t>
      </w:r>
      <w:r w:rsidR="00357267">
        <w:rPr>
          <w:rFonts w:ascii="Garamond" w:hAnsi="Garamond" w:cs="Times New Roman"/>
          <w:i/>
          <w:iCs/>
          <w:color w:val="000000"/>
          <w:sz w:val="24"/>
          <w:szCs w:val="24"/>
          <w:lang w:val="sq-AL"/>
        </w:rPr>
        <w:t>,</w:t>
      </w:r>
      <w:r w:rsidRPr="00325ACD">
        <w:rPr>
          <w:rFonts w:ascii="Garamond" w:hAnsi="Garamond" w:cs="Times New Roman"/>
          <w:i/>
          <w:iCs/>
          <w:color w:val="000000"/>
          <w:sz w:val="24"/>
          <w:szCs w:val="24"/>
          <w:lang w:val="sq-AL"/>
        </w:rPr>
        <w:t xml:space="preserve"> e cila,</w:t>
      </w:r>
      <w:r w:rsidR="00FA11E6" w:rsidRPr="00325ACD">
        <w:rPr>
          <w:rFonts w:ascii="Garamond" w:hAnsi="Garamond" w:cs="Times New Roman"/>
          <w:i/>
          <w:iCs/>
          <w:color w:val="000000"/>
          <w:sz w:val="24"/>
          <w:szCs w:val="24"/>
          <w:lang w:val="sq-AL"/>
        </w:rPr>
        <w:t xml:space="preserve"> </w:t>
      </w:r>
      <w:r w:rsidRPr="00325ACD">
        <w:rPr>
          <w:rFonts w:ascii="Garamond" w:hAnsi="Garamond" w:cs="Times New Roman"/>
          <w:i/>
          <w:iCs/>
          <w:color w:val="000000"/>
          <w:sz w:val="24"/>
          <w:szCs w:val="24"/>
          <w:lang w:val="sq-AL"/>
        </w:rPr>
        <w:t xml:space="preserve">në mënyrë të </w:t>
      </w:r>
      <w:r w:rsidR="00FA11E6" w:rsidRPr="00325ACD">
        <w:rPr>
          <w:rFonts w:ascii="Garamond" w:hAnsi="Garamond" w:cs="Times New Roman"/>
          <w:i/>
          <w:iCs/>
          <w:color w:val="000000"/>
          <w:sz w:val="24"/>
          <w:szCs w:val="24"/>
          <w:lang w:val="sq-AL"/>
        </w:rPr>
        <w:t>drejtpërdrejtë</w:t>
      </w:r>
      <w:r w:rsidRPr="00325ACD">
        <w:rPr>
          <w:rFonts w:ascii="Garamond" w:hAnsi="Garamond" w:cs="Times New Roman"/>
          <w:i/>
          <w:iCs/>
          <w:color w:val="000000"/>
          <w:sz w:val="24"/>
          <w:szCs w:val="24"/>
          <w:lang w:val="sq-AL"/>
        </w:rPr>
        <w:t xml:space="preserve"> ose të tërthortë, </w:t>
      </w:r>
      <w:r w:rsidR="00CC1690" w:rsidRPr="00325ACD">
        <w:rPr>
          <w:rFonts w:ascii="Garamond" w:hAnsi="Garamond" w:cs="Times New Roman"/>
          <w:i/>
          <w:iCs/>
          <w:color w:val="000000"/>
          <w:sz w:val="24"/>
          <w:szCs w:val="24"/>
          <w:lang w:val="sq-AL"/>
        </w:rPr>
        <w:t>shtrembëron</w:t>
      </w:r>
      <w:r w:rsidRPr="00325ACD">
        <w:rPr>
          <w:rFonts w:ascii="Garamond" w:hAnsi="Garamond" w:cs="Times New Roman"/>
          <w:i/>
          <w:iCs/>
          <w:color w:val="000000"/>
          <w:sz w:val="24"/>
          <w:szCs w:val="24"/>
          <w:lang w:val="sq-AL"/>
        </w:rPr>
        <w:t xml:space="preserve"> ose kërcënon të </w:t>
      </w:r>
      <w:r w:rsidR="00CC1690" w:rsidRPr="00325ACD">
        <w:rPr>
          <w:rFonts w:ascii="Garamond" w:hAnsi="Garamond" w:cs="Times New Roman"/>
          <w:i/>
          <w:iCs/>
          <w:color w:val="000000"/>
          <w:sz w:val="24"/>
          <w:szCs w:val="24"/>
          <w:lang w:val="sq-AL"/>
        </w:rPr>
        <w:t>shtrembërojë</w:t>
      </w:r>
      <w:r w:rsidRPr="00325ACD">
        <w:rPr>
          <w:rFonts w:ascii="Garamond" w:hAnsi="Garamond" w:cs="Times New Roman"/>
          <w:i/>
          <w:iCs/>
          <w:color w:val="000000"/>
          <w:sz w:val="24"/>
          <w:szCs w:val="24"/>
          <w:lang w:val="sq-AL"/>
        </w:rPr>
        <w:t xml:space="preserve"> konkurrencën duke dhënë përparësi për një ose disa ndërmarrje të caktuara ose për prodhimin e produkteve të caktuara, për aq sa mund të ketë ndikim në plotësimin e detyrimeve të ndërmarra nga Republika e Shqipërisë në marrëveshjet ndërkombëtare që përmbajnë dispozita të ndihmës shtetërore”.</w:t>
      </w:r>
    </w:p>
    <w:p w14:paraId="0B4267ED" w14:textId="7CF56B14" w:rsidR="002B326F" w:rsidRPr="00325ACD" w:rsidRDefault="002B326F" w:rsidP="002B326F">
      <w:pPr>
        <w:autoSpaceDE w:val="0"/>
        <w:autoSpaceDN w:val="0"/>
        <w:adjustRightInd w:val="0"/>
        <w:spacing w:after="0" w:line="240" w:lineRule="auto"/>
        <w:ind w:firstLine="284"/>
        <w:jc w:val="both"/>
        <w:rPr>
          <w:rFonts w:ascii="Garamond" w:hAnsi="Garamond" w:cs="Times New Roman"/>
          <w:sz w:val="24"/>
          <w:szCs w:val="24"/>
          <w:lang w:val="sq-AL"/>
        </w:rPr>
      </w:pPr>
      <w:r w:rsidRPr="00325ACD">
        <w:rPr>
          <w:rFonts w:ascii="Garamond" w:hAnsi="Garamond" w:cs="Times New Roman"/>
          <w:color w:val="000000"/>
          <w:sz w:val="24"/>
          <w:szCs w:val="24"/>
          <w:lang w:val="sq-AL"/>
        </w:rPr>
        <w:t>11</w:t>
      </w:r>
      <w:r w:rsidR="00261D50"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 Gjithashtu</w:t>
      </w:r>
      <w:r w:rsidR="00685CD0">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 neni 71 </w:t>
      </w:r>
      <w:r w:rsidRPr="00B54A16">
        <w:rPr>
          <w:rFonts w:ascii="Garamond" w:hAnsi="Garamond" w:cs="Times New Roman"/>
          <w:color w:val="000000"/>
          <w:sz w:val="24"/>
          <w:szCs w:val="24"/>
          <w:lang w:val="sq-AL"/>
        </w:rPr>
        <w:t>“</w:t>
      </w:r>
      <w:r w:rsidRPr="00B54A16">
        <w:rPr>
          <w:rFonts w:ascii="Garamond" w:hAnsi="Garamond" w:cs="Times New Roman"/>
          <w:iCs/>
          <w:sz w:val="24"/>
          <w:szCs w:val="24"/>
          <w:lang w:val="sq-AL"/>
        </w:rPr>
        <w:t>Konkurrenca dhe dispozita të tjera ekonomike</w:t>
      </w:r>
      <w:r w:rsidRPr="00B54A16">
        <w:rPr>
          <w:rFonts w:ascii="Garamond" w:hAnsi="Garamond" w:cs="Times New Roman"/>
          <w:sz w:val="24"/>
          <w:szCs w:val="24"/>
          <w:lang w:val="sq-AL"/>
        </w:rPr>
        <w:t xml:space="preserve">”, </w:t>
      </w:r>
      <w:r w:rsidRPr="00325ACD">
        <w:rPr>
          <w:rFonts w:ascii="Garamond" w:hAnsi="Garamond" w:cs="Times New Roman"/>
          <w:sz w:val="24"/>
          <w:szCs w:val="24"/>
          <w:lang w:val="sq-AL"/>
        </w:rPr>
        <w:t>i Marrëveshjes së Stabilizim</w:t>
      </w:r>
      <w:r w:rsidR="00FA11E6" w:rsidRPr="00325ACD">
        <w:rPr>
          <w:rFonts w:ascii="Garamond" w:hAnsi="Garamond" w:cs="Times New Roman"/>
          <w:sz w:val="24"/>
          <w:szCs w:val="24"/>
          <w:lang w:val="sq-AL"/>
        </w:rPr>
        <w:t>-</w:t>
      </w:r>
      <w:proofErr w:type="spellStart"/>
      <w:r w:rsidRPr="00325ACD">
        <w:rPr>
          <w:rFonts w:ascii="Garamond" w:hAnsi="Garamond" w:cs="Times New Roman"/>
          <w:sz w:val="24"/>
          <w:szCs w:val="24"/>
          <w:lang w:val="sq-AL"/>
        </w:rPr>
        <w:t>Asociimit</w:t>
      </w:r>
      <w:proofErr w:type="spellEnd"/>
      <w:r w:rsidRPr="00325ACD">
        <w:rPr>
          <w:rFonts w:ascii="Garamond" w:hAnsi="Garamond" w:cs="Times New Roman"/>
          <w:sz w:val="24"/>
          <w:szCs w:val="24"/>
          <w:lang w:val="sq-AL"/>
        </w:rPr>
        <w:t xml:space="preserve"> ndërmjet Komuniteteve E</w:t>
      </w:r>
      <w:r w:rsidR="00FA11E6" w:rsidRPr="00325ACD">
        <w:rPr>
          <w:rFonts w:ascii="Garamond" w:hAnsi="Garamond" w:cs="Times New Roman"/>
          <w:sz w:val="24"/>
          <w:szCs w:val="24"/>
          <w:lang w:val="sq-AL"/>
        </w:rPr>
        <w:t>v</w:t>
      </w:r>
      <w:r w:rsidRPr="00325ACD">
        <w:rPr>
          <w:rFonts w:ascii="Garamond" w:hAnsi="Garamond" w:cs="Times New Roman"/>
          <w:sz w:val="24"/>
          <w:szCs w:val="24"/>
          <w:lang w:val="sq-AL"/>
        </w:rPr>
        <w:t>ropiane e Shteteve të tyre Anëtare dhe Republikës së Shqipërisë</w:t>
      </w:r>
      <w:r w:rsidR="00B74D73" w:rsidRPr="00325ACD">
        <w:rPr>
          <w:rStyle w:val="FootnoteReference"/>
          <w:rFonts w:ascii="Garamond" w:hAnsi="Garamond" w:cs="Times New Roman"/>
          <w:sz w:val="24"/>
          <w:szCs w:val="24"/>
          <w:lang w:val="sq-AL"/>
        </w:rPr>
        <w:footnoteReference w:id="2"/>
      </w:r>
      <w:r w:rsidR="00B54A16">
        <w:rPr>
          <w:rFonts w:ascii="Garamond" w:hAnsi="Garamond" w:cs="Times New Roman"/>
          <w:sz w:val="24"/>
          <w:szCs w:val="24"/>
          <w:lang w:val="sq-AL"/>
        </w:rPr>
        <w:t>,</w:t>
      </w:r>
      <w:r w:rsidRPr="00325ACD">
        <w:rPr>
          <w:rFonts w:ascii="Garamond" w:hAnsi="Garamond" w:cs="Times New Roman"/>
          <w:sz w:val="24"/>
          <w:szCs w:val="24"/>
          <w:lang w:val="sq-AL"/>
        </w:rPr>
        <w:t xml:space="preserve"> përcakton se:</w:t>
      </w:r>
    </w:p>
    <w:p w14:paraId="0D99AAAB" w14:textId="56BEC6C8" w:rsidR="002B326F" w:rsidRPr="00325ACD" w:rsidRDefault="002B326F" w:rsidP="002B326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25ACD">
        <w:rPr>
          <w:rFonts w:ascii="Garamond" w:hAnsi="Garamond" w:cs="Times New Roman"/>
          <w:sz w:val="24"/>
          <w:szCs w:val="24"/>
          <w:lang w:val="sq-AL"/>
        </w:rPr>
        <w:t>“</w:t>
      </w:r>
      <w:r w:rsidRPr="00325ACD">
        <w:rPr>
          <w:rFonts w:ascii="Garamond" w:hAnsi="Garamond" w:cs="Times New Roman"/>
          <w:i/>
          <w:iCs/>
          <w:color w:val="000000"/>
          <w:sz w:val="24"/>
          <w:szCs w:val="24"/>
          <w:lang w:val="sq-AL"/>
        </w:rPr>
        <w:t>Praktikat në kundërshtim me këtë nen vlerësohen në bazë të kritereve që lindin nga zbatimi i rregullave të konkurrencës të aplikueshme në Komunitet, sidomos në nenet 81, 82, 86 dhe 87</w:t>
      </w:r>
      <w:r w:rsidR="00FA11E6" w:rsidRPr="00325ACD">
        <w:rPr>
          <w:rFonts w:ascii="Garamond" w:hAnsi="Garamond" w:cs="Times New Roman"/>
          <w:i/>
          <w:iCs/>
          <w:color w:val="000000"/>
          <w:sz w:val="24"/>
          <w:szCs w:val="24"/>
          <w:lang w:val="sq-AL"/>
        </w:rPr>
        <w:t>,</w:t>
      </w:r>
      <w:r w:rsidRPr="00325ACD">
        <w:rPr>
          <w:rFonts w:ascii="Garamond" w:hAnsi="Garamond" w:cs="Times New Roman"/>
          <w:i/>
          <w:iCs/>
          <w:color w:val="000000"/>
          <w:sz w:val="24"/>
          <w:szCs w:val="24"/>
          <w:lang w:val="sq-AL"/>
        </w:rPr>
        <w:t xml:space="preserve"> të Traktatit themelues të Komunitetit </w:t>
      </w:r>
      <w:r w:rsidR="00261D50" w:rsidRPr="00325ACD">
        <w:rPr>
          <w:rFonts w:ascii="Garamond" w:hAnsi="Garamond" w:cs="Times New Roman"/>
          <w:i/>
          <w:iCs/>
          <w:color w:val="000000"/>
          <w:sz w:val="24"/>
          <w:szCs w:val="24"/>
          <w:lang w:val="sq-AL"/>
        </w:rPr>
        <w:t>Evropian</w:t>
      </w:r>
      <w:r w:rsidRPr="00325ACD">
        <w:rPr>
          <w:rFonts w:ascii="Garamond" w:hAnsi="Garamond" w:cs="Times New Roman"/>
          <w:i/>
          <w:iCs/>
          <w:color w:val="000000"/>
          <w:sz w:val="24"/>
          <w:szCs w:val="24"/>
          <w:lang w:val="sq-AL"/>
        </w:rPr>
        <w:t xml:space="preserve"> dhe instrumenteve interpretuese që përdoren nga institucionet e Komunitetit.”</w:t>
      </w:r>
    </w:p>
    <w:p w14:paraId="20DD657C" w14:textId="763B29C8" w:rsidR="002B326F" w:rsidRPr="00325ACD" w:rsidRDefault="002B326F" w:rsidP="002B326F">
      <w:pPr>
        <w:tabs>
          <w:tab w:val="left" w:pos="54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sz w:val="24"/>
          <w:szCs w:val="24"/>
          <w:lang w:val="sq-AL"/>
        </w:rPr>
      </w:pPr>
      <w:r w:rsidRPr="00325ACD">
        <w:rPr>
          <w:rFonts w:ascii="Garamond" w:hAnsi="Garamond" w:cs="Times New Roman"/>
          <w:color w:val="000000"/>
          <w:sz w:val="24"/>
          <w:szCs w:val="24"/>
          <w:lang w:val="sq-AL"/>
        </w:rPr>
        <w:t>12</w:t>
      </w:r>
      <w:r w:rsidR="00261D50"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 Ligji i ndihmës shtetërore zbatohet vetëm për masat që plotësojnë </w:t>
      </w:r>
      <w:r w:rsidRPr="00325ACD">
        <w:rPr>
          <w:rFonts w:ascii="Garamond" w:hAnsi="Garamond" w:cs="Times New Roman"/>
          <w:sz w:val="24"/>
          <w:szCs w:val="24"/>
          <w:u w:val="single"/>
          <w:lang w:val="sq-AL"/>
        </w:rPr>
        <w:t>të gjitha</w:t>
      </w:r>
      <w:r w:rsidRPr="00325ACD">
        <w:rPr>
          <w:rFonts w:ascii="Garamond" w:hAnsi="Garamond" w:cs="Times New Roman"/>
          <w:sz w:val="24"/>
          <w:szCs w:val="24"/>
          <w:lang w:val="sq-AL"/>
        </w:rPr>
        <w:t xml:space="preserve"> kriteret e përmendura në nenin 4, pika 1, konkretisht: a) </w:t>
      </w:r>
      <w:r w:rsidR="00FA11E6" w:rsidRPr="00325ACD">
        <w:rPr>
          <w:rFonts w:ascii="Garamond" w:hAnsi="Garamond" w:cs="Times New Roman"/>
          <w:sz w:val="24"/>
          <w:szCs w:val="24"/>
          <w:lang w:val="sq-AL"/>
        </w:rPr>
        <w:t>b</w:t>
      </w:r>
      <w:r w:rsidRPr="00325ACD">
        <w:rPr>
          <w:rFonts w:ascii="Garamond" w:hAnsi="Garamond" w:cs="Times New Roman"/>
          <w:sz w:val="24"/>
          <w:szCs w:val="24"/>
          <w:lang w:val="sq-AL"/>
        </w:rPr>
        <w:t>urime shtetërore</w:t>
      </w:r>
      <w:r w:rsidR="00FA11E6" w:rsidRPr="00325ACD">
        <w:rPr>
          <w:rFonts w:ascii="Garamond" w:hAnsi="Garamond" w:cs="Times New Roman"/>
          <w:sz w:val="24"/>
          <w:szCs w:val="24"/>
          <w:lang w:val="sq-AL"/>
        </w:rPr>
        <w:t>;</w:t>
      </w:r>
      <w:r w:rsidRPr="00325ACD">
        <w:rPr>
          <w:rFonts w:ascii="Garamond" w:hAnsi="Garamond" w:cs="Times New Roman"/>
          <w:sz w:val="24"/>
          <w:szCs w:val="24"/>
          <w:lang w:val="sq-AL"/>
        </w:rPr>
        <w:t xml:space="preserve"> b) avantazhi ekonomik</w:t>
      </w:r>
      <w:r w:rsidR="00FA11E6" w:rsidRPr="00325ACD">
        <w:rPr>
          <w:rFonts w:ascii="Garamond" w:hAnsi="Garamond" w:cs="Times New Roman"/>
          <w:sz w:val="24"/>
          <w:szCs w:val="24"/>
          <w:lang w:val="sq-AL"/>
        </w:rPr>
        <w:t>;</w:t>
      </w:r>
      <w:r w:rsidRPr="00325ACD">
        <w:rPr>
          <w:rFonts w:ascii="Garamond" w:hAnsi="Garamond" w:cs="Times New Roman"/>
          <w:sz w:val="24"/>
          <w:szCs w:val="24"/>
          <w:lang w:val="sq-AL"/>
        </w:rPr>
        <w:t xml:space="preserve"> c) përzgjedhja</w:t>
      </w:r>
      <w:r w:rsidR="00FA11E6" w:rsidRPr="00325ACD">
        <w:rPr>
          <w:rFonts w:ascii="Garamond" w:hAnsi="Garamond" w:cs="Times New Roman"/>
          <w:sz w:val="24"/>
          <w:szCs w:val="24"/>
          <w:lang w:val="sq-AL"/>
        </w:rPr>
        <w:t>;</w:t>
      </w:r>
      <w:r w:rsidRPr="00325ACD">
        <w:rPr>
          <w:rFonts w:ascii="Garamond" w:hAnsi="Garamond" w:cs="Times New Roman"/>
          <w:sz w:val="24"/>
          <w:szCs w:val="24"/>
          <w:lang w:val="sq-AL"/>
        </w:rPr>
        <w:t xml:space="preserve"> dhe d) efekti në konkurrencë dhe treg.</w:t>
      </w:r>
    </w:p>
    <w:p w14:paraId="3AE60990" w14:textId="61F9115D" w:rsidR="002B326F" w:rsidRPr="00325ACD" w:rsidRDefault="002B326F" w:rsidP="002B326F">
      <w:pPr>
        <w:tabs>
          <w:tab w:val="left" w:pos="54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sz w:val="24"/>
          <w:szCs w:val="24"/>
          <w:lang w:val="sq-AL"/>
        </w:rPr>
      </w:pPr>
      <w:r w:rsidRPr="00325ACD">
        <w:rPr>
          <w:rFonts w:ascii="Garamond" w:hAnsi="Garamond" w:cs="Times New Roman"/>
          <w:color w:val="000000"/>
          <w:sz w:val="24"/>
          <w:szCs w:val="24"/>
          <w:lang w:val="sq-AL"/>
        </w:rPr>
        <w:t>13</w:t>
      </w:r>
      <w:r w:rsidR="00261D50"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 Plani i njoftuar nga Bashkia Shkodër do të financohet nga burime shtetërore, respektivisht buxheti i Bashkisë Shkodër. Plani i ndihmës jep një avantazh për përfituesit në formën e mbështetjes financiare me </w:t>
      </w:r>
      <w:proofErr w:type="spellStart"/>
      <w:r w:rsidRPr="00325ACD">
        <w:rPr>
          <w:rFonts w:ascii="Garamond" w:hAnsi="Garamond" w:cs="Times New Roman"/>
          <w:color w:val="000000"/>
          <w:sz w:val="24"/>
          <w:szCs w:val="24"/>
          <w:lang w:val="sq-AL"/>
        </w:rPr>
        <w:t>grante</w:t>
      </w:r>
      <w:proofErr w:type="spellEnd"/>
      <w:r w:rsidRPr="00325ACD">
        <w:rPr>
          <w:rFonts w:ascii="Garamond" w:hAnsi="Garamond" w:cs="Times New Roman"/>
          <w:color w:val="000000"/>
          <w:sz w:val="24"/>
          <w:szCs w:val="24"/>
          <w:lang w:val="sq-AL"/>
        </w:rPr>
        <w:t xml:space="preserve">. Në këto kushte, plani i ndihmës  jep një avantazh për ata përfitues, të cilët nuk do të mund ta kishin përfituar mbështetjen me </w:t>
      </w:r>
      <w:proofErr w:type="spellStart"/>
      <w:r w:rsidRPr="00325ACD">
        <w:rPr>
          <w:rFonts w:ascii="Garamond" w:hAnsi="Garamond" w:cs="Times New Roman"/>
          <w:color w:val="000000"/>
          <w:sz w:val="24"/>
          <w:szCs w:val="24"/>
          <w:lang w:val="sq-AL"/>
        </w:rPr>
        <w:t>grante</w:t>
      </w:r>
      <w:proofErr w:type="spellEnd"/>
      <w:r w:rsidRPr="00325ACD">
        <w:rPr>
          <w:rFonts w:ascii="Garamond" w:hAnsi="Garamond" w:cs="Times New Roman"/>
          <w:color w:val="000000"/>
          <w:sz w:val="24"/>
          <w:szCs w:val="24"/>
          <w:lang w:val="sq-AL"/>
        </w:rPr>
        <w:t xml:space="preserve"> në kushte normale të tregut. Përfituesit do të përdorin ndihmën për mirëmbajtjen e ekosistemeve të shëndetshme, minimizimin e ndotjes dhe mbeturinave, kufizimin e emetimeve të serrës dhe ofrimin e mallrave dhe shërbimeve të gjelbra për të mundësuar modele më të përgjegjshme të konsumit. Avantazhi i dhënë është përzgjedhës, sepse do të akordohet vetëm për ndërmarrjet e përzgjedhura sipas paragrafit</w:t>
      </w:r>
      <w:r w:rsidR="00FA11E6" w:rsidRPr="00325ACD">
        <w:rPr>
          <w:rFonts w:ascii="Garamond" w:hAnsi="Garamond" w:cs="Times New Roman"/>
          <w:color w:val="000000"/>
          <w:sz w:val="24"/>
          <w:szCs w:val="24"/>
          <w:lang w:val="sq-AL"/>
        </w:rPr>
        <w:t xml:space="preserve"> </w:t>
      </w:r>
      <w:r w:rsidRPr="00325ACD">
        <w:rPr>
          <w:rFonts w:ascii="Garamond" w:hAnsi="Garamond" w:cs="Times New Roman"/>
          <w:color w:val="000000"/>
          <w:sz w:val="24"/>
          <w:szCs w:val="24"/>
          <w:lang w:val="sq-AL"/>
        </w:rPr>
        <w:t>6. Plani i njoftuar i ndihmës ka potencial për të ndikuar në konkurrencë dhe në tregti, duke përmirësuar pozicionin konkurrues</w:t>
      </w:r>
      <w:r w:rsidR="00FA11E6" w:rsidRPr="00325ACD">
        <w:rPr>
          <w:rFonts w:ascii="Garamond" w:hAnsi="Garamond" w:cs="Times New Roman"/>
          <w:color w:val="000000"/>
          <w:sz w:val="24"/>
          <w:szCs w:val="24"/>
          <w:lang w:val="sq-AL"/>
        </w:rPr>
        <w:t xml:space="preserve"> </w:t>
      </w:r>
      <w:r w:rsidRPr="00325ACD">
        <w:rPr>
          <w:rFonts w:ascii="Garamond" w:hAnsi="Garamond" w:cs="Times New Roman"/>
          <w:color w:val="000000"/>
          <w:sz w:val="24"/>
          <w:szCs w:val="24"/>
          <w:lang w:val="sq-AL"/>
        </w:rPr>
        <w:t xml:space="preserve">të përfituesve të skemës. </w:t>
      </w:r>
    </w:p>
    <w:p w14:paraId="5B0B6948" w14:textId="2B1C09CF" w:rsidR="002B326F" w:rsidRPr="00325ACD" w:rsidRDefault="002B326F" w:rsidP="002B326F">
      <w:pPr>
        <w:tabs>
          <w:tab w:val="left" w:pos="54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i/>
          <w:iCs/>
          <w:color w:val="000000"/>
          <w:sz w:val="24"/>
          <w:szCs w:val="24"/>
          <w:u w:val="single"/>
          <w:lang w:val="sq-AL"/>
        </w:rPr>
      </w:pPr>
      <w:r w:rsidRPr="00325ACD">
        <w:rPr>
          <w:rFonts w:ascii="Garamond" w:hAnsi="Garamond" w:cs="Times New Roman"/>
          <w:sz w:val="24"/>
          <w:szCs w:val="24"/>
          <w:lang w:val="sq-AL"/>
        </w:rPr>
        <w:t>Në këto kushte</w:t>
      </w:r>
      <w:r w:rsidR="00EB2D91">
        <w:rPr>
          <w:rFonts w:ascii="Garamond" w:hAnsi="Garamond" w:cs="Times New Roman"/>
          <w:sz w:val="24"/>
          <w:szCs w:val="24"/>
          <w:lang w:val="sq-AL"/>
        </w:rPr>
        <w:t>,</w:t>
      </w:r>
      <w:r w:rsidRPr="00325ACD">
        <w:rPr>
          <w:rFonts w:ascii="Garamond" w:hAnsi="Garamond" w:cs="Times New Roman"/>
          <w:sz w:val="24"/>
          <w:szCs w:val="24"/>
          <w:lang w:val="sq-AL"/>
        </w:rPr>
        <w:t xml:space="preserve"> Komisioni vlerëson se plani i njoftuar është ndihmë shtetërore, e cila është e ndaluar, përveç rasteve të parashikuara ndryshe në ligjin nr. 9374/2005</w:t>
      </w:r>
      <w:r w:rsidR="00FA11E6" w:rsidRPr="00325ACD">
        <w:rPr>
          <w:rFonts w:ascii="Garamond" w:hAnsi="Garamond" w:cs="Times New Roman"/>
          <w:sz w:val="24"/>
          <w:szCs w:val="24"/>
          <w:lang w:val="sq-AL"/>
        </w:rPr>
        <w:t>,</w:t>
      </w:r>
      <w:r w:rsidRPr="00325ACD">
        <w:rPr>
          <w:rFonts w:ascii="Garamond" w:hAnsi="Garamond" w:cs="Times New Roman"/>
          <w:sz w:val="24"/>
          <w:szCs w:val="24"/>
          <w:lang w:val="sq-AL"/>
        </w:rPr>
        <w:t xml:space="preserve"> “Për ndihmën shtetërore”, i ndryshuar. </w:t>
      </w:r>
    </w:p>
    <w:p w14:paraId="3621FD0A" w14:textId="19D94B0C" w:rsidR="002B326F" w:rsidRPr="00325ACD" w:rsidRDefault="002B326F" w:rsidP="002B326F">
      <w:pPr>
        <w:tabs>
          <w:tab w:val="left" w:pos="720"/>
        </w:tabs>
        <w:autoSpaceDE w:val="0"/>
        <w:autoSpaceDN w:val="0"/>
        <w:adjustRightInd w:val="0"/>
        <w:spacing w:after="0" w:line="240" w:lineRule="auto"/>
        <w:ind w:firstLine="284"/>
        <w:jc w:val="both"/>
        <w:rPr>
          <w:rFonts w:ascii="Garamond" w:hAnsi="Garamond" w:cs="Times New Roman"/>
          <w:b/>
          <w:bCs/>
          <w:sz w:val="24"/>
          <w:szCs w:val="24"/>
          <w:lang w:val="sq-AL"/>
        </w:rPr>
      </w:pPr>
      <w:proofErr w:type="spellStart"/>
      <w:r w:rsidRPr="00325ACD">
        <w:rPr>
          <w:rFonts w:ascii="Garamond" w:hAnsi="Garamond" w:cs="Times New Roman"/>
          <w:b/>
          <w:bCs/>
          <w:color w:val="000000"/>
          <w:sz w:val="24"/>
          <w:szCs w:val="24"/>
          <w:lang w:val="sq-AL"/>
        </w:rPr>
        <w:t>IV</w:t>
      </w:r>
      <w:proofErr w:type="spellEnd"/>
      <w:r w:rsidRPr="00325ACD">
        <w:rPr>
          <w:rFonts w:ascii="Garamond" w:hAnsi="Garamond" w:cs="Times New Roman"/>
          <w:b/>
          <w:bCs/>
          <w:color w:val="000000"/>
          <w:sz w:val="24"/>
          <w:szCs w:val="24"/>
          <w:lang w:val="sq-AL"/>
        </w:rPr>
        <w:t xml:space="preserve">. Vlerësimi i përputhshmërisë së skemës </w:t>
      </w:r>
    </w:p>
    <w:p w14:paraId="6BEA0ECA" w14:textId="7FAD1E10" w:rsidR="002B326F" w:rsidRPr="00325ACD" w:rsidRDefault="002B326F" w:rsidP="002B326F">
      <w:pPr>
        <w:tabs>
          <w:tab w:val="left" w:pos="54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sz w:val="24"/>
          <w:szCs w:val="24"/>
          <w:lang w:val="sq-AL"/>
        </w:rPr>
      </w:pPr>
      <w:r w:rsidRPr="00325ACD">
        <w:rPr>
          <w:rFonts w:ascii="Garamond" w:hAnsi="Garamond" w:cs="Times New Roman"/>
          <w:color w:val="000000"/>
          <w:sz w:val="24"/>
          <w:szCs w:val="24"/>
          <w:lang w:val="sq-AL"/>
        </w:rPr>
        <w:t>14</w:t>
      </w:r>
      <w:r w:rsidR="00261D50"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 Komisioni i Ndihmës Shtetërore vlerëson skemën e njoftuar në përputhje me nenin 8, të ligjit 9374/2005</w:t>
      </w:r>
      <w:r w:rsidR="00FA11E6"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 “Për ndihmën shtetërore”, i ndryshuar, i cili parashikon: </w:t>
      </w:r>
    </w:p>
    <w:p w14:paraId="5EF23E23" w14:textId="77777777" w:rsidR="002B326F" w:rsidRPr="00325ACD" w:rsidRDefault="002B326F" w:rsidP="002B326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25ACD">
        <w:rPr>
          <w:rFonts w:ascii="Garamond" w:hAnsi="Garamond" w:cs="Times New Roman"/>
          <w:i/>
          <w:iCs/>
          <w:color w:val="000000"/>
          <w:sz w:val="24"/>
          <w:szCs w:val="24"/>
          <w:lang w:val="sq-AL"/>
        </w:rPr>
        <w:t xml:space="preserve">“Ndihma “De </w:t>
      </w:r>
      <w:proofErr w:type="spellStart"/>
      <w:r w:rsidRPr="00325ACD">
        <w:rPr>
          <w:rFonts w:ascii="Garamond" w:hAnsi="Garamond" w:cs="Times New Roman"/>
          <w:i/>
          <w:iCs/>
          <w:color w:val="000000"/>
          <w:sz w:val="24"/>
          <w:szCs w:val="24"/>
          <w:lang w:val="sq-AL"/>
        </w:rPr>
        <w:t>minimis</w:t>
      </w:r>
      <w:proofErr w:type="spellEnd"/>
      <w:r w:rsidRPr="00325ACD">
        <w:rPr>
          <w:rFonts w:ascii="Garamond" w:hAnsi="Garamond" w:cs="Times New Roman"/>
          <w:i/>
          <w:iCs/>
          <w:color w:val="000000"/>
          <w:sz w:val="24"/>
          <w:szCs w:val="24"/>
          <w:lang w:val="sq-AL"/>
        </w:rPr>
        <w:t>” është e lejueshme nëse, pavarësisht nga forma ose qëllimi për të cilin i jepet një ndërmarrjeje, nuk kalon vlerën maksimale për një aktivitet të caktuar, për një periudhë financiare prej tre vjetësh.”</w:t>
      </w:r>
    </w:p>
    <w:p w14:paraId="48E100DE" w14:textId="34DDF05D" w:rsidR="002B326F" w:rsidRPr="00325ACD" w:rsidRDefault="002B326F" w:rsidP="002B32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5ACD">
        <w:rPr>
          <w:rFonts w:ascii="Garamond" w:hAnsi="Garamond" w:cs="Times New Roman"/>
          <w:color w:val="000000"/>
          <w:sz w:val="24"/>
          <w:szCs w:val="24"/>
          <w:lang w:val="sq-AL"/>
        </w:rPr>
        <w:lastRenderedPageBreak/>
        <w:t xml:space="preserve">Mbështetur në </w:t>
      </w:r>
      <w:r w:rsidR="00FA11E6" w:rsidRPr="00325ACD">
        <w:rPr>
          <w:rFonts w:ascii="Garamond" w:hAnsi="Garamond" w:cs="Times New Roman"/>
          <w:color w:val="000000"/>
          <w:sz w:val="24"/>
          <w:szCs w:val="24"/>
          <w:lang w:val="sq-AL"/>
        </w:rPr>
        <w:t xml:space="preserve">kreun </w:t>
      </w:r>
      <w:proofErr w:type="spellStart"/>
      <w:r w:rsidRPr="00325ACD">
        <w:rPr>
          <w:rFonts w:ascii="Garamond" w:hAnsi="Garamond" w:cs="Times New Roman"/>
          <w:color w:val="000000"/>
          <w:sz w:val="24"/>
          <w:szCs w:val="24"/>
          <w:lang w:val="sq-AL"/>
        </w:rPr>
        <w:t>II</w:t>
      </w:r>
      <w:proofErr w:type="spellEnd"/>
      <w:r w:rsidRPr="00325ACD">
        <w:rPr>
          <w:rFonts w:ascii="Garamond" w:hAnsi="Garamond" w:cs="Times New Roman"/>
          <w:color w:val="000000"/>
          <w:sz w:val="24"/>
          <w:szCs w:val="24"/>
          <w:lang w:val="sq-AL"/>
        </w:rPr>
        <w:t xml:space="preserve">, të </w:t>
      </w:r>
      <w:r w:rsidR="00FA11E6" w:rsidRPr="00325ACD">
        <w:rPr>
          <w:rFonts w:ascii="Garamond" w:hAnsi="Garamond" w:cs="Times New Roman"/>
          <w:color w:val="000000"/>
          <w:sz w:val="24"/>
          <w:szCs w:val="24"/>
          <w:lang w:val="sq-AL"/>
        </w:rPr>
        <w:t xml:space="preserve">vendimit </w:t>
      </w:r>
      <w:r w:rsidRPr="00325ACD">
        <w:rPr>
          <w:rFonts w:ascii="Garamond" w:hAnsi="Garamond" w:cs="Times New Roman"/>
          <w:color w:val="000000"/>
          <w:sz w:val="24"/>
          <w:szCs w:val="24"/>
          <w:lang w:val="sq-AL"/>
        </w:rPr>
        <w:t>të Këshillit të Ministrave nr. 605, datë 31.8.2016</w:t>
      </w:r>
      <w:r w:rsidR="00FA11E6"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 “Për përcaktimin e vlerës maksimale, të kushteve dhe të procedurës për dhënien e ndihmës “De </w:t>
      </w:r>
      <w:proofErr w:type="spellStart"/>
      <w:r w:rsidRPr="00325ACD">
        <w:rPr>
          <w:rFonts w:ascii="Garamond" w:hAnsi="Garamond" w:cs="Times New Roman"/>
          <w:color w:val="000000"/>
          <w:sz w:val="24"/>
          <w:szCs w:val="24"/>
          <w:lang w:val="sq-AL"/>
        </w:rPr>
        <w:t>minimis</w:t>
      </w:r>
      <w:proofErr w:type="spellEnd"/>
      <w:r w:rsidRPr="00325ACD">
        <w:rPr>
          <w:rFonts w:ascii="Garamond" w:hAnsi="Garamond" w:cs="Times New Roman"/>
          <w:color w:val="000000"/>
          <w:sz w:val="24"/>
          <w:szCs w:val="24"/>
          <w:lang w:val="sq-AL"/>
        </w:rPr>
        <w:t>”, vlera maksimale e lejuar e ndihmës, si dhe kushtet për autorizimin e ndihmës përcaktohet si vijon:</w:t>
      </w:r>
    </w:p>
    <w:p w14:paraId="7AEB14AB" w14:textId="5B9A2C02" w:rsidR="002B326F" w:rsidRPr="00325ACD" w:rsidRDefault="002B326F" w:rsidP="002B326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25ACD">
        <w:rPr>
          <w:rFonts w:ascii="Garamond" w:hAnsi="Garamond" w:cs="Times New Roman"/>
          <w:i/>
          <w:iCs/>
          <w:color w:val="000000"/>
          <w:sz w:val="24"/>
          <w:szCs w:val="24"/>
          <w:lang w:val="sq-AL"/>
        </w:rPr>
        <w:t>1. Ndihma lejohet nëse përmbushen, njëherësh, të gjitha kushtet e mëposhtme:</w:t>
      </w:r>
    </w:p>
    <w:p w14:paraId="2784E407" w14:textId="506E5C76" w:rsidR="002B326F" w:rsidRPr="00325ACD" w:rsidRDefault="002B326F" w:rsidP="002B326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25ACD">
        <w:rPr>
          <w:rFonts w:ascii="Garamond" w:hAnsi="Garamond" w:cs="Times New Roman"/>
          <w:i/>
          <w:iCs/>
          <w:color w:val="000000"/>
          <w:sz w:val="24"/>
          <w:szCs w:val="24"/>
          <w:lang w:val="sq-AL"/>
        </w:rPr>
        <w:t>a) vlera totale e ndihmës dhënë një ndërmarrjeje të vetme nuk i kalon 14.000.000 (katërmbëdhjetë milion</w:t>
      </w:r>
      <w:r w:rsidR="00FA11E6" w:rsidRPr="00325ACD">
        <w:rPr>
          <w:rFonts w:ascii="Garamond" w:hAnsi="Garamond" w:cs="Times New Roman"/>
          <w:i/>
          <w:iCs/>
          <w:color w:val="000000"/>
          <w:sz w:val="24"/>
          <w:szCs w:val="24"/>
          <w:lang w:val="sq-AL"/>
        </w:rPr>
        <w:t>ë</w:t>
      </w:r>
      <w:r w:rsidRPr="00325ACD">
        <w:rPr>
          <w:rFonts w:ascii="Garamond" w:hAnsi="Garamond" w:cs="Times New Roman"/>
          <w:i/>
          <w:iCs/>
          <w:color w:val="000000"/>
          <w:sz w:val="24"/>
          <w:szCs w:val="24"/>
          <w:lang w:val="sq-AL"/>
        </w:rPr>
        <w:t xml:space="preserve">) lekë, për një periudhë financiare prej tre vjetësh, e llogaritur në përputhje me kushtet dhe parimet e parashtruara në </w:t>
      </w:r>
      <w:r w:rsidR="00FA11E6" w:rsidRPr="00325ACD">
        <w:rPr>
          <w:rFonts w:ascii="Garamond" w:hAnsi="Garamond" w:cs="Times New Roman"/>
          <w:i/>
          <w:iCs/>
          <w:color w:val="000000"/>
          <w:sz w:val="24"/>
          <w:szCs w:val="24"/>
          <w:lang w:val="sq-AL"/>
        </w:rPr>
        <w:t>k</w:t>
      </w:r>
      <w:r w:rsidRPr="00325ACD">
        <w:rPr>
          <w:rFonts w:ascii="Garamond" w:hAnsi="Garamond" w:cs="Times New Roman"/>
          <w:i/>
          <w:iCs/>
          <w:color w:val="000000"/>
          <w:sz w:val="24"/>
          <w:szCs w:val="24"/>
          <w:lang w:val="sq-AL"/>
        </w:rPr>
        <w:t>reun 3 të këtij vendimi</w:t>
      </w:r>
      <w:r w:rsidR="00FA11E6" w:rsidRPr="00325ACD">
        <w:rPr>
          <w:rFonts w:ascii="Garamond" w:hAnsi="Garamond" w:cs="Times New Roman"/>
          <w:i/>
          <w:iCs/>
          <w:color w:val="000000"/>
          <w:sz w:val="24"/>
          <w:szCs w:val="24"/>
          <w:lang w:val="sq-AL"/>
        </w:rPr>
        <w:t>;</w:t>
      </w:r>
    </w:p>
    <w:p w14:paraId="302C966B" w14:textId="55DA5254" w:rsidR="002B326F" w:rsidRPr="00325ACD" w:rsidRDefault="002B326F" w:rsidP="002B32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5ACD">
        <w:rPr>
          <w:rFonts w:ascii="Garamond" w:hAnsi="Garamond" w:cs="Times New Roman"/>
          <w:i/>
          <w:iCs/>
          <w:color w:val="000000"/>
          <w:sz w:val="24"/>
          <w:szCs w:val="24"/>
          <w:lang w:val="sq-AL"/>
        </w:rPr>
        <w:t xml:space="preserve">b) ndihma është transparente, nëse ekuivalenti bruto i </w:t>
      </w:r>
      <w:proofErr w:type="spellStart"/>
      <w:r w:rsidRPr="00325ACD">
        <w:rPr>
          <w:rFonts w:ascii="Garamond" w:hAnsi="Garamond" w:cs="Times New Roman"/>
          <w:i/>
          <w:iCs/>
          <w:color w:val="000000"/>
          <w:sz w:val="24"/>
          <w:szCs w:val="24"/>
          <w:lang w:val="sq-AL"/>
        </w:rPr>
        <w:t>grantit</w:t>
      </w:r>
      <w:proofErr w:type="spellEnd"/>
      <w:r w:rsidRPr="00325ACD">
        <w:rPr>
          <w:rFonts w:ascii="Garamond" w:hAnsi="Garamond" w:cs="Times New Roman"/>
          <w:i/>
          <w:iCs/>
          <w:color w:val="000000"/>
          <w:sz w:val="24"/>
          <w:szCs w:val="24"/>
          <w:lang w:val="sq-AL"/>
        </w:rPr>
        <w:t xml:space="preserve"> (</w:t>
      </w:r>
      <w:proofErr w:type="spellStart"/>
      <w:r w:rsidRPr="00325ACD">
        <w:rPr>
          <w:rFonts w:ascii="Garamond" w:hAnsi="Garamond" w:cs="Times New Roman"/>
          <w:i/>
          <w:iCs/>
          <w:color w:val="000000"/>
          <w:sz w:val="24"/>
          <w:szCs w:val="24"/>
          <w:lang w:val="sq-AL"/>
        </w:rPr>
        <w:t>EBG</w:t>
      </w:r>
      <w:proofErr w:type="spellEnd"/>
      <w:r w:rsidRPr="00325ACD">
        <w:rPr>
          <w:rFonts w:ascii="Garamond" w:hAnsi="Garamond" w:cs="Times New Roman"/>
          <w:i/>
          <w:iCs/>
          <w:color w:val="000000"/>
          <w:sz w:val="24"/>
          <w:szCs w:val="24"/>
          <w:lang w:val="sq-AL"/>
        </w:rPr>
        <w:t xml:space="preserve">) mund të llogaritet me saktësi para dhënies së ndihmës, pa pasur nevojë të kryhet një vlerësim risku për konkurrencën, në përputhje me kërkesat dhe parimet e parashtruara në </w:t>
      </w:r>
      <w:r w:rsidR="00FA11E6" w:rsidRPr="00325ACD">
        <w:rPr>
          <w:rFonts w:ascii="Garamond" w:hAnsi="Garamond" w:cs="Times New Roman"/>
          <w:i/>
          <w:iCs/>
          <w:color w:val="000000"/>
          <w:sz w:val="24"/>
          <w:szCs w:val="24"/>
          <w:lang w:val="sq-AL"/>
        </w:rPr>
        <w:t>k</w:t>
      </w:r>
      <w:r w:rsidRPr="00325ACD">
        <w:rPr>
          <w:rFonts w:ascii="Garamond" w:hAnsi="Garamond" w:cs="Times New Roman"/>
          <w:i/>
          <w:iCs/>
          <w:color w:val="000000"/>
          <w:sz w:val="24"/>
          <w:szCs w:val="24"/>
          <w:lang w:val="sq-AL"/>
        </w:rPr>
        <w:t>reun 4 të këtij vendimi.</w:t>
      </w:r>
    </w:p>
    <w:p w14:paraId="63A4B24D" w14:textId="288DA98E" w:rsidR="002B326F" w:rsidRPr="00325ACD" w:rsidRDefault="002B326F" w:rsidP="002B326F">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325ACD">
        <w:rPr>
          <w:rFonts w:ascii="Garamond" w:hAnsi="Garamond" w:cs="Times New Roman"/>
          <w:color w:val="000000"/>
          <w:sz w:val="24"/>
          <w:szCs w:val="24"/>
          <w:lang w:val="sq-AL"/>
        </w:rPr>
        <w:t xml:space="preserve">Në </w:t>
      </w:r>
      <w:r w:rsidR="00FA11E6" w:rsidRPr="00325ACD">
        <w:rPr>
          <w:rFonts w:ascii="Garamond" w:hAnsi="Garamond" w:cs="Times New Roman"/>
          <w:color w:val="000000"/>
          <w:sz w:val="24"/>
          <w:szCs w:val="24"/>
          <w:lang w:val="sq-AL"/>
        </w:rPr>
        <w:t>k</w:t>
      </w:r>
      <w:r w:rsidRPr="00325ACD">
        <w:rPr>
          <w:rFonts w:ascii="Garamond" w:hAnsi="Garamond" w:cs="Times New Roman"/>
          <w:color w:val="000000"/>
          <w:sz w:val="24"/>
          <w:szCs w:val="24"/>
          <w:lang w:val="sq-AL"/>
        </w:rPr>
        <w:t xml:space="preserve">reun </w:t>
      </w:r>
      <w:proofErr w:type="spellStart"/>
      <w:r w:rsidRPr="00325ACD">
        <w:rPr>
          <w:rFonts w:ascii="Garamond" w:hAnsi="Garamond" w:cs="Times New Roman"/>
          <w:color w:val="000000"/>
          <w:sz w:val="24"/>
          <w:szCs w:val="24"/>
          <w:lang w:val="sq-AL"/>
        </w:rPr>
        <w:t>III</w:t>
      </w:r>
      <w:proofErr w:type="spellEnd"/>
      <w:r w:rsidRPr="00325ACD">
        <w:rPr>
          <w:rFonts w:ascii="Garamond" w:hAnsi="Garamond" w:cs="Times New Roman"/>
          <w:color w:val="000000"/>
          <w:sz w:val="24"/>
          <w:szCs w:val="24"/>
          <w:lang w:val="sq-AL"/>
        </w:rPr>
        <w:t xml:space="preserve"> “Llogaritja e ekuivalentit bruto të </w:t>
      </w:r>
      <w:proofErr w:type="spellStart"/>
      <w:r w:rsidRPr="00325ACD">
        <w:rPr>
          <w:rFonts w:ascii="Garamond" w:hAnsi="Garamond" w:cs="Times New Roman"/>
          <w:color w:val="000000"/>
          <w:sz w:val="24"/>
          <w:szCs w:val="24"/>
          <w:lang w:val="sq-AL"/>
        </w:rPr>
        <w:t>grantit</w:t>
      </w:r>
      <w:proofErr w:type="spellEnd"/>
      <w:r w:rsidRPr="00325ACD">
        <w:rPr>
          <w:rFonts w:ascii="Garamond" w:hAnsi="Garamond" w:cs="Times New Roman"/>
          <w:color w:val="000000"/>
          <w:sz w:val="24"/>
          <w:szCs w:val="24"/>
          <w:lang w:val="sq-AL"/>
        </w:rPr>
        <w:t xml:space="preserve">”, të </w:t>
      </w:r>
      <w:proofErr w:type="spellStart"/>
      <w:r w:rsidRPr="00325ACD">
        <w:rPr>
          <w:rFonts w:ascii="Garamond" w:hAnsi="Garamond" w:cs="Times New Roman"/>
          <w:color w:val="000000"/>
          <w:sz w:val="24"/>
          <w:szCs w:val="24"/>
          <w:lang w:val="sq-AL"/>
        </w:rPr>
        <w:t>VKM</w:t>
      </w:r>
      <w:proofErr w:type="spellEnd"/>
      <w:r w:rsidR="009078F9" w:rsidRPr="00325ACD">
        <w:rPr>
          <w:rFonts w:ascii="Garamond" w:hAnsi="Garamond" w:cs="Times New Roman"/>
          <w:color w:val="000000"/>
          <w:sz w:val="24"/>
          <w:szCs w:val="24"/>
          <w:lang w:val="sq-AL"/>
        </w:rPr>
        <w:t>-s</w:t>
      </w:r>
      <w:r w:rsidR="009078F9" w:rsidRPr="00325ACD">
        <w:rPr>
          <w:rFonts w:ascii="Garamond" w:hAnsi="Garamond" w:cs="Times New Roman"/>
          <w:color w:val="000000"/>
          <w:sz w:val="24"/>
          <w:szCs w:val="24"/>
          <w:lang w:val="sq-AL"/>
        </w:rPr>
        <w:t>ë</w:t>
      </w:r>
      <w:r w:rsidRPr="00325ACD">
        <w:rPr>
          <w:rFonts w:ascii="Garamond" w:hAnsi="Garamond" w:cs="Times New Roman"/>
          <w:color w:val="000000"/>
          <w:sz w:val="24"/>
          <w:szCs w:val="24"/>
          <w:lang w:val="sq-AL"/>
        </w:rPr>
        <w:t xml:space="preserve"> nr.</w:t>
      </w:r>
      <w:r w:rsidR="00FA11E6" w:rsidRPr="00325ACD">
        <w:rPr>
          <w:rFonts w:ascii="Garamond" w:hAnsi="Garamond" w:cs="Times New Roman"/>
          <w:color w:val="000000"/>
          <w:sz w:val="24"/>
          <w:szCs w:val="24"/>
          <w:lang w:val="sq-AL"/>
        </w:rPr>
        <w:t xml:space="preserve"> </w:t>
      </w:r>
      <w:r w:rsidRPr="00325ACD">
        <w:rPr>
          <w:rFonts w:ascii="Garamond" w:hAnsi="Garamond" w:cs="Times New Roman"/>
          <w:color w:val="000000"/>
          <w:sz w:val="24"/>
          <w:szCs w:val="24"/>
          <w:lang w:val="sq-AL"/>
        </w:rPr>
        <w:t>605, datë 31.8.2016</w:t>
      </w:r>
      <w:r w:rsidR="00FA11E6"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 përcaktohet se: “1 .</w:t>
      </w:r>
      <w:proofErr w:type="spellStart"/>
      <w:r w:rsidRPr="00325ACD">
        <w:rPr>
          <w:rFonts w:ascii="Garamond" w:hAnsi="Garamond" w:cs="Times New Roman"/>
          <w:color w:val="000000"/>
          <w:sz w:val="24"/>
          <w:szCs w:val="24"/>
          <w:lang w:val="sq-AL"/>
        </w:rPr>
        <w:t>Granti</w:t>
      </w:r>
      <w:proofErr w:type="spellEnd"/>
      <w:r w:rsidRPr="00325ACD">
        <w:rPr>
          <w:rFonts w:ascii="Garamond" w:hAnsi="Garamond" w:cs="Times New Roman"/>
          <w:color w:val="000000"/>
          <w:sz w:val="24"/>
          <w:szCs w:val="24"/>
          <w:lang w:val="sq-AL"/>
        </w:rPr>
        <w:t xml:space="preserve"> dhe subvencioni në të holla janë ndihmë transparente”.</w:t>
      </w:r>
    </w:p>
    <w:p w14:paraId="33821597" w14:textId="3BAA0A22" w:rsidR="002B326F" w:rsidRPr="00325ACD" w:rsidRDefault="002B326F" w:rsidP="002B32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5ACD">
        <w:rPr>
          <w:rFonts w:ascii="Garamond" w:hAnsi="Garamond" w:cs="Times New Roman"/>
          <w:color w:val="000000"/>
          <w:sz w:val="24"/>
          <w:szCs w:val="24"/>
          <w:lang w:val="sq-AL"/>
        </w:rPr>
        <w:t>Sa më sipër, bazuar në ligjin nr. 9374, datë 21.4.2005</w:t>
      </w:r>
      <w:r w:rsidR="00FA11E6"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 “Për ndihmën shtetërore”, i ndryshuar</w:t>
      </w:r>
      <w:r w:rsidR="00FA11E6"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 dhe </w:t>
      </w:r>
      <w:proofErr w:type="spellStart"/>
      <w:r w:rsidRPr="00325ACD">
        <w:rPr>
          <w:rFonts w:ascii="Garamond" w:hAnsi="Garamond" w:cs="Times New Roman"/>
          <w:color w:val="000000"/>
          <w:sz w:val="24"/>
          <w:szCs w:val="24"/>
          <w:lang w:val="sq-AL"/>
        </w:rPr>
        <w:t>VKM</w:t>
      </w:r>
      <w:proofErr w:type="spellEnd"/>
      <w:r w:rsidR="00B0652C">
        <w:rPr>
          <w:rFonts w:ascii="Garamond" w:hAnsi="Garamond" w:cs="Times New Roman"/>
          <w:color w:val="000000"/>
          <w:sz w:val="24"/>
          <w:szCs w:val="24"/>
          <w:lang w:val="sq-AL"/>
        </w:rPr>
        <w:t>-së</w:t>
      </w:r>
      <w:r w:rsidRPr="00325ACD">
        <w:rPr>
          <w:rFonts w:ascii="Garamond" w:hAnsi="Garamond" w:cs="Times New Roman"/>
          <w:color w:val="000000"/>
          <w:sz w:val="24"/>
          <w:szCs w:val="24"/>
          <w:lang w:val="sq-AL"/>
        </w:rPr>
        <w:t xml:space="preserve"> nr. 605/2016, ndihma “</w:t>
      </w:r>
      <w:r w:rsidRPr="00325ACD">
        <w:rPr>
          <w:rFonts w:ascii="Garamond" w:hAnsi="Garamond" w:cs="Times New Roman"/>
          <w:i/>
          <w:iCs/>
          <w:color w:val="000000"/>
          <w:sz w:val="24"/>
          <w:szCs w:val="24"/>
          <w:lang w:val="sq-AL"/>
        </w:rPr>
        <w:t xml:space="preserve">De </w:t>
      </w:r>
      <w:proofErr w:type="spellStart"/>
      <w:r w:rsidRPr="00325ACD">
        <w:rPr>
          <w:rFonts w:ascii="Garamond" w:hAnsi="Garamond" w:cs="Times New Roman"/>
          <w:i/>
          <w:iCs/>
          <w:color w:val="000000"/>
          <w:sz w:val="24"/>
          <w:szCs w:val="24"/>
          <w:lang w:val="sq-AL"/>
        </w:rPr>
        <w:t>minimis</w:t>
      </w:r>
      <w:proofErr w:type="spellEnd"/>
      <w:r w:rsidRPr="00325ACD">
        <w:rPr>
          <w:rFonts w:ascii="Garamond" w:hAnsi="Garamond" w:cs="Times New Roman"/>
          <w:color w:val="000000"/>
          <w:sz w:val="24"/>
          <w:szCs w:val="24"/>
          <w:lang w:val="sq-AL"/>
        </w:rPr>
        <w:t>” lejohet, nëse përmbushen kushtet e mëposhtme:</w:t>
      </w:r>
    </w:p>
    <w:p w14:paraId="208306A4" w14:textId="478782A9" w:rsidR="002B326F" w:rsidRPr="00325ACD" w:rsidRDefault="002B326F" w:rsidP="002B326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25ACD">
        <w:rPr>
          <w:rFonts w:ascii="Garamond" w:hAnsi="Garamond" w:cs="Times New Roman"/>
          <w:color w:val="000000"/>
          <w:sz w:val="24"/>
          <w:szCs w:val="24"/>
          <w:lang w:val="sq-AL"/>
        </w:rPr>
        <w:t xml:space="preserve">a) vlera totale e ndihmës dhënë një ndërmarrjeje nuk i kalon </w:t>
      </w:r>
      <w:r w:rsidRPr="00325ACD">
        <w:rPr>
          <w:rFonts w:ascii="Garamond" w:hAnsi="Garamond" w:cs="Times New Roman"/>
          <w:i/>
          <w:iCs/>
          <w:color w:val="000000"/>
          <w:sz w:val="24"/>
          <w:szCs w:val="24"/>
          <w:lang w:val="sq-AL"/>
        </w:rPr>
        <w:t xml:space="preserve">14.000.000 (katërmbëdhjetë </w:t>
      </w:r>
      <w:r w:rsidR="00FA11E6" w:rsidRPr="00325ACD">
        <w:rPr>
          <w:rFonts w:ascii="Garamond" w:hAnsi="Garamond" w:cs="Times New Roman"/>
          <w:i/>
          <w:iCs/>
          <w:color w:val="000000"/>
          <w:sz w:val="24"/>
          <w:szCs w:val="24"/>
          <w:lang w:val="sq-AL"/>
        </w:rPr>
        <w:t>milionë</w:t>
      </w:r>
      <w:r w:rsidRPr="00325ACD">
        <w:rPr>
          <w:rFonts w:ascii="Garamond" w:hAnsi="Garamond" w:cs="Times New Roman"/>
          <w:i/>
          <w:iCs/>
          <w:color w:val="000000"/>
          <w:sz w:val="24"/>
          <w:szCs w:val="24"/>
          <w:lang w:val="sq-AL"/>
        </w:rPr>
        <w:t>) lekë</w:t>
      </w:r>
      <w:r w:rsidRPr="00325ACD">
        <w:rPr>
          <w:rFonts w:ascii="Garamond" w:hAnsi="Garamond" w:cs="Times New Roman"/>
          <w:color w:val="000000"/>
          <w:sz w:val="24"/>
          <w:szCs w:val="24"/>
          <w:lang w:val="sq-AL"/>
        </w:rPr>
        <w:t>, për një periudhë financiare prej tre vjetësh. Ky kusht plotësohet duke qenë se ndihma shtetërore për një ndërmarrje është në vlerën deri në 800.000 (</w:t>
      </w:r>
      <w:r w:rsidR="00FA11E6" w:rsidRPr="00325ACD">
        <w:rPr>
          <w:rFonts w:ascii="Garamond" w:hAnsi="Garamond" w:cs="Times New Roman"/>
          <w:color w:val="000000"/>
          <w:sz w:val="24"/>
          <w:szCs w:val="24"/>
          <w:lang w:val="sq-AL"/>
        </w:rPr>
        <w:t>tetëqind mijë</w:t>
      </w:r>
      <w:r w:rsidRPr="00325ACD">
        <w:rPr>
          <w:rFonts w:ascii="Garamond" w:hAnsi="Garamond" w:cs="Times New Roman"/>
          <w:color w:val="000000"/>
          <w:sz w:val="24"/>
          <w:szCs w:val="24"/>
          <w:lang w:val="sq-AL"/>
        </w:rPr>
        <w:t>) lekë</w:t>
      </w:r>
      <w:r w:rsidR="0077784C" w:rsidRPr="00325ACD">
        <w:rPr>
          <w:rFonts w:ascii="Garamond" w:hAnsi="Garamond" w:cs="Times New Roman"/>
          <w:color w:val="000000"/>
          <w:sz w:val="24"/>
          <w:szCs w:val="24"/>
          <w:lang w:val="sq-AL"/>
        </w:rPr>
        <w:t>;</w:t>
      </w:r>
      <w:r w:rsidR="00FA11E6" w:rsidRPr="00325ACD">
        <w:rPr>
          <w:rFonts w:ascii="Garamond" w:hAnsi="Garamond" w:cs="Times New Roman"/>
          <w:color w:val="000000"/>
          <w:sz w:val="24"/>
          <w:szCs w:val="24"/>
          <w:lang w:val="sq-AL"/>
        </w:rPr>
        <w:t xml:space="preserve"> </w:t>
      </w:r>
    </w:p>
    <w:p w14:paraId="5DA291AD" w14:textId="09AAA7C1" w:rsidR="002B326F" w:rsidRPr="00325ACD" w:rsidRDefault="002B326F" w:rsidP="002B32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5ACD">
        <w:rPr>
          <w:rFonts w:ascii="Garamond" w:hAnsi="Garamond" w:cs="Times New Roman"/>
          <w:color w:val="000000"/>
          <w:sz w:val="24"/>
          <w:szCs w:val="24"/>
          <w:lang w:val="sq-AL"/>
        </w:rPr>
        <w:t xml:space="preserve">b) </w:t>
      </w:r>
      <w:r w:rsidR="009078F9" w:rsidRPr="00325ACD">
        <w:rPr>
          <w:rFonts w:ascii="Garamond" w:hAnsi="Garamond" w:cs="Times New Roman"/>
          <w:color w:val="000000"/>
          <w:sz w:val="24"/>
          <w:szCs w:val="24"/>
          <w:lang w:val="sq-AL"/>
        </w:rPr>
        <w:t xml:space="preserve">ndihma </w:t>
      </w:r>
      <w:r w:rsidRPr="00325ACD">
        <w:rPr>
          <w:rFonts w:ascii="Garamond" w:hAnsi="Garamond" w:cs="Times New Roman"/>
          <w:color w:val="000000"/>
          <w:sz w:val="24"/>
          <w:szCs w:val="24"/>
          <w:lang w:val="sq-AL"/>
        </w:rPr>
        <w:t xml:space="preserve">duhet të jepet për një periudhë financiare prej tre vjetësh. Kohëzgjatja e skemës, e cila është marrë në shqyrtim është më pak se tre </w:t>
      </w:r>
      <w:r w:rsidR="0077784C" w:rsidRPr="00325ACD">
        <w:rPr>
          <w:rFonts w:ascii="Garamond" w:hAnsi="Garamond" w:cs="Times New Roman"/>
          <w:color w:val="000000"/>
          <w:sz w:val="24"/>
          <w:szCs w:val="24"/>
          <w:lang w:val="sq-AL"/>
        </w:rPr>
        <w:t>vjet</w:t>
      </w:r>
      <w:r w:rsidRPr="00325ACD">
        <w:rPr>
          <w:rFonts w:ascii="Garamond" w:hAnsi="Garamond" w:cs="Times New Roman"/>
          <w:color w:val="000000"/>
          <w:sz w:val="24"/>
          <w:szCs w:val="24"/>
          <w:lang w:val="sq-AL"/>
        </w:rPr>
        <w:t>, duke plotësuar këtë kusht ligjor</w:t>
      </w:r>
      <w:r w:rsidR="009078F9" w:rsidRPr="00325ACD">
        <w:rPr>
          <w:rFonts w:ascii="Garamond" w:hAnsi="Garamond" w:cs="Times New Roman"/>
          <w:color w:val="000000"/>
          <w:sz w:val="24"/>
          <w:szCs w:val="24"/>
          <w:lang w:val="sq-AL"/>
        </w:rPr>
        <w:t>;</w:t>
      </w:r>
    </w:p>
    <w:p w14:paraId="40BB7A5B" w14:textId="5D44BBF8" w:rsidR="002B326F" w:rsidRPr="00325ACD" w:rsidRDefault="002B326F" w:rsidP="002B32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5ACD">
        <w:rPr>
          <w:rFonts w:ascii="Garamond" w:hAnsi="Garamond" w:cs="Times New Roman"/>
          <w:color w:val="000000"/>
          <w:sz w:val="24"/>
          <w:szCs w:val="24"/>
          <w:lang w:val="sq-AL"/>
        </w:rPr>
        <w:t xml:space="preserve">c) ndihma është transparente. Në rastin konkret, ndihma jepet në formën e </w:t>
      </w:r>
      <w:proofErr w:type="spellStart"/>
      <w:r w:rsidRPr="00325ACD">
        <w:rPr>
          <w:rFonts w:ascii="Garamond" w:hAnsi="Garamond" w:cs="Times New Roman"/>
          <w:color w:val="000000"/>
          <w:sz w:val="24"/>
          <w:szCs w:val="24"/>
          <w:lang w:val="sq-AL"/>
        </w:rPr>
        <w:t>grantit</w:t>
      </w:r>
      <w:proofErr w:type="spellEnd"/>
      <w:r w:rsidRPr="00325ACD">
        <w:rPr>
          <w:rFonts w:ascii="Garamond" w:hAnsi="Garamond" w:cs="Times New Roman"/>
          <w:color w:val="000000"/>
          <w:sz w:val="24"/>
          <w:szCs w:val="24"/>
          <w:lang w:val="sq-AL"/>
        </w:rPr>
        <w:t>.</w:t>
      </w:r>
    </w:p>
    <w:p w14:paraId="24362255" w14:textId="7650533F" w:rsidR="002B326F" w:rsidRPr="00325ACD" w:rsidRDefault="002B326F" w:rsidP="002B326F">
      <w:pPr>
        <w:tabs>
          <w:tab w:val="left" w:pos="36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sz w:val="24"/>
          <w:szCs w:val="24"/>
          <w:lang w:val="sq-AL"/>
        </w:rPr>
      </w:pPr>
      <w:r w:rsidRPr="00325ACD">
        <w:rPr>
          <w:rFonts w:ascii="Garamond" w:hAnsi="Garamond" w:cs="Times New Roman"/>
          <w:sz w:val="24"/>
          <w:szCs w:val="24"/>
          <w:lang w:val="sq-AL"/>
        </w:rPr>
        <w:t>Sa më lart, Komisioni vlerëson se plani i ndihmës shtetërore është i lejueshëm në përputhje me nenin 8, të ligjit nr. 9374, datë 21.4.2005</w:t>
      </w:r>
      <w:r w:rsidR="00CC1690" w:rsidRPr="00325ACD">
        <w:rPr>
          <w:rFonts w:ascii="Garamond" w:hAnsi="Garamond" w:cs="Times New Roman"/>
          <w:sz w:val="24"/>
          <w:szCs w:val="24"/>
          <w:lang w:val="sq-AL"/>
        </w:rPr>
        <w:t>,</w:t>
      </w:r>
      <w:r w:rsidRPr="00325ACD">
        <w:rPr>
          <w:rFonts w:ascii="Garamond" w:hAnsi="Garamond" w:cs="Times New Roman"/>
          <w:sz w:val="24"/>
          <w:szCs w:val="24"/>
          <w:lang w:val="sq-AL"/>
        </w:rPr>
        <w:t xml:space="preserve"> “Për ndihmën shtetërore”</w:t>
      </w:r>
      <w:r w:rsidR="00CC1690" w:rsidRPr="00325ACD">
        <w:rPr>
          <w:rFonts w:ascii="Garamond" w:hAnsi="Garamond" w:cs="Times New Roman"/>
          <w:sz w:val="24"/>
          <w:szCs w:val="24"/>
          <w:lang w:val="sq-AL"/>
        </w:rPr>
        <w:t>,</w:t>
      </w:r>
      <w:r w:rsidRPr="00325ACD">
        <w:rPr>
          <w:rFonts w:ascii="Garamond" w:hAnsi="Garamond" w:cs="Times New Roman"/>
          <w:sz w:val="24"/>
          <w:szCs w:val="24"/>
          <w:lang w:val="sq-AL"/>
        </w:rPr>
        <w:t xml:space="preserve"> të ndryshuar.</w:t>
      </w:r>
    </w:p>
    <w:p w14:paraId="4BCFE03C" w14:textId="77777777" w:rsidR="002B326F" w:rsidRPr="00325ACD" w:rsidRDefault="002B326F" w:rsidP="002B326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0DA30F9" w14:textId="25BDC8D3" w:rsidR="002B326F" w:rsidRPr="00325ACD" w:rsidRDefault="002B326F" w:rsidP="002B326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25ACD">
        <w:rPr>
          <w:rFonts w:ascii="Garamond" w:hAnsi="Garamond" w:cs="Times New Roman"/>
          <w:bCs/>
          <w:color w:val="000000"/>
          <w:sz w:val="24"/>
          <w:szCs w:val="24"/>
          <w:lang w:val="sq-AL"/>
        </w:rPr>
        <w:t>PËR KËTO ARSYE</w:t>
      </w:r>
      <w:r w:rsidR="00FA11E6" w:rsidRPr="00325ACD">
        <w:rPr>
          <w:rFonts w:ascii="Garamond" w:hAnsi="Garamond" w:cs="Times New Roman"/>
          <w:bCs/>
          <w:color w:val="000000"/>
          <w:sz w:val="24"/>
          <w:szCs w:val="24"/>
          <w:lang w:val="sq-AL"/>
        </w:rPr>
        <w:t>,</w:t>
      </w:r>
    </w:p>
    <w:p w14:paraId="4D956565" w14:textId="77777777" w:rsidR="002B326F" w:rsidRPr="00325ACD" w:rsidRDefault="002B326F" w:rsidP="002B326F">
      <w:pPr>
        <w:autoSpaceDE w:val="0"/>
        <w:autoSpaceDN w:val="0"/>
        <w:adjustRightInd w:val="0"/>
        <w:spacing w:after="0" w:line="240" w:lineRule="auto"/>
        <w:ind w:firstLine="284"/>
        <w:rPr>
          <w:rFonts w:ascii="Garamond" w:hAnsi="Garamond" w:cs="Times New Roman"/>
          <w:color w:val="000000"/>
          <w:sz w:val="24"/>
          <w:szCs w:val="24"/>
          <w:lang w:val="sq-AL"/>
        </w:rPr>
      </w:pPr>
    </w:p>
    <w:p w14:paraId="775FC295" w14:textId="076B7235" w:rsidR="002B326F" w:rsidRPr="00325ACD" w:rsidRDefault="002B326F" w:rsidP="002B326F">
      <w:pPr>
        <w:autoSpaceDE w:val="0"/>
        <w:autoSpaceDN w:val="0"/>
        <w:adjustRightInd w:val="0"/>
        <w:spacing w:after="0" w:line="240" w:lineRule="auto"/>
        <w:ind w:firstLine="284"/>
        <w:jc w:val="both"/>
        <w:rPr>
          <w:rFonts w:ascii="Garamond" w:hAnsi="Garamond" w:cs="Times New Roman"/>
          <w:sz w:val="24"/>
          <w:szCs w:val="24"/>
          <w:lang w:val="sq-AL"/>
        </w:rPr>
      </w:pPr>
      <w:r w:rsidRPr="00325ACD">
        <w:rPr>
          <w:rFonts w:ascii="Garamond" w:hAnsi="Garamond" w:cs="Times New Roman"/>
          <w:color w:val="000000"/>
          <w:sz w:val="24"/>
          <w:szCs w:val="24"/>
          <w:lang w:val="sq-AL"/>
        </w:rPr>
        <w:t>Komisioni i Ndihmës Shtetërore, në bazë të nen</w:t>
      </w:r>
      <w:r w:rsidR="00FA11E6" w:rsidRPr="00325ACD">
        <w:rPr>
          <w:rFonts w:ascii="Garamond" w:hAnsi="Garamond" w:cs="Times New Roman"/>
          <w:color w:val="000000"/>
          <w:sz w:val="24"/>
          <w:szCs w:val="24"/>
          <w:lang w:val="sq-AL"/>
        </w:rPr>
        <w:t>eve</w:t>
      </w:r>
      <w:r w:rsidRPr="00325ACD">
        <w:rPr>
          <w:rFonts w:ascii="Garamond" w:hAnsi="Garamond" w:cs="Times New Roman"/>
          <w:color w:val="000000"/>
          <w:sz w:val="24"/>
          <w:szCs w:val="24"/>
          <w:lang w:val="sq-AL"/>
        </w:rPr>
        <w:t xml:space="preserve"> 4, 8, 22, dhe 31</w:t>
      </w:r>
      <w:r w:rsidR="00FA11E6"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 të </w:t>
      </w:r>
      <w:r w:rsidR="00FA11E6" w:rsidRPr="00325ACD">
        <w:rPr>
          <w:rFonts w:ascii="Garamond" w:hAnsi="Garamond" w:cs="Times New Roman"/>
          <w:color w:val="000000"/>
          <w:sz w:val="24"/>
          <w:szCs w:val="24"/>
          <w:lang w:val="sq-AL"/>
        </w:rPr>
        <w:t xml:space="preserve">ligjit nr. </w:t>
      </w:r>
      <w:r w:rsidRPr="00325ACD">
        <w:rPr>
          <w:rFonts w:ascii="Garamond" w:hAnsi="Garamond" w:cs="Times New Roman"/>
          <w:color w:val="000000"/>
          <w:sz w:val="24"/>
          <w:szCs w:val="24"/>
          <w:lang w:val="sq-AL"/>
        </w:rPr>
        <w:t>9374, datë 21.4.2005</w:t>
      </w:r>
      <w:r w:rsidR="00FA11E6"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 “Për ndihmën shtetërore”, të ndryshuar</w:t>
      </w:r>
      <w:r w:rsidR="00FA11E6"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 </w:t>
      </w:r>
    </w:p>
    <w:p w14:paraId="2FB8D334" w14:textId="77777777" w:rsidR="002B326F" w:rsidRPr="00325ACD" w:rsidRDefault="002B326F" w:rsidP="002B326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08B3C25" w14:textId="40092043" w:rsidR="002B326F" w:rsidRPr="00325ACD" w:rsidRDefault="002B326F" w:rsidP="002B326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25ACD">
        <w:rPr>
          <w:rFonts w:ascii="Garamond" w:hAnsi="Garamond" w:cs="Times New Roman"/>
          <w:bCs/>
          <w:color w:val="000000"/>
          <w:sz w:val="24"/>
          <w:szCs w:val="24"/>
          <w:lang w:val="sq-AL"/>
        </w:rPr>
        <w:t>VENDOSI:</w:t>
      </w:r>
    </w:p>
    <w:p w14:paraId="588F3181" w14:textId="77777777" w:rsidR="002B326F" w:rsidRPr="00325ACD" w:rsidRDefault="002B326F" w:rsidP="002B326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86B0872" w14:textId="65DDE480" w:rsidR="002B326F" w:rsidRPr="00325ACD" w:rsidRDefault="002B326F" w:rsidP="002B32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5ACD">
        <w:rPr>
          <w:rFonts w:ascii="Garamond" w:hAnsi="Garamond" w:cs="Times New Roman"/>
          <w:color w:val="000000"/>
          <w:sz w:val="24"/>
          <w:szCs w:val="24"/>
          <w:lang w:val="sq-AL"/>
        </w:rPr>
        <w:t xml:space="preserve">1. </w:t>
      </w:r>
      <w:r w:rsidRPr="00325ACD">
        <w:rPr>
          <w:rFonts w:ascii="Garamond" w:hAnsi="Garamond" w:cs="Times New Roman"/>
          <w:sz w:val="24"/>
          <w:szCs w:val="24"/>
          <w:lang w:val="sq-AL"/>
        </w:rPr>
        <w:t xml:space="preserve">Të autorizojë skemën e ndihmës shtetërore “Krijimi i një skeme garancie për bizneset </w:t>
      </w:r>
      <w:proofErr w:type="spellStart"/>
      <w:r w:rsidRPr="00325ACD">
        <w:rPr>
          <w:rFonts w:ascii="Garamond" w:hAnsi="Garamond" w:cs="Times New Roman"/>
          <w:sz w:val="24"/>
          <w:szCs w:val="24"/>
          <w:lang w:val="sq-AL"/>
        </w:rPr>
        <w:t>inovative</w:t>
      </w:r>
      <w:proofErr w:type="spellEnd"/>
      <w:r w:rsidRPr="00325ACD">
        <w:rPr>
          <w:rFonts w:ascii="Garamond" w:hAnsi="Garamond" w:cs="Times New Roman"/>
          <w:sz w:val="24"/>
          <w:szCs w:val="24"/>
          <w:lang w:val="sq-AL"/>
        </w:rPr>
        <w:t xml:space="preserve"> për të rinjtë, nëpërmjet mbështetjes financiare me </w:t>
      </w:r>
      <w:proofErr w:type="spellStart"/>
      <w:r w:rsidRPr="00325ACD">
        <w:rPr>
          <w:rFonts w:ascii="Garamond" w:hAnsi="Garamond" w:cs="Times New Roman"/>
          <w:sz w:val="24"/>
          <w:szCs w:val="24"/>
          <w:lang w:val="sq-AL"/>
        </w:rPr>
        <w:t>grante</w:t>
      </w:r>
      <w:proofErr w:type="spellEnd"/>
      <w:r w:rsidRPr="00325ACD">
        <w:rPr>
          <w:rFonts w:ascii="Garamond" w:hAnsi="Garamond" w:cs="Times New Roman"/>
          <w:sz w:val="24"/>
          <w:szCs w:val="24"/>
          <w:lang w:val="sq-AL"/>
        </w:rPr>
        <w:t xml:space="preserve">”, të miratuar me </w:t>
      </w:r>
      <w:r w:rsidR="00FA11E6" w:rsidRPr="00325ACD">
        <w:rPr>
          <w:rFonts w:ascii="Garamond" w:hAnsi="Garamond" w:cs="Times New Roman"/>
          <w:color w:val="000000"/>
          <w:sz w:val="24"/>
          <w:szCs w:val="24"/>
          <w:lang w:val="sq-AL"/>
        </w:rPr>
        <w:t>v</w:t>
      </w:r>
      <w:r w:rsidRPr="00325ACD">
        <w:rPr>
          <w:rFonts w:ascii="Garamond" w:hAnsi="Garamond" w:cs="Times New Roman"/>
          <w:color w:val="000000"/>
          <w:sz w:val="24"/>
          <w:szCs w:val="24"/>
          <w:lang w:val="sq-AL"/>
        </w:rPr>
        <w:t>endimin e Këshillit Bashkiak Shkodër nr. 55, datë 29.12.2023</w:t>
      </w:r>
      <w:r w:rsidR="00FA11E6"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 “Për miratimin e buxhetit të vitit 2024 dhe programit buxhetor afatmesëm përfundimtar 2024</w:t>
      </w:r>
      <w:r w:rsidR="00FA11E6"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2026 të Bashkisë Shkodër” dhe </w:t>
      </w:r>
      <w:r w:rsidR="00FA11E6" w:rsidRPr="00325ACD">
        <w:rPr>
          <w:rFonts w:ascii="Garamond" w:hAnsi="Garamond" w:cs="Times New Roman"/>
          <w:color w:val="000000"/>
          <w:sz w:val="24"/>
          <w:szCs w:val="24"/>
          <w:lang w:val="sq-AL"/>
        </w:rPr>
        <w:t xml:space="preserve">vendimit të kryetarit </w:t>
      </w:r>
      <w:r w:rsidRPr="00325ACD">
        <w:rPr>
          <w:rFonts w:ascii="Garamond" w:hAnsi="Garamond" w:cs="Times New Roman"/>
          <w:color w:val="000000"/>
          <w:sz w:val="24"/>
          <w:szCs w:val="24"/>
          <w:lang w:val="sq-AL"/>
        </w:rPr>
        <w:t>të Bashkisë Shkodër nr. 398, datë 24.4.2024</w:t>
      </w:r>
      <w:r w:rsidR="00FA11E6" w:rsidRPr="00325ACD">
        <w:rPr>
          <w:rFonts w:ascii="Garamond" w:hAnsi="Garamond" w:cs="Times New Roman"/>
          <w:color w:val="000000"/>
          <w:sz w:val="24"/>
          <w:szCs w:val="24"/>
          <w:lang w:val="sq-AL"/>
        </w:rPr>
        <w:t>,</w:t>
      </w:r>
      <w:r w:rsidRPr="00325ACD">
        <w:rPr>
          <w:rFonts w:ascii="Garamond" w:hAnsi="Garamond" w:cs="Times New Roman"/>
          <w:color w:val="000000"/>
          <w:sz w:val="24"/>
          <w:szCs w:val="24"/>
          <w:lang w:val="sq-AL"/>
        </w:rPr>
        <w:t xml:space="preserve"> “Për miratimin e </w:t>
      </w:r>
      <w:proofErr w:type="spellStart"/>
      <w:r w:rsidR="00027059">
        <w:rPr>
          <w:rFonts w:ascii="Garamond" w:hAnsi="Garamond" w:cs="Times New Roman"/>
          <w:color w:val="000000"/>
          <w:sz w:val="24"/>
          <w:szCs w:val="24"/>
          <w:lang w:val="sq-AL"/>
        </w:rPr>
        <w:t>r</w:t>
      </w:r>
      <w:r w:rsidRPr="00325ACD">
        <w:rPr>
          <w:rFonts w:ascii="Garamond" w:hAnsi="Garamond" w:cs="Times New Roman"/>
          <w:color w:val="000000"/>
          <w:sz w:val="24"/>
          <w:szCs w:val="24"/>
          <w:lang w:val="sq-AL"/>
        </w:rPr>
        <w:t>ialokimit</w:t>
      </w:r>
      <w:proofErr w:type="spellEnd"/>
      <w:r w:rsidRPr="00325ACD">
        <w:rPr>
          <w:rFonts w:ascii="Garamond" w:hAnsi="Garamond" w:cs="Times New Roman"/>
          <w:color w:val="000000"/>
          <w:sz w:val="24"/>
          <w:szCs w:val="24"/>
          <w:lang w:val="sq-AL"/>
        </w:rPr>
        <w:t xml:space="preserve"> të fondit të shpenzimeve korrente brenda të njëjtit program pranë </w:t>
      </w:r>
      <w:r w:rsidR="003C5C70" w:rsidRPr="00325ACD">
        <w:rPr>
          <w:rFonts w:ascii="Garamond" w:hAnsi="Garamond" w:cs="Times New Roman"/>
          <w:color w:val="000000"/>
          <w:sz w:val="24"/>
          <w:szCs w:val="24"/>
          <w:lang w:val="sq-AL"/>
        </w:rPr>
        <w:t xml:space="preserve">Drejtorisë </w:t>
      </w:r>
      <w:r w:rsidRPr="00325ACD">
        <w:rPr>
          <w:rFonts w:ascii="Garamond" w:hAnsi="Garamond" w:cs="Times New Roman"/>
          <w:color w:val="000000"/>
          <w:sz w:val="24"/>
          <w:szCs w:val="24"/>
          <w:lang w:val="sq-AL"/>
        </w:rPr>
        <w:t xml:space="preserve">së </w:t>
      </w:r>
      <w:r w:rsidR="003C5C70" w:rsidRPr="00325ACD">
        <w:rPr>
          <w:rFonts w:ascii="Garamond" w:hAnsi="Garamond" w:cs="Times New Roman"/>
          <w:color w:val="000000"/>
          <w:sz w:val="24"/>
          <w:szCs w:val="24"/>
          <w:lang w:val="sq-AL"/>
        </w:rPr>
        <w:t>Shërbimeve Sociale</w:t>
      </w:r>
      <w:r w:rsidRPr="00325ACD">
        <w:rPr>
          <w:rFonts w:ascii="Garamond" w:hAnsi="Garamond" w:cs="Times New Roman"/>
          <w:color w:val="000000"/>
          <w:sz w:val="24"/>
          <w:szCs w:val="24"/>
          <w:lang w:val="sq-AL"/>
        </w:rPr>
        <w:t>/</w:t>
      </w:r>
      <w:r w:rsidR="003C5C70" w:rsidRPr="00325ACD">
        <w:rPr>
          <w:rFonts w:ascii="Garamond" w:hAnsi="Garamond" w:cs="Times New Roman"/>
          <w:color w:val="000000"/>
          <w:sz w:val="24"/>
          <w:szCs w:val="24"/>
          <w:lang w:val="sq-AL"/>
        </w:rPr>
        <w:t xml:space="preserve">Sektori </w:t>
      </w:r>
      <w:r w:rsidRPr="00325ACD">
        <w:rPr>
          <w:rFonts w:ascii="Garamond" w:hAnsi="Garamond" w:cs="Times New Roman"/>
          <w:color w:val="000000"/>
          <w:sz w:val="24"/>
          <w:szCs w:val="24"/>
          <w:lang w:val="sq-AL"/>
        </w:rPr>
        <w:t>i Rinisë për vitin 2024”.</w:t>
      </w:r>
    </w:p>
    <w:p w14:paraId="0D2FA415" w14:textId="67A8D1C0" w:rsidR="002B326F" w:rsidRPr="00325ACD" w:rsidRDefault="002B326F" w:rsidP="002B32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5ACD">
        <w:rPr>
          <w:rFonts w:ascii="Garamond" w:hAnsi="Garamond" w:cs="Times New Roman"/>
          <w:color w:val="000000"/>
          <w:sz w:val="24"/>
          <w:szCs w:val="24"/>
          <w:lang w:val="sq-AL"/>
        </w:rPr>
        <w:t xml:space="preserve">2. Çdo përfitues ndihme duhet të </w:t>
      </w:r>
      <w:r w:rsidR="00804D78" w:rsidRPr="00325ACD">
        <w:rPr>
          <w:rFonts w:ascii="Garamond" w:hAnsi="Garamond" w:cs="Times New Roman"/>
          <w:color w:val="000000"/>
          <w:sz w:val="24"/>
          <w:szCs w:val="24"/>
          <w:lang w:val="sq-AL"/>
        </w:rPr>
        <w:t>nënshkruajë</w:t>
      </w:r>
      <w:r w:rsidRPr="00325ACD">
        <w:rPr>
          <w:rFonts w:ascii="Garamond" w:hAnsi="Garamond" w:cs="Times New Roman"/>
          <w:color w:val="000000"/>
          <w:sz w:val="24"/>
          <w:szCs w:val="24"/>
          <w:lang w:val="sq-AL"/>
        </w:rPr>
        <w:t xml:space="preserve"> </w:t>
      </w:r>
      <w:r w:rsidR="00FA11E6" w:rsidRPr="00325ACD">
        <w:rPr>
          <w:rFonts w:ascii="Garamond" w:hAnsi="Garamond" w:cs="Times New Roman"/>
          <w:color w:val="000000"/>
          <w:sz w:val="24"/>
          <w:szCs w:val="24"/>
          <w:lang w:val="sq-AL"/>
        </w:rPr>
        <w:t xml:space="preserve">deklaratën e ndihmës </w:t>
      </w:r>
      <w:r w:rsidRPr="00325ACD">
        <w:rPr>
          <w:rFonts w:ascii="Garamond" w:hAnsi="Garamond" w:cs="Times New Roman"/>
          <w:color w:val="000000"/>
          <w:sz w:val="24"/>
          <w:szCs w:val="24"/>
          <w:lang w:val="sq-AL"/>
        </w:rPr>
        <w:t>“</w:t>
      </w:r>
      <w:r w:rsidRPr="00325ACD">
        <w:rPr>
          <w:rFonts w:ascii="Garamond" w:hAnsi="Garamond" w:cs="Times New Roman"/>
          <w:i/>
          <w:iCs/>
          <w:color w:val="000000"/>
          <w:sz w:val="24"/>
          <w:szCs w:val="24"/>
          <w:lang w:val="sq-AL"/>
        </w:rPr>
        <w:t>De-</w:t>
      </w:r>
      <w:proofErr w:type="spellStart"/>
      <w:r w:rsidRPr="00325ACD">
        <w:rPr>
          <w:rFonts w:ascii="Garamond" w:hAnsi="Garamond" w:cs="Times New Roman"/>
          <w:i/>
          <w:iCs/>
          <w:color w:val="000000"/>
          <w:sz w:val="24"/>
          <w:szCs w:val="24"/>
          <w:lang w:val="sq-AL"/>
        </w:rPr>
        <w:t>minimis</w:t>
      </w:r>
      <w:proofErr w:type="spellEnd"/>
      <w:r w:rsidRPr="00325ACD">
        <w:rPr>
          <w:rFonts w:ascii="Garamond" w:hAnsi="Garamond" w:cs="Times New Roman"/>
          <w:color w:val="000000"/>
          <w:sz w:val="24"/>
          <w:szCs w:val="24"/>
          <w:lang w:val="sq-AL"/>
        </w:rPr>
        <w:t>” dhe të dorëzoj</w:t>
      </w:r>
      <w:r w:rsidR="004919F1">
        <w:rPr>
          <w:rFonts w:ascii="Garamond" w:hAnsi="Garamond" w:cs="Times New Roman"/>
          <w:color w:val="000000"/>
          <w:sz w:val="24"/>
          <w:szCs w:val="24"/>
          <w:lang w:val="sq-AL"/>
        </w:rPr>
        <w:t>ë</w:t>
      </w:r>
      <w:r w:rsidRPr="00325ACD">
        <w:rPr>
          <w:rFonts w:ascii="Garamond" w:hAnsi="Garamond" w:cs="Times New Roman"/>
          <w:color w:val="000000"/>
          <w:sz w:val="24"/>
          <w:szCs w:val="24"/>
          <w:lang w:val="sq-AL"/>
        </w:rPr>
        <w:t xml:space="preserve"> një kopje të deklaratës pranë Bashkisë Shkodër.</w:t>
      </w:r>
    </w:p>
    <w:p w14:paraId="77B6629D" w14:textId="23184B2A" w:rsidR="002B326F" w:rsidRPr="00325ACD" w:rsidRDefault="002B326F" w:rsidP="002B32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5ACD">
        <w:rPr>
          <w:rFonts w:ascii="Garamond" w:hAnsi="Garamond" w:cs="Times New Roman"/>
          <w:color w:val="000000"/>
          <w:sz w:val="24"/>
          <w:szCs w:val="24"/>
          <w:lang w:val="sq-AL"/>
        </w:rPr>
        <w:t xml:space="preserve">3. Bashkia Shkodër brenda datës 31 mars të çdo viti të paraqesë raport për </w:t>
      </w:r>
      <w:proofErr w:type="spellStart"/>
      <w:r w:rsidRPr="00325ACD">
        <w:rPr>
          <w:rFonts w:ascii="Garamond" w:hAnsi="Garamond" w:cs="Times New Roman"/>
          <w:color w:val="000000"/>
          <w:sz w:val="24"/>
          <w:szCs w:val="24"/>
          <w:lang w:val="sq-AL"/>
        </w:rPr>
        <w:t>impaktin</w:t>
      </w:r>
      <w:proofErr w:type="spellEnd"/>
      <w:r w:rsidRPr="00325ACD">
        <w:rPr>
          <w:rFonts w:ascii="Garamond" w:hAnsi="Garamond" w:cs="Times New Roman"/>
          <w:color w:val="000000"/>
          <w:sz w:val="24"/>
          <w:szCs w:val="24"/>
          <w:lang w:val="sq-AL"/>
        </w:rPr>
        <w:t xml:space="preserve"> e ndihmës shtetërore gjatë vitit paraardhës financiar. Raportet e zbatimit duhet të përmbajnë informacion të detajuar mbi shpenzimet e bëra dhe produktet e arritura.</w:t>
      </w:r>
    </w:p>
    <w:p w14:paraId="2AF20896" w14:textId="39DB316E" w:rsidR="002B326F" w:rsidRPr="00325ACD" w:rsidRDefault="002B326F" w:rsidP="002B32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5ACD">
        <w:rPr>
          <w:rFonts w:ascii="Garamond" w:hAnsi="Garamond" w:cs="Times New Roman"/>
          <w:color w:val="000000"/>
          <w:sz w:val="24"/>
          <w:szCs w:val="24"/>
          <w:lang w:val="sq-AL"/>
        </w:rPr>
        <w:t>4. Të gjitha të dhënat për zbatimin e skemës të ruhen deri në dhjetë vjet, pasi ndihma e fundit individuale të jetë dhënë në kuadër të kësaj skeme.</w:t>
      </w:r>
    </w:p>
    <w:p w14:paraId="22403D88" w14:textId="50B6268C" w:rsidR="002B326F" w:rsidRPr="00325ACD" w:rsidRDefault="002B326F" w:rsidP="002B32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5ACD">
        <w:rPr>
          <w:rFonts w:ascii="Garamond" w:hAnsi="Garamond" w:cs="Times New Roman"/>
          <w:color w:val="000000"/>
          <w:sz w:val="24"/>
          <w:szCs w:val="24"/>
          <w:lang w:val="sq-AL"/>
        </w:rPr>
        <w:t xml:space="preserve">5. Ky vendim të botohet në </w:t>
      </w:r>
      <w:r w:rsidR="00FA11E6" w:rsidRPr="00325ACD">
        <w:rPr>
          <w:rFonts w:ascii="Garamond" w:hAnsi="Garamond" w:cs="Times New Roman"/>
          <w:color w:val="000000"/>
          <w:sz w:val="24"/>
          <w:szCs w:val="24"/>
          <w:lang w:val="sq-AL"/>
        </w:rPr>
        <w:t>Fletoren Zyrtare</w:t>
      </w:r>
      <w:r w:rsidRPr="00325ACD">
        <w:rPr>
          <w:rFonts w:ascii="Garamond" w:hAnsi="Garamond" w:cs="Times New Roman"/>
          <w:color w:val="000000"/>
          <w:sz w:val="24"/>
          <w:szCs w:val="24"/>
          <w:lang w:val="sq-AL"/>
        </w:rPr>
        <w:t xml:space="preserve">. </w:t>
      </w:r>
      <w:bookmarkStart w:id="0" w:name="_GoBack"/>
      <w:bookmarkEnd w:id="0"/>
    </w:p>
    <w:p w14:paraId="1585587C" w14:textId="77777777" w:rsidR="002B326F" w:rsidRPr="00325ACD" w:rsidRDefault="002B326F" w:rsidP="002B326F">
      <w:pPr>
        <w:autoSpaceDE w:val="0"/>
        <w:autoSpaceDN w:val="0"/>
        <w:adjustRightInd w:val="0"/>
        <w:spacing w:after="0" w:line="240" w:lineRule="auto"/>
        <w:ind w:firstLine="284"/>
        <w:rPr>
          <w:rFonts w:ascii="Garamond" w:hAnsi="Garamond" w:cs="Times New Roman"/>
          <w:sz w:val="24"/>
          <w:szCs w:val="24"/>
          <w:lang w:val="sq-AL"/>
        </w:rPr>
      </w:pPr>
    </w:p>
    <w:p w14:paraId="1B64D482" w14:textId="429D7EBC" w:rsidR="002B326F" w:rsidRPr="00325ACD" w:rsidRDefault="002B326F" w:rsidP="002B326F">
      <w:pPr>
        <w:autoSpaceDE w:val="0"/>
        <w:autoSpaceDN w:val="0"/>
        <w:adjustRightInd w:val="0"/>
        <w:spacing w:after="0" w:line="240" w:lineRule="auto"/>
        <w:ind w:firstLine="284"/>
        <w:rPr>
          <w:rFonts w:ascii="Garamond" w:hAnsi="Garamond" w:cs="Times New Roman"/>
          <w:bCs/>
          <w:color w:val="000000"/>
          <w:sz w:val="24"/>
          <w:szCs w:val="24"/>
          <w:lang w:val="sq-AL"/>
        </w:rPr>
      </w:pPr>
      <w:r w:rsidRPr="00325ACD">
        <w:rPr>
          <w:rFonts w:ascii="Garamond" w:hAnsi="Garamond" w:cs="Times New Roman"/>
          <w:bCs/>
          <w:color w:val="000000"/>
          <w:sz w:val="24"/>
          <w:szCs w:val="24"/>
          <w:lang w:val="sq-AL"/>
        </w:rPr>
        <w:t>KOMISIONI I</w:t>
      </w:r>
      <w:r w:rsidR="00FA11E6" w:rsidRPr="00325ACD">
        <w:rPr>
          <w:rFonts w:ascii="Garamond" w:hAnsi="Garamond" w:cs="Times New Roman"/>
          <w:bCs/>
          <w:color w:val="000000"/>
          <w:sz w:val="24"/>
          <w:szCs w:val="24"/>
          <w:lang w:val="sq-AL"/>
        </w:rPr>
        <w:t xml:space="preserve"> </w:t>
      </w:r>
      <w:r w:rsidRPr="00325ACD">
        <w:rPr>
          <w:rFonts w:ascii="Garamond" w:hAnsi="Garamond" w:cs="Times New Roman"/>
          <w:bCs/>
          <w:color w:val="000000"/>
          <w:sz w:val="24"/>
          <w:szCs w:val="24"/>
          <w:lang w:val="sq-AL"/>
        </w:rPr>
        <w:t>NDIHMËS SHTETËRORE</w:t>
      </w:r>
    </w:p>
    <w:p w14:paraId="1EF14641" w14:textId="4CE0140D" w:rsidR="002B326F" w:rsidRPr="00325ACD" w:rsidRDefault="002B326F" w:rsidP="002B326F">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325ACD">
        <w:rPr>
          <w:rFonts w:ascii="Garamond" w:hAnsi="Garamond" w:cs="Times New Roman"/>
          <w:b/>
          <w:bCs/>
          <w:color w:val="000000"/>
          <w:sz w:val="24"/>
          <w:szCs w:val="24"/>
          <w:lang w:val="sq-AL"/>
        </w:rPr>
        <w:t>Kryetar</w:t>
      </w:r>
      <w:r w:rsidRPr="00325ACD">
        <w:rPr>
          <w:rFonts w:ascii="Garamond" w:hAnsi="Garamond" w:cs="Times New Roman"/>
          <w:bCs/>
          <w:color w:val="000000"/>
          <w:sz w:val="24"/>
          <w:szCs w:val="24"/>
          <w:lang w:val="sq-AL"/>
        </w:rPr>
        <w:t>: Blendi Gonxhja</w:t>
      </w:r>
    </w:p>
    <w:p w14:paraId="5C4C6A33" w14:textId="253AB003" w:rsidR="002B326F" w:rsidRPr="00325ACD" w:rsidRDefault="002B326F" w:rsidP="002B326F">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325ACD">
        <w:rPr>
          <w:rFonts w:ascii="Garamond" w:hAnsi="Garamond" w:cs="Times New Roman"/>
          <w:b/>
          <w:bCs/>
          <w:color w:val="000000"/>
          <w:sz w:val="24"/>
          <w:szCs w:val="24"/>
          <w:lang w:val="sq-AL"/>
        </w:rPr>
        <w:lastRenderedPageBreak/>
        <w:t>Anëtarë</w:t>
      </w:r>
      <w:r w:rsidRPr="00325ACD">
        <w:rPr>
          <w:rFonts w:ascii="Garamond" w:hAnsi="Garamond" w:cs="Times New Roman"/>
          <w:bCs/>
          <w:color w:val="000000"/>
          <w:sz w:val="24"/>
          <w:szCs w:val="24"/>
          <w:lang w:val="sq-AL"/>
        </w:rPr>
        <w:t xml:space="preserve">: Mimoza Dhëmbi, Brikena Qela, </w:t>
      </w:r>
      <w:proofErr w:type="spellStart"/>
      <w:r w:rsidRPr="00325ACD">
        <w:rPr>
          <w:rFonts w:ascii="Garamond" w:hAnsi="Garamond" w:cs="Times New Roman"/>
          <w:bCs/>
          <w:color w:val="000000"/>
          <w:sz w:val="24"/>
          <w:szCs w:val="24"/>
          <w:lang w:val="sq-AL"/>
        </w:rPr>
        <w:t>Keida</w:t>
      </w:r>
      <w:proofErr w:type="spellEnd"/>
      <w:r w:rsidRPr="00325ACD">
        <w:rPr>
          <w:rFonts w:ascii="Garamond" w:hAnsi="Garamond" w:cs="Times New Roman"/>
          <w:bCs/>
          <w:color w:val="000000"/>
          <w:sz w:val="24"/>
          <w:szCs w:val="24"/>
          <w:lang w:val="sq-AL"/>
        </w:rPr>
        <w:t xml:space="preserve"> </w:t>
      </w:r>
      <w:proofErr w:type="spellStart"/>
      <w:r w:rsidRPr="00325ACD">
        <w:rPr>
          <w:rFonts w:ascii="Garamond" w:hAnsi="Garamond" w:cs="Times New Roman"/>
          <w:bCs/>
          <w:color w:val="000000"/>
          <w:sz w:val="24"/>
          <w:szCs w:val="24"/>
          <w:lang w:val="sq-AL"/>
        </w:rPr>
        <w:t>Qirko</w:t>
      </w:r>
      <w:proofErr w:type="spellEnd"/>
      <w:r w:rsidRPr="00325ACD">
        <w:rPr>
          <w:rFonts w:ascii="Garamond" w:hAnsi="Garamond" w:cs="Times New Roman"/>
          <w:bCs/>
          <w:color w:val="000000"/>
          <w:sz w:val="24"/>
          <w:szCs w:val="24"/>
          <w:lang w:val="sq-AL"/>
        </w:rPr>
        <w:t xml:space="preserve">, </w:t>
      </w:r>
      <w:proofErr w:type="spellStart"/>
      <w:r w:rsidRPr="00325ACD">
        <w:rPr>
          <w:rFonts w:ascii="Garamond" w:hAnsi="Garamond" w:cs="Times New Roman"/>
          <w:bCs/>
          <w:color w:val="000000"/>
          <w:sz w:val="24"/>
          <w:szCs w:val="24"/>
          <w:lang w:val="sq-AL"/>
        </w:rPr>
        <w:t>Ahmet</w:t>
      </w:r>
      <w:proofErr w:type="spellEnd"/>
      <w:r w:rsidR="00FA11E6" w:rsidRPr="00325ACD">
        <w:rPr>
          <w:rFonts w:ascii="Garamond" w:hAnsi="Garamond" w:cs="Times New Roman"/>
          <w:bCs/>
          <w:color w:val="000000"/>
          <w:sz w:val="24"/>
          <w:szCs w:val="24"/>
          <w:lang w:val="sq-AL"/>
        </w:rPr>
        <w:t xml:space="preserve"> </w:t>
      </w:r>
      <w:proofErr w:type="spellStart"/>
      <w:r w:rsidRPr="00325ACD">
        <w:rPr>
          <w:rFonts w:ascii="Garamond" w:hAnsi="Garamond" w:cs="Times New Roman"/>
          <w:bCs/>
          <w:color w:val="000000"/>
          <w:sz w:val="24"/>
          <w:szCs w:val="24"/>
          <w:lang w:val="sq-AL"/>
        </w:rPr>
        <w:t>Mançellari</w:t>
      </w:r>
      <w:proofErr w:type="spellEnd"/>
    </w:p>
    <w:p w14:paraId="7A92FF04" w14:textId="77777777" w:rsidR="002B326F" w:rsidRPr="00325ACD" w:rsidRDefault="002B326F" w:rsidP="002B326F">
      <w:pPr>
        <w:autoSpaceDE w:val="0"/>
        <w:autoSpaceDN w:val="0"/>
        <w:adjustRightInd w:val="0"/>
        <w:spacing w:after="0" w:line="240" w:lineRule="auto"/>
        <w:ind w:firstLine="284"/>
        <w:rPr>
          <w:rFonts w:ascii="Garamond" w:hAnsi="Garamond" w:cs="Times New Roman"/>
          <w:bCs/>
          <w:color w:val="000000"/>
          <w:sz w:val="24"/>
          <w:szCs w:val="24"/>
          <w:lang w:val="sq-AL"/>
        </w:rPr>
      </w:pPr>
    </w:p>
    <w:sectPr w:rsidR="002B326F" w:rsidRPr="00325AC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7FD2BE" w14:textId="77777777" w:rsidR="00261D50" w:rsidRDefault="00261D50" w:rsidP="00743A0C">
      <w:pPr>
        <w:spacing w:after="0" w:line="240" w:lineRule="auto"/>
      </w:pPr>
      <w:r>
        <w:separator/>
      </w:r>
    </w:p>
  </w:endnote>
  <w:endnote w:type="continuationSeparator" w:id="0">
    <w:p w14:paraId="1577884D" w14:textId="77777777" w:rsidR="00261D50" w:rsidRDefault="00261D50" w:rsidP="00743A0C">
      <w:pPr>
        <w:spacing w:after="0" w:line="240" w:lineRule="auto"/>
      </w:pPr>
      <w:r>
        <w:continuationSeparator/>
      </w:r>
    </w:p>
  </w:endnote>
  <w:endnote w:type="continuationNotice" w:id="1">
    <w:p w14:paraId="220792BD" w14:textId="77777777" w:rsidR="00261D50" w:rsidRDefault="00261D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F2C8D6" w14:textId="77777777" w:rsidR="00261D50" w:rsidRDefault="00261D50" w:rsidP="00743A0C">
      <w:pPr>
        <w:spacing w:after="0" w:line="240" w:lineRule="auto"/>
      </w:pPr>
      <w:r>
        <w:separator/>
      </w:r>
    </w:p>
  </w:footnote>
  <w:footnote w:type="continuationSeparator" w:id="0">
    <w:p w14:paraId="08666CBB" w14:textId="77777777" w:rsidR="00261D50" w:rsidRDefault="00261D50" w:rsidP="00743A0C">
      <w:pPr>
        <w:spacing w:after="0" w:line="240" w:lineRule="auto"/>
      </w:pPr>
      <w:r>
        <w:continuationSeparator/>
      </w:r>
    </w:p>
  </w:footnote>
  <w:footnote w:type="continuationNotice" w:id="1">
    <w:p w14:paraId="508437CC" w14:textId="77777777" w:rsidR="00261D50" w:rsidRDefault="00261D50">
      <w:pPr>
        <w:spacing w:after="0" w:line="240" w:lineRule="auto"/>
      </w:pPr>
    </w:p>
  </w:footnote>
  <w:footnote w:id="2">
    <w:p w14:paraId="7269D3D4" w14:textId="40122A8F" w:rsidR="00261D50" w:rsidRPr="00F37FDC" w:rsidRDefault="00261D50" w:rsidP="00B74D73">
      <w:pPr>
        <w:pStyle w:val="FootnoteText"/>
        <w:rPr>
          <w:rFonts w:ascii="Garamond" w:hAnsi="Garamond"/>
          <w:lang w:val="en-US"/>
        </w:rPr>
      </w:pPr>
      <w:r w:rsidRPr="00B74D73">
        <w:rPr>
          <w:rStyle w:val="FootnoteReference"/>
          <w:rFonts w:ascii="Garamond" w:hAnsi="Garamond"/>
        </w:rPr>
        <w:footnoteRef/>
      </w:r>
      <w:r w:rsidRPr="00B74D73">
        <w:rPr>
          <w:rFonts w:ascii="Garamond" w:hAnsi="Garamond"/>
        </w:rPr>
        <w:t xml:space="preserve"> Ligji nr. 9590, datë 27.7.2006</w:t>
      </w:r>
      <w:r w:rsidR="00FA11E6">
        <w:rPr>
          <w:rFonts w:ascii="Garamond" w:hAnsi="Garamond"/>
        </w:rPr>
        <w:t xml:space="preserve">, </w:t>
      </w:r>
      <w:r w:rsidRPr="00B74D73">
        <w:rPr>
          <w:rFonts w:ascii="Garamond" w:hAnsi="Garamond"/>
        </w:rPr>
        <w:t xml:space="preserve">“Për ratifikimin e </w:t>
      </w:r>
      <w:r w:rsidR="00F37FDC">
        <w:rPr>
          <w:rFonts w:ascii="Garamond" w:hAnsi="Garamond"/>
        </w:rPr>
        <w:t>‘</w:t>
      </w:r>
      <w:r w:rsidRPr="00B74D73">
        <w:rPr>
          <w:rFonts w:ascii="Garamond" w:hAnsi="Garamond"/>
        </w:rPr>
        <w:t>Marrëveshjes së stabilizim-</w:t>
      </w:r>
      <w:proofErr w:type="spellStart"/>
      <w:r w:rsidRPr="00B74D73">
        <w:rPr>
          <w:rFonts w:ascii="Garamond" w:hAnsi="Garamond"/>
        </w:rPr>
        <w:t>asoc</w:t>
      </w:r>
      <w:r w:rsidR="0096573C">
        <w:rPr>
          <w:rFonts w:ascii="Garamond" w:hAnsi="Garamond"/>
        </w:rPr>
        <w:t>i</w:t>
      </w:r>
      <w:r w:rsidRPr="00B74D73">
        <w:rPr>
          <w:rFonts w:ascii="Garamond" w:hAnsi="Garamond"/>
        </w:rPr>
        <w:t>imit</w:t>
      </w:r>
      <w:proofErr w:type="spellEnd"/>
      <w:r w:rsidRPr="00B74D73">
        <w:rPr>
          <w:rFonts w:ascii="Garamond" w:hAnsi="Garamond"/>
        </w:rPr>
        <w:t xml:space="preserve"> ndërmjet Republikës së Shqipërisë dhe </w:t>
      </w:r>
      <w:r w:rsidR="0096573C" w:rsidRPr="00B74D73">
        <w:rPr>
          <w:rFonts w:ascii="Garamond" w:hAnsi="Garamond"/>
        </w:rPr>
        <w:t xml:space="preserve">Komuniteteve Evropiane </w:t>
      </w:r>
      <w:r w:rsidRPr="00B74D73">
        <w:rPr>
          <w:rFonts w:ascii="Garamond" w:hAnsi="Garamond"/>
        </w:rPr>
        <w:t xml:space="preserve">e </w:t>
      </w:r>
      <w:r w:rsidR="0096573C" w:rsidRPr="00B74D73">
        <w:rPr>
          <w:rFonts w:ascii="Garamond" w:hAnsi="Garamond"/>
        </w:rPr>
        <w:t xml:space="preserve">Shteteve </w:t>
      </w:r>
      <w:r w:rsidRPr="00B74D73">
        <w:rPr>
          <w:rFonts w:ascii="Garamond" w:hAnsi="Garamond"/>
        </w:rPr>
        <w:t xml:space="preserve">të tyre </w:t>
      </w:r>
      <w:r w:rsidR="0096573C" w:rsidRPr="00B74D73">
        <w:rPr>
          <w:rFonts w:ascii="Garamond" w:hAnsi="Garamond"/>
        </w:rPr>
        <w:t>Anëtare</w:t>
      </w:r>
      <w:r w:rsidR="0096573C">
        <w:rPr>
          <w:rFonts w:ascii="Garamond" w:hAnsi="Garamond"/>
        </w:rPr>
        <w:t>’</w:t>
      </w:r>
      <w:r w:rsidRPr="00F37FDC">
        <w:rPr>
          <w:rFonts w:ascii="Garamond" w:hAnsi="Garamond"/>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5344D8"/>
    <w:multiLevelType w:val="hybridMultilevel"/>
    <w:tmpl w:val="16CCE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D1"/>
    <w:rsid w:val="000170D0"/>
    <w:rsid w:val="00020F67"/>
    <w:rsid w:val="00027059"/>
    <w:rsid w:val="000500D8"/>
    <w:rsid w:val="00050389"/>
    <w:rsid w:val="00050D79"/>
    <w:rsid w:val="000758D7"/>
    <w:rsid w:val="00093FF7"/>
    <w:rsid w:val="000A60DC"/>
    <w:rsid w:val="000B36C8"/>
    <w:rsid w:val="000F04E8"/>
    <w:rsid w:val="000F74B6"/>
    <w:rsid w:val="001930A9"/>
    <w:rsid w:val="001A0202"/>
    <w:rsid w:val="001C30B8"/>
    <w:rsid w:val="001D64C1"/>
    <w:rsid w:val="001D799A"/>
    <w:rsid w:val="001E0597"/>
    <w:rsid w:val="001F1B06"/>
    <w:rsid w:val="00245572"/>
    <w:rsid w:val="00261D50"/>
    <w:rsid w:val="00281ABA"/>
    <w:rsid w:val="00297182"/>
    <w:rsid w:val="002A2045"/>
    <w:rsid w:val="002A6CFD"/>
    <w:rsid w:val="002B326F"/>
    <w:rsid w:val="00302098"/>
    <w:rsid w:val="00317B37"/>
    <w:rsid w:val="0032021F"/>
    <w:rsid w:val="00325ACD"/>
    <w:rsid w:val="00357267"/>
    <w:rsid w:val="003C5C70"/>
    <w:rsid w:val="003D027B"/>
    <w:rsid w:val="003F167C"/>
    <w:rsid w:val="00420DDA"/>
    <w:rsid w:val="00420FCC"/>
    <w:rsid w:val="004262AA"/>
    <w:rsid w:val="004354A4"/>
    <w:rsid w:val="004563A6"/>
    <w:rsid w:val="00463D71"/>
    <w:rsid w:val="00464551"/>
    <w:rsid w:val="00466D63"/>
    <w:rsid w:val="00471931"/>
    <w:rsid w:val="004750EA"/>
    <w:rsid w:val="00475729"/>
    <w:rsid w:val="00484831"/>
    <w:rsid w:val="00487147"/>
    <w:rsid w:val="004919F1"/>
    <w:rsid w:val="00495544"/>
    <w:rsid w:val="00530AD4"/>
    <w:rsid w:val="005357B2"/>
    <w:rsid w:val="00547101"/>
    <w:rsid w:val="0056576D"/>
    <w:rsid w:val="005856A6"/>
    <w:rsid w:val="00590B9A"/>
    <w:rsid w:val="005A6538"/>
    <w:rsid w:val="005B5F43"/>
    <w:rsid w:val="005C293E"/>
    <w:rsid w:val="005D0048"/>
    <w:rsid w:val="005E205E"/>
    <w:rsid w:val="005E7A0D"/>
    <w:rsid w:val="005F4F37"/>
    <w:rsid w:val="006050FC"/>
    <w:rsid w:val="0061636A"/>
    <w:rsid w:val="00642402"/>
    <w:rsid w:val="00642C82"/>
    <w:rsid w:val="0064747C"/>
    <w:rsid w:val="006757F3"/>
    <w:rsid w:val="00684321"/>
    <w:rsid w:val="00685CD0"/>
    <w:rsid w:val="006B6654"/>
    <w:rsid w:val="00703690"/>
    <w:rsid w:val="00743A0C"/>
    <w:rsid w:val="007677AE"/>
    <w:rsid w:val="0077784C"/>
    <w:rsid w:val="0078201A"/>
    <w:rsid w:val="007A461B"/>
    <w:rsid w:val="007D4070"/>
    <w:rsid w:val="0080079C"/>
    <w:rsid w:val="00804D78"/>
    <w:rsid w:val="00830D84"/>
    <w:rsid w:val="008C7EE7"/>
    <w:rsid w:val="008F286E"/>
    <w:rsid w:val="0090290C"/>
    <w:rsid w:val="009077D1"/>
    <w:rsid w:val="009078F9"/>
    <w:rsid w:val="009308D0"/>
    <w:rsid w:val="00932F08"/>
    <w:rsid w:val="0096573C"/>
    <w:rsid w:val="00970D83"/>
    <w:rsid w:val="00975FCD"/>
    <w:rsid w:val="009B7300"/>
    <w:rsid w:val="009E1E20"/>
    <w:rsid w:val="00A12418"/>
    <w:rsid w:val="00A662FE"/>
    <w:rsid w:val="00A70FE1"/>
    <w:rsid w:val="00AC57D1"/>
    <w:rsid w:val="00AD6F91"/>
    <w:rsid w:val="00AE48C8"/>
    <w:rsid w:val="00AE500D"/>
    <w:rsid w:val="00B0652C"/>
    <w:rsid w:val="00B15A5F"/>
    <w:rsid w:val="00B22326"/>
    <w:rsid w:val="00B45C42"/>
    <w:rsid w:val="00B47CDE"/>
    <w:rsid w:val="00B54A16"/>
    <w:rsid w:val="00B63811"/>
    <w:rsid w:val="00B73997"/>
    <w:rsid w:val="00B74D73"/>
    <w:rsid w:val="00B92627"/>
    <w:rsid w:val="00BD4D5A"/>
    <w:rsid w:val="00BD7002"/>
    <w:rsid w:val="00BE2A68"/>
    <w:rsid w:val="00BF0D99"/>
    <w:rsid w:val="00CA4CBA"/>
    <w:rsid w:val="00CC1690"/>
    <w:rsid w:val="00CD1E60"/>
    <w:rsid w:val="00CF2064"/>
    <w:rsid w:val="00D21477"/>
    <w:rsid w:val="00D22B5A"/>
    <w:rsid w:val="00DA5190"/>
    <w:rsid w:val="00DC7139"/>
    <w:rsid w:val="00DE3654"/>
    <w:rsid w:val="00E139F8"/>
    <w:rsid w:val="00E16682"/>
    <w:rsid w:val="00E417F7"/>
    <w:rsid w:val="00E57153"/>
    <w:rsid w:val="00E60245"/>
    <w:rsid w:val="00E907D0"/>
    <w:rsid w:val="00EB2D91"/>
    <w:rsid w:val="00EC2206"/>
    <w:rsid w:val="00EF0597"/>
    <w:rsid w:val="00F223EA"/>
    <w:rsid w:val="00F23FBB"/>
    <w:rsid w:val="00F274B7"/>
    <w:rsid w:val="00F376ED"/>
    <w:rsid w:val="00F37FDC"/>
    <w:rsid w:val="00F447E2"/>
    <w:rsid w:val="00F71BE0"/>
    <w:rsid w:val="00F72413"/>
    <w:rsid w:val="00F804FB"/>
    <w:rsid w:val="00F83350"/>
    <w:rsid w:val="00F84694"/>
    <w:rsid w:val="00F977F4"/>
    <w:rsid w:val="00FA1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0A2CC"/>
  <w15:chartTrackingRefBased/>
  <w15:docId w15:val="{E31A5A2C-6521-4A3B-8F0B-07341F1AD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3A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A0C"/>
  </w:style>
  <w:style w:type="paragraph" w:styleId="Footer">
    <w:name w:val="footer"/>
    <w:basedOn w:val="Normal"/>
    <w:link w:val="FooterChar"/>
    <w:uiPriority w:val="99"/>
    <w:unhideWhenUsed/>
    <w:rsid w:val="00743A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A0C"/>
  </w:style>
  <w:style w:type="paragraph" w:styleId="ListParagraph">
    <w:name w:val="List Paragraph"/>
    <w:basedOn w:val="Normal"/>
    <w:uiPriority w:val="99"/>
    <w:qFormat/>
    <w:rsid w:val="00743A0C"/>
    <w:pPr>
      <w:ind w:left="720"/>
      <w:contextualSpacing/>
    </w:pPr>
  </w:style>
  <w:style w:type="paragraph" w:styleId="FootnoteText">
    <w:name w:val="footnote text"/>
    <w:aliases w:val="ft,single space"/>
    <w:basedOn w:val="Normal"/>
    <w:link w:val="FootnoteTextChar"/>
    <w:uiPriority w:val="99"/>
    <w:rsid w:val="002B326F"/>
    <w:pPr>
      <w:autoSpaceDE w:val="0"/>
      <w:autoSpaceDN w:val="0"/>
      <w:adjustRightInd w:val="0"/>
      <w:spacing w:after="0" w:line="240" w:lineRule="auto"/>
    </w:pPr>
    <w:rPr>
      <w:rFonts w:ascii="Times New Roman" w:hAnsi="Times New Roman" w:cs="Times New Roman"/>
      <w:color w:val="000000"/>
      <w:sz w:val="20"/>
      <w:szCs w:val="20"/>
      <w:lang w:val="sq-AL"/>
    </w:rPr>
  </w:style>
  <w:style w:type="character" w:customStyle="1" w:styleId="FootnoteTextChar">
    <w:name w:val="Footnote Text Char"/>
    <w:aliases w:val="ft Char,single space Char"/>
    <w:basedOn w:val="DefaultParagraphFont"/>
    <w:link w:val="FootnoteText"/>
    <w:uiPriority w:val="99"/>
    <w:rsid w:val="002B326F"/>
    <w:rPr>
      <w:rFonts w:ascii="Times New Roman" w:hAnsi="Times New Roman" w:cs="Times New Roman"/>
      <w:color w:val="000000"/>
      <w:sz w:val="20"/>
      <w:szCs w:val="20"/>
      <w:lang w:val="sq-AL"/>
    </w:rPr>
  </w:style>
  <w:style w:type="paragraph" w:styleId="HTMLPreformatted">
    <w:name w:val="HTML Preformatted"/>
    <w:basedOn w:val="Normal"/>
    <w:link w:val="HTMLPreformattedChar"/>
    <w:uiPriority w:val="99"/>
    <w:rsid w:val="002B326F"/>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pPr>
    <w:rPr>
      <w:rFonts w:ascii="Times New Roman" w:hAnsi="Times New Roman" w:cs="Times New Roman"/>
      <w:color w:val="000000"/>
      <w:sz w:val="20"/>
      <w:szCs w:val="20"/>
      <w:lang w:val="sq-AL"/>
    </w:rPr>
  </w:style>
  <w:style w:type="character" w:customStyle="1" w:styleId="HTMLPreformattedChar">
    <w:name w:val="HTML Preformatted Char"/>
    <w:basedOn w:val="DefaultParagraphFont"/>
    <w:link w:val="HTMLPreformatted"/>
    <w:uiPriority w:val="99"/>
    <w:rsid w:val="002B326F"/>
    <w:rPr>
      <w:rFonts w:ascii="Times New Roman" w:hAnsi="Times New Roman" w:cs="Times New Roman"/>
      <w:color w:val="000000"/>
      <w:sz w:val="20"/>
      <w:szCs w:val="20"/>
      <w:lang w:val="sq-AL"/>
    </w:rPr>
  </w:style>
  <w:style w:type="table" w:styleId="TableGrid">
    <w:name w:val="Table Grid"/>
    <w:basedOn w:val="TableNormal"/>
    <w:uiPriority w:val="39"/>
    <w:rsid w:val="002B32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B74D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121</Nr_x002e__x0020_akti>
    <Data_x0020_e_x0020_Krijimit xmlns="0e656187-b300-4fb0-8bf4-3a50f872073c">2024-08-26T10:18:22Z</Data_x0020_e_x0020_Krijimit>
    <URL xmlns="0e656187-b300-4fb0-8bf4-3a50f872073c" xsi:nil="true"/>
    <Institucion_x0020_Pergjegjes xmlns="0e656187-b300-4fb0-8bf4-3a50f872073c">http://qbz.gov.al/resource/authority/legal-institution/31|komisioni-i-ndihmes-shteterore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2024-08-26T00:00:00Z</Date_x0020_protokolli>
    <Titulli xmlns="0e656187-b300-4fb0-8bf4-3a50f872073c">Autorizim i Ndihmës Shtetërore "Krijimi i një skeme garancie për bizneset inovative për të rinjtë, nëpërmjet mbështetjes financiare me grante"</Titulli>
    <Modifikuesi xmlns="0e656187-b300-4fb0-8bf4-3a50f872073c">ermira.bukaci</Modifikuesi>
    <Nr_x002e__x0020_prot_x0020_QBZ xmlns="0e656187-b300-4fb0-8bf4-3a50f872073c">1530/1</Nr_x002e__x0020_prot_x0020_QBZ>
    <Data_x0020_e_x0020_Modifikimit xmlns="0e656187-b300-4fb0-8bf4-3a50f872073c">2024-08-27T11:18:10Z</Data_x0020_e_x0020_Modifikimit>
    <Dekretuar xmlns="0e656187-b300-4fb0-8bf4-3a50f872073c">false</Dekretuar>
    <Data xmlns="0e656187-b300-4fb0-8bf4-3a50f872073c">2024-07-30T00:00:00Z</Data>
    <Nr_x002e__x0020_protokolli_x0020_i_x0020_aktit xmlns="0e656187-b300-4fb0-8bf4-3a50f872073c">10491/1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90AC8F42DEC49D2A3443015B611E48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90AC8F42DEC49D2A3443015B611E48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46BC9-7F8F-44A2-938B-97E775F46E17}">
  <ds:schemaRefs>
    <ds:schemaRef ds:uri="http://schemas.openxmlformats.org/package/2006/metadata/core-properties"/>
    <ds:schemaRef ds:uri="http://schemas.microsoft.com/office/2006/documentManagement/types"/>
    <ds:schemaRef ds:uri="http://purl.org/dc/dcmitype/"/>
    <ds:schemaRef ds:uri="0e656187-b300-4fb0-8bf4-3a50f872073c"/>
    <ds:schemaRef ds:uri="http://schemas.microsoft.com/office/2006/metadata/properties"/>
    <ds:schemaRef ds:uri="http://purl.org/dc/terms/"/>
    <ds:schemaRef ds:uri="http://www.w3.org/XML/1998/namespace"/>
    <ds:schemaRef ds:uri="http://purl.org/dc/elements/1.1/"/>
  </ds:schemaRefs>
</ds:datastoreItem>
</file>

<file path=customXml/itemProps2.xml><?xml version="1.0" encoding="utf-8"?>
<ds:datastoreItem xmlns:ds="http://schemas.openxmlformats.org/officeDocument/2006/customXml" ds:itemID="{0D8C1CAB-C3D6-4B4B-B8EF-717555AE0E9F}">
  <ds:schemaRefs>
    <ds:schemaRef ds:uri="http://schemas.microsoft.com/sharepoint/v3/contenttype/forms"/>
  </ds:schemaRefs>
</ds:datastoreItem>
</file>

<file path=customXml/itemProps3.xml><?xml version="1.0" encoding="utf-8"?>
<ds:datastoreItem xmlns:ds="http://schemas.openxmlformats.org/officeDocument/2006/customXml" ds:itemID="{09F53574-EF16-4937-971B-569BC3DD78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99A399C-8BDF-405D-8D0D-1BA7D93675A4}">
  <ds:schemaRefs>
    <ds:schemaRef ds:uri="http://schemas.microsoft.com/sharepoint/v3/contenttype/forms"/>
  </ds:schemaRefs>
</ds:datastoreItem>
</file>

<file path=customXml/itemProps5.xml><?xml version="1.0" encoding="utf-8"?>
<ds:datastoreItem xmlns:ds="http://schemas.openxmlformats.org/officeDocument/2006/customXml" ds:itemID="{E0225CE6-7E70-47A4-A147-300EC5C344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2948576-3792-4327-959B-5B5C121A7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1530</Words>
  <Characters>8722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Autorizim i Ndihmës Shtetërore "Krijimi i një skeme garancie për bizneset inovative për të rinjtë, nëpërmjet mbështetjes financiare me grante"</vt:lpstr>
    </vt:vector>
  </TitlesOfParts>
  <Company/>
  <LinksUpToDate>false</LinksUpToDate>
  <CharactersWithSpaces>10232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Autorizim i Ndihmës Shtetërore "Krijimi i një skeme garancie për bizneset inovative për të rinjtë, nëpërmjet mbështetjes financiare me grante"</dc:title>
  <dc:creator>Entela Suli</dc:creator>
  <cp:lastModifiedBy>Jorina Kryeziu</cp:lastModifiedBy>
  <cp:revision>28</cp:revision>
  <dcterms:created xsi:type="dcterms:W3CDTF">2024-08-26T09:17:00Z</dcterms:created>
  <dcterms:modified xsi:type="dcterms:W3CDTF">2024-08-27T10:44:00Z</dcterms:modified>
</cp:coreProperties>
</file>