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F0A8DA" w14:textId="79427EA8" w:rsidR="00F342B0" w:rsidRPr="005231B6" w:rsidRDefault="00F342B0" w:rsidP="00A43D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231B6">
        <w:rPr>
          <w:rFonts w:ascii="Garamond" w:hAnsi="Garamond"/>
          <w:b/>
          <w:sz w:val="24"/>
          <w:szCs w:val="24"/>
        </w:rPr>
        <w:t>VENDIM</w:t>
      </w:r>
    </w:p>
    <w:p w14:paraId="64B6D24D" w14:textId="5A19A651" w:rsidR="00E57538" w:rsidRPr="005231B6" w:rsidRDefault="00F342B0" w:rsidP="00A43D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231B6">
        <w:rPr>
          <w:rFonts w:ascii="Garamond" w:hAnsi="Garamond"/>
          <w:b/>
          <w:sz w:val="24"/>
          <w:szCs w:val="24"/>
        </w:rPr>
        <w:t>Nr</w:t>
      </w:r>
      <w:r w:rsidR="00FA1458" w:rsidRPr="005231B6">
        <w:rPr>
          <w:rFonts w:ascii="Garamond" w:hAnsi="Garamond"/>
          <w:b/>
          <w:sz w:val="24"/>
          <w:szCs w:val="24"/>
        </w:rPr>
        <w:t>.</w:t>
      </w:r>
      <w:r w:rsidR="005231B6" w:rsidRPr="005231B6">
        <w:rPr>
          <w:rFonts w:ascii="Garamond" w:hAnsi="Garamond"/>
          <w:b/>
          <w:sz w:val="24"/>
          <w:szCs w:val="24"/>
        </w:rPr>
        <w:t xml:space="preserve"> </w:t>
      </w:r>
      <w:r w:rsidR="00511FE3" w:rsidRPr="005231B6">
        <w:rPr>
          <w:rFonts w:ascii="Garamond" w:hAnsi="Garamond"/>
          <w:b/>
          <w:sz w:val="24"/>
          <w:szCs w:val="24"/>
        </w:rPr>
        <w:t>1</w:t>
      </w:r>
      <w:r w:rsidR="006C6805" w:rsidRPr="005231B6">
        <w:rPr>
          <w:rFonts w:ascii="Garamond" w:hAnsi="Garamond"/>
          <w:b/>
          <w:sz w:val="24"/>
          <w:szCs w:val="24"/>
        </w:rPr>
        <w:t>28</w:t>
      </w:r>
      <w:r w:rsidR="00615D87" w:rsidRPr="005231B6">
        <w:rPr>
          <w:rFonts w:ascii="Garamond" w:hAnsi="Garamond"/>
          <w:b/>
          <w:sz w:val="24"/>
          <w:szCs w:val="24"/>
        </w:rPr>
        <w:t>, datë</w:t>
      </w:r>
      <w:r w:rsidR="00B10CA6" w:rsidRPr="005231B6">
        <w:rPr>
          <w:rFonts w:ascii="Garamond" w:hAnsi="Garamond"/>
          <w:b/>
          <w:sz w:val="24"/>
          <w:szCs w:val="24"/>
        </w:rPr>
        <w:t xml:space="preserve"> </w:t>
      </w:r>
      <w:r w:rsidR="00511FE3" w:rsidRPr="005231B6">
        <w:rPr>
          <w:rFonts w:ascii="Garamond" w:hAnsi="Garamond"/>
          <w:b/>
          <w:sz w:val="24"/>
          <w:szCs w:val="24"/>
        </w:rPr>
        <w:t>1</w:t>
      </w:r>
      <w:r w:rsidR="006C6805" w:rsidRPr="005231B6">
        <w:rPr>
          <w:rFonts w:ascii="Garamond" w:hAnsi="Garamond"/>
          <w:b/>
          <w:sz w:val="24"/>
          <w:szCs w:val="24"/>
        </w:rPr>
        <w:t>0.2</w:t>
      </w:r>
      <w:r w:rsidR="008802E2" w:rsidRPr="005231B6">
        <w:rPr>
          <w:rFonts w:ascii="Garamond" w:hAnsi="Garamond"/>
          <w:b/>
          <w:sz w:val="24"/>
          <w:szCs w:val="24"/>
        </w:rPr>
        <w:t>.2026</w:t>
      </w:r>
    </w:p>
    <w:p w14:paraId="6176C957" w14:textId="2516EC91" w:rsidR="0070362B" w:rsidRPr="005231B6" w:rsidRDefault="0070362B" w:rsidP="00A43D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8834B2D" w14:textId="4CD22C38" w:rsidR="0070362B" w:rsidRPr="005231B6" w:rsidRDefault="0070362B" w:rsidP="00A43D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231B6">
        <w:rPr>
          <w:rFonts w:ascii="Garamond" w:hAnsi="Garamond"/>
          <w:b/>
          <w:sz w:val="24"/>
          <w:szCs w:val="24"/>
        </w:rPr>
        <w:t xml:space="preserve">AUTORIZIM I NDIHMËS SHTETËRORE </w:t>
      </w:r>
      <w:r w:rsidR="00A43D82" w:rsidRPr="005231B6">
        <w:rPr>
          <w:rFonts w:ascii="Garamond" w:hAnsi="Garamond"/>
          <w:b/>
          <w:sz w:val="24"/>
          <w:szCs w:val="24"/>
        </w:rPr>
        <w:t xml:space="preserve"> </w:t>
      </w:r>
      <w:r w:rsidR="004E3AFF">
        <w:rPr>
          <w:rFonts w:ascii="Garamond" w:hAnsi="Garamond"/>
          <w:b/>
          <w:sz w:val="24"/>
          <w:szCs w:val="24"/>
        </w:rPr>
        <w:t>“</w:t>
      </w:r>
      <w:proofErr w:type="spellStart"/>
      <w:r w:rsidR="004E3AFF">
        <w:rPr>
          <w:rFonts w:ascii="Garamond" w:hAnsi="Garamond"/>
          <w:b/>
          <w:sz w:val="24"/>
          <w:szCs w:val="24"/>
        </w:rPr>
        <w:t>GRANTE</w:t>
      </w:r>
      <w:proofErr w:type="spellEnd"/>
      <w:r w:rsidR="004E3AFF">
        <w:rPr>
          <w:rFonts w:ascii="Garamond" w:hAnsi="Garamond"/>
          <w:b/>
          <w:sz w:val="24"/>
          <w:szCs w:val="24"/>
        </w:rPr>
        <w:t xml:space="preserve"> PËR </w:t>
      </w:r>
      <w:proofErr w:type="spellStart"/>
      <w:r w:rsidR="004E3AFF">
        <w:rPr>
          <w:rFonts w:ascii="Garamond" w:hAnsi="Garamond"/>
          <w:b/>
          <w:sz w:val="24"/>
          <w:szCs w:val="24"/>
        </w:rPr>
        <w:t>START</w:t>
      </w:r>
      <w:r w:rsidRPr="005231B6">
        <w:rPr>
          <w:rFonts w:ascii="Garamond" w:hAnsi="Garamond"/>
          <w:b/>
          <w:sz w:val="24"/>
          <w:szCs w:val="24"/>
        </w:rPr>
        <w:t>UP</w:t>
      </w:r>
      <w:proofErr w:type="spellEnd"/>
      <w:r w:rsidRPr="005231B6">
        <w:rPr>
          <w:rFonts w:ascii="Garamond" w:hAnsi="Garamond"/>
          <w:b/>
          <w:sz w:val="24"/>
          <w:szCs w:val="24"/>
        </w:rPr>
        <w:t>-</w:t>
      </w:r>
      <w:r w:rsidR="005231B6" w:rsidRPr="005231B6">
        <w:rPr>
          <w:rFonts w:ascii="Garamond" w:hAnsi="Garamond"/>
          <w:b/>
          <w:sz w:val="24"/>
          <w:szCs w:val="24"/>
        </w:rPr>
        <w:t>et</w:t>
      </w:r>
      <w:r w:rsidR="004E3AFF">
        <w:rPr>
          <w:rFonts w:ascii="Garamond" w:hAnsi="Garamond"/>
          <w:b/>
          <w:sz w:val="24"/>
          <w:szCs w:val="24"/>
        </w:rPr>
        <w:t xml:space="preserve"> DHE LEHTËSUESIT E </w:t>
      </w:r>
      <w:proofErr w:type="spellStart"/>
      <w:r w:rsidR="004E3AFF">
        <w:rPr>
          <w:rFonts w:ascii="Garamond" w:hAnsi="Garamond"/>
          <w:b/>
          <w:sz w:val="24"/>
          <w:szCs w:val="24"/>
        </w:rPr>
        <w:t>START</w:t>
      </w:r>
      <w:r w:rsidRPr="005231B6">
        <w:rPr>
          <w:rFonts w:ascii="Garamond" w:hAnsi="Garamond"/>
          <w:b/>
          <w:sz w:val="24"/>
          <w:szCs w:val="24"/>
        </w:rPr>
        <w:t>UP</w:t>
      </w:r>
      <w:proofErr w:type="spellEnd"/>
      <w:r w:rsidRPr="005231B6">
        <w:rPr>
          <w:rFonts w:ascii="Garamond" w:hAnsi="Garamond"/>
          <w:b/>
          <w:sz w:val="24"/>
          <w:szCs w:val="24"/>
        </w:rPr>
        <w:t>-</w:t>
      </w:r>
      <w:r w:rsidR="005231B6" w:rsidRPr="005231B6">
        <w:rPr>
          <w:rFonts w:ascii="Garamond" w:hAnsi="Garamond"/>
          <w:b/>
          <w:sz w:val="24"/>
          <w:szCs w:val="24"/>
        </w:rPr>
        <w:t>eve</w:t>
      </w:r>
      <w:r w:rsidRPr="005231B6">
        <w:rPr>
          <w:rFonts w:ascii="Garamond" w:hAnsi="Garamond"/>
          <w:b/>
          <w:sz w:val="24"/>
          <w:szCs w:val="24"/>
        </w:rPr>
        <w:t xml:space="preserve"> PËR VITIN 2026”</w:t>
      </w:r>
    </w:p>
    <w:p w14:paraId="6324AE50" w14:textId="77777777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40281B" w14:textId="32A7B79D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>Komisioni i Ndihm</w:t>
      </w:r>
      <w:r w:rsidR="005231B6">
        <w:rPr>
          <w:rFonts w:ascii="Garamond" w:hAnsi="Garamond"/>
          <w:sz w:val="24"/>
          <w:szCs w:val="24"/>
        </w:rPr>
        <w:t>ës Shtetërore me pjesëmarrjen e</w:t>
      </w:r>
      <w:r w:rsidRPr="005231B6">
        <w:rPr>
          <w:rFonts w:ascii="Garamond" w:hAnsi="Garamond"/>
          <w:sz w:val="24"/>
          <w:szCs w:val="24"/>
        </w:rPr>
        <w:t>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276"/>
      </w:tblGrid>
      <w:tr w:rsidR="009000AD" w:rsidRPr="005231B6" w14:paraId="695CD6E7" w14:textId="77777777" w:rsidTr="009000AD">
        <w:tc>
          <w:tcPr>
            <w:tcW w:w="2830" w:type="dxa"/>
          </w:tcPr>
          <w:p w14:paraId="3AD77ABE" w14:textId="7BE22817" w:rsidR="009000AD" w:rsidRPr="005231B6" w:rsidRDefault="009000AD" w:rsidP="00BD0B8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5231B6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="0038795F" w:rsidRPr="005231B6">
              <w:rPr>
                <w:rFonts w:ascii="Garamond" w:hAnsi="Garamond"/>
                <w:sz w:val="24"/>
                <w:szCs w:val="24"/>
              </w:rPr>
              <w:t>znj</w:t>
            </w:r>
            <w:proofErr w:type="spellEnd"/>
            <w:r w:rsidRPr="005231B6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spellStart"/>
            <w:r w:rsidRPr="005231B6">
              <w:rPr>
                <w:rFonts w:ascii="Garamond" w:hAnsi="Garamond"/>
                <w:sz w:val="24"/>
                <w:szCs w:val="24"/>
              </w:rPr>
              <w:t>Delina</w:t>
            </w:r>
            <w:proofErr w:type="spellEnd"/>
            <w:r w:rsidRPr="005231B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31B6">
              <w:rPr>
                <w:rFonts w:ascii="Garamond" w:hAnsi="Garamond"/>
                <w:sz w:val="24"/>
                <w:szCs w:val="24"/>
              </w:rPr>
              <w:t>Ibrahimaj</w:t>
            </w:r>
            <w:proofErr w:type="spellEnd"/>
            <w:r w:rsidRPr="005231B6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778CA32C" w14:textId="1E63FB86" w:rsidR="009000AD" w:rsidRPr="005231B6" w:rsidRDefault="009000AD" w:rsidP="00BD0B8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5231B6">
              <w:rPr>
                <w:rFonts w:ascii="Garamond" w:hAnsi="Garamond"/>
                <w:sz w:val="24"/>
                <w:szCs w:val="24"/>
              </w:rPr>
              <w:t>kryetare;</w:t>
            </w:r>
          </w:p>
        </w:tc>
        <w:bookmarkStart w:id="0" w:name="_GoBack"/>
        <w:bookmarkEnd w:id="0"/>
      </w:tr>
      <w:tr w:rsidR="009000AD" w:rsidRPr="005231B6" w14:paraId="1BABE035" w14:textId="77777777" w:rsidTr="009000AD">
        <w:tc>
          <w:tcPr>
            <w:tcW w:w="2830" w:type="dxa"/>
          </w:tcPr>
          <w:p w14:paraId="29AD48F1" w14:textId="7855E766" w:rsidR="009000AD" w:rsidRPr="005231B6" w:rsidRDefault="009000AD" w:rsidP="00BD0B8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5231B6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="0038795F" w:rsidRPr="005231B6">
              <w:rPr>
                <w:rFonts w:ascii="Garamond" w:hAnsi="Garamond"/>
                <w:sz w:val="24"/>
                <w:szCs w:val="24"/>
              </w:rPr>
              <w:t>znj</w:t>
            </w:r>
            <w:proofErr w:type="spellEnd"/>
            <w:r w:rsidRPr="005231B6">
              <w:rPr>
                <w:rFonts w:ascii="Garamond" w:hAnsi="Garamond"/>
                <w:sz w:val="24"/>
                <w:szCs w:val="24"/>
              </w:rPr>
              <w:t xml:space="preserve">. Mimoza Dhëmbi </w:t>
            </w:r>
          </w:p>
        </w:tc>
        <w:tc>
          <w:tcPr>
            <w:tcW w:w="1276" w:type="dxa"/>
          </w:tcPr>
          <w:p w14:paraId="77D4040A" w14:textId="76BC8386" w:rsidR="009000AD" w:rsidRPr="005231B6" w:rsidRDefault="009000AD" w:rsidP="00BD0B8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5231B6">
              <w:rPr>
                <w:rFonts w:ascii="Garamond" w:hAnsi="Garamond"/>
                <w:sz w:val="24"/>
                <w:szCs w:val="24"/>
              </w:rPr>
              <w:t>anëtare</w:t>
            </w:r>
          </w:p>
        </w:tc>
      </w:tr>
      <w:tr w:rsidR="009000AD" w:rsidRPr="005231B6" w14:paraId="4696838C" w14:textId="77777777" w:rsidTr="009000AD">
        <w:tc>
          <w:tcPr>
            <w:tcW w:w="2830" w:type="dxa"/>
          </w:tcPr>
          <w:p w14:paraId="2BC50C60" w14:textId="1F298D21" w:rsidR="009000AD" w:rsidRPr="005231B6" w:rsidRDefault="009000AD" w:rsidP="00BD0B8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5231B6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38795F" w:rsidRPr="005231B6">
              <w:rPr>
                <w:rFonts w:ascii="Garamond" w:hAnsi="Garamond"/>
                <w:sz w:val="24"/>
                <w:szCs w:val="24"/>
              </w:rPr>
              <w:t xml:space="preserve">z. </w:t>
            </w:r>
            <w:r w:rsidRPr="005231B6">
              <w:rPr>
                <w:rFonts w:ascii="Garamond" w:hAnsi="Garamond"/>
                <w:sz w:val="24"/>
                <w:szCs w:val="24"/>
              </w:rPr>
              <w:t xml:space="preserve">Besnik </w:t>
            </w:r>
            <w:proofErr w:type="spellStart"/>
            <w:r w:rsidRPr="005231B6">
              <w:rPr>
                <w:rFonts w:ascii="Garamond" w:hAnsi="Garamond"/>
                <w:sz w:val="24"/>
                <w:szCs w:val="24"/>
              </w:rPr>
              <w:t>Çina</w:t>
            </w:r>
            <w:proofErr w:type="spellEnd"/>
          </w:p>
        </w:tc>
        <w:tc>
          <w:tcPr>
            <w:tcW w:w="1276" w:type="dxa"/>
          </w:tcPr>
          <w:p w14:paraId="41787E6A" w14:textId="12F9E54E" w:rsidR="009000AD" w:rsidRPr="005231B6" w:rsidRDefault="009000AD" w:rsidP="00BD0B8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5231B6">
              <w:rPr>
                <w:rFonts w:ascii="Garamond" w:hAnsi="Garamond"/>
                <w:sz w:val="24"/>
                <w:szCs w:val="24"/>
              </w:rPr>
              <w:t>anëtar;</w:t>
            </w:r>
          </w:p>
        </w:tc>
      </w:tr>
      <w:tr w:rsidR="009000AD" w:rsidRPr="005231B6" w14:paraId="1D135296" w14:textId="77777777" w:rsidTr="009000AD">
        <w:tc>
          <w:tcPr>
            <w:tcW w:w="2830" w:type="dxa"/>
          </w:tcPr>
          <w:p w14:paraId="17415FF0" w14:textId="3A9077EE" w:rsidR="009000AD" w:rsidRPr="005231B6" w:rsidRDefault="009000AD" w:rsidP="00BD0B8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5231B6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="0038795F" w:rsidRPr="005231B6">
              <w:rPr>
                <w:rFonts w:ascii="Garamond" w:hAnsi="Garamond"/>
                <w:sz w:val="24"/>
                <w:szCs w:val="24"/>
              </w:rPr>
              <w:t>znj</w:t>
            </w:r>
            <w:proofErr w:type="spellEnd"/>
            <w:r w:rsidRPr="005231B6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spellStart"/>
            <w:r w:rsidRPr="005231B6">
              <w:rPr>
                <w:rFonts w:ascii="Garamond" w:hAnsi="Garamond"/>
                <w:sz w:val="24"/>
                <w:szCs w:val="24"/>
              </w:rPr>
              <w:t>Keida</w:t>
            </w:r>
            <w:proofErr w:type="spellEnd"/>
            <w:r w:rsidRPr="005231B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31B6">
              <w:rPr>
                <w:rFonts w:ascii="Garamond" w:hAnsi="Garamond"/>
                <w:sz w:val="24"/>
                <w:szCs w:val="24"/>
              </w:rPr>
              <w:t>Qirko</w:t>
            </w:r>
            <w:proofErr w:type="spellEnd"/>
            <w:r w:rsidRPr="005231B6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420A3801" w14:textId="37824EEC" w:rsidR="009000AD" w:rsidRPr="005231B6" w:rsidRDefault="009000AD" w:rsidP="00BD0B8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5231B6">
              <w:rPr>
                <w:rFonts w:ascii="Garamond" w:hAnsi="Garamond"/>
                <w:sz w:val="24"/>
                <w:szCs w:val="24"/>
              </w:rPr>
              <w:t>anëtare;</w:t>
            </w:r>
          </w:p>
        </w:tc>
      </w:tr>
      <w:tr w:rsidR="009000AD" w:rsidRPr="005231B6" w14:paraId="2FF71569" w14:textId="77777777" w:rsidTr="009000AD">
        <w:tc>
          <w:tcPr>
            <w:tcW w:w="2830" w:type="dxa"/>
          </w:tcPr>
          <w:p w14:paraId="0953FE44" w14:textId="5C0AD312" w:rsidR="009000AD" w:rsidRPr="005231B6" w:rsidRDefault="009000AD" w:rsidP="00BD0B8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5231B6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38795F" w:rsidRPr="005231B6">
              <w:rPr>
                <w:rFonts w:ascii="Garamond" w:hAnsi="Garamond"/>
                <w:sz w:val="24"/>
                <w:szCs w:val="24"/>
              </w:rPr>
              <w:t xml:space="preserve">z. </w:t>
            </w:r>
            <w:proofErr w:type="spellStart"/>
            <w:r w:rsidRPr="005231B6">
              <w:rPr>
                <w:rFonts w:ascii="Garamond" w:hAnsi="Garamond"/>
                <w:sz w:val="24"/>
                <w:szCs w:val="24"/>
              </w:rPr>
              <w:t>Ahmet</w:t>
            </w:r>
            <w:proofErr w:type="spellEnd"/>
            <w:r w:rsidRPr="005231B6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5231B6">
              <w:rPr>
                <w:rFonts w:ascii="Garamond" w:hAnsi="Garamond"/>
                <w:sz w:val="24"/>
                <w:szCs w:val="24"/>
              </w:rPr>
              <w:t>Mançellari</w:t>
            </w:r>
            <w:proofErr w:type="spellEnd"/>
            <w:r w:rsidRPr="005231B6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764E2BE6" w14:textId="7DE75413" w:rsidR="009000AD" w:rsidRPr="005231B6" w:rsidRDefault="009000AD" w:rsidP="005231B6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5231B6">
              <w:rPr>
                <w:rFonts w:ascii="Garamond" w:hAnsi="Garamond"/>
                <w:sz w:val="24"/>
                <w:szCs w:val="24"/>
              </w:rPr>
              <w:t>anëtar</w:t>
            </w:r>
            <w:r w:rsidR="005231B6">
              <w:rPr>
                <w:rFonts w:ascii="Garamond" w:hAnsi="Garamond"/>
                <w:sz w:val="24"/>
                <w:szCs w:val="24"/>
              </w:rPr>
              <w:t>,</w:t>
            </w:r>
          </w:p>
        </w:tc>
      </w:tr>
    </w:tbl>
    <w:p w14:paraId="24E5BA0B" w14:textId="4F5C60A1" w:rsidR="0070362B" w:rsidRPr="005231B6" w:rsidRDefault="005231B6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70362B" w:rsidRPr="005231B6">
        <w:rPr>
          <w:rFonts w:ascii="Garamond" w:hAnsi="Garamond"/>
          <w:sz w:val="24"/>
          <w:szCs w:val="24"/>
        </w:rPr>
        <w:t>ë mbledhjen e ti</w:t>
      </w:r>
      <w:r>
        <w:rPr>
          <w:rFonts w:ascii="Garamond" w:hAnsi="Garamond"/>
          <w:sz w:val="24"/>
          <w:szCs w:val="24"/>
        </w:rPr>
        <w:t>j të radhës, të datës 10.2.</w:t>
      </w:r>
      <w:r w:rsidR="0070362B" w:rsidRPr="005231B6">
        <w:rPr>
          <w:rFonts w:ascii="Garamond" w:hAnsi="Garamond"/>
          <w:sz w:val="24"/>
          <w:szCs w:val="24"/>
        </w:rPr>
        <w:t>2026, në Ministrinë e Ekonomisë dhe Inovacionit</w:t>
      </w:r>
      <w:r>
        <w:rPr>
          <w:rFonts w:ascii="Garamond" w:hAnsi="Garamond"/>
          <w:sz w:val="24"/>
          <w:szCs w:val="24"/>
        </w:rPr>
        <w:t>,</w:t>
      </w:r>
      <w:r w:rsidR="0070362B" w:rsidRPr="005231B6">
        <w:rPr>
          <w:rFonts w:ascii="Garamond" w:hAnsi="Garamond"/>
          <w:sz w:val="24"/>
          <w:szCs w:val="24"/>
        </w:rPr>
        <w:t xml:space="preserve">  në ba</w:t>
      </w:r>
      <w:r>
        <w:rPr>
          <w:rFonts w:ascii="Garamond" w:hAnsi="Garamond"/>
          <w:sz w:val="24"/>
          <w:szCs w:val="24"/>
        </w:rPr>
        <w:t>zë të ligjit nr. 9374, datë 21.</w:t>
      </w:r>
      <w:r w:rsidR="0070362B" w:rsidRPr="005231B6">
        <w:rPr>
          <w:rFonts w:ascii="Garamond" w:hAnsi="Garamond"/>
          <w:sz w:val="24"/>
          <w:szCs w:val="24"/>
        </w:rPr>
        <w:t>4.2005</w:t>
      </w:r>
      <w:r>
        <w:rPr>
          <w:rFonts w:ascii="Garamond" w:hAnsi="Garamond"/>
          <w:sz w:val="24"/>
          <w:szCs w:val="24"/>
        </w:rPr>
        <w:t>,</w:t>
      </w:r>
      <w:r w:rsidR="0070362B" w:rsidRPr="005231B6">
        <w:rPr>
          <w:rFonts w:ascii="Garamond" w:hAnsi="Garamond"/>
          <w:sz w:val="24"/>
          <w:szCs w:val="24"/>
        </w:rPr>
        <w:t xml:space="preserve"> “Për ndihmën shtetërore”</w:t>
      </w:r>
      <w:r>
        <w:rPr>
          <w:rFonts w:ascii="Garamond" w:hAnsi="Garamond"/>
          <w:sz w:val="24"/>
          <w:szCs w:val="24"/>
        </w:rPr>
        <w:t>,</w:t>
      </w:r>
      <w:r w:rsidR="0070362B" w:rsidRPr="005231B6">
        <w:rPr>
          <w:rFonts w:ascii="Garamond" w:hAnsi="Garamond"/>
          <w:sz w:val="24"/>
          <w:szCs w:val="24"/>
        </w:rPr>
        <w:t xml:space="preserve"> i ndryshuar</w:t>
      </w:r>
      <w:r>
        <w:rPr>
          <w:rFonts w:ascii="Garamond" w:hAnsi="Garamond"/>
          <w:sz w:val="24"/>
          <w:szCs w:val="24"/>
        </w:rPr>
        <w:t>; të</w:t>
      </w:r>
      <w:r w:rsidR="0070362B" w:rsidRPr="005231B6">
        <w:rPr>
          <w:rFonts w:ascii="Garamond" w:hAnsi="Garamond"/>
          <w:sz w:val="24"/>
          <w:szCs w:val="24"/>
        </w:rPr>
        <w:t xml:space="preserve"> vendimit të Këshillit të Ministrave </w:t>
      </w:r>
      <w:r>
        <w:rPr>
          <w:rFonts w:ascii="Garamond" w:hAnsi="Garamond"/>
          <w:sz w:val="24"/>
          <w:szCs w:val="24"/>
        </w:rPr>
        <w:t>n</w:t>
      </w:r>
      <w:r w:rsidR="0070362B" w:rsidRPr="005231B6">
        <w:rPr>
          <w:rFonts w:ascii="Garamond" w:hAnsi="Garamond"/>
          <w:sz w:val="24"/>
          <w:szCs w:val="24"/>
        </w:rPr>
        <w:t>r. 817, datë 28.12.2005</w:t>
      </w:r>
      <w:r>
        <w:rPr>
          <w:rFonts w:ascii="Garamond" w:hAnsi="Garamond"/>
          <w:sz w:val="24"/>
          <w:szCs w:val="24"/>
        </w:rPr>
        <w:t>,</w:t>
      </w:r>
      <w:r w:rsidR="0070362B" w:rsidRPr="005231B6">
        <w:rPr>
          <w:rFonts w:ascii="Garamond" w:hAnsi="Garamond"/>
          <w:sz w:val="24"/>
          <w:szCs w:val="24"/>
        </w:rPr>
        <w:t xml:space="preserve"> “Për miratimin e rregullores </w:t>
      </w:r>
      <w:r>
        <w:rPr>
          <w:rFonts w:ascii="Garamond" w:hAnsi="Garamond"/>
          <w:sz w:val="24"/>
          <w:szCs w:val="24"/>
        </w:rPr>
        <w:t>‘</w:t>
      </w:r>
      <w:r w:rsidR="0070362B" w:rsidRPr="005231B6">
        <w:rPr>
          <w:rFonts w:ascii="Garamond" w:hAnsi="Garamond"/>
          <w:sz w:val="24"/>
          <w:szCs w:val="24"/>
        </w:rPr>
        <w:t>Për procedurat dhe formën e njoftimit</w:t>
      </w:r>
      <w:r>
        <w:rPr>
          <w:rFonts w:ascii="Garamond" w:hAnsi="Garamond"/>
          <w:sz w:val="24"/>
          <w:szCs w:val="24"/>
        </w:rPr>
        <w:t>’</w:t>
      </w:r>
      <w:r w:rsidR="0070362B" w:rsidRPr="005231B6">
        <w:rPr>
          <w:rFonts w:ascii="Garamond" w:hAnsi="Garamond"/>
          <w:sz w:val="24"/>
          <w:szCs w:val="24"/>
        </w:rPr>
        <w:t xml:space="preserve">” morri në shqyrtim njoftimin e Agjencisë Shtetërore për Mbështetjen dhe Zhvillimin e </w:t>
      </w:r>
      <w:proofErr w:type="spellStart"/>
      <w:r w:rsidR="0070362B" w:rsidRPr="005231B6">
        <w:rPr>
          <w:rFonts w:ascii="Garamond" w:hAnsi="Garamond"/>
          <w:sz w:val="24"/>
          <w:szCs w:val="24"/>
        </w:rPr>
        <w:t>Startup</w:t>
      </w:r>
      <w:proofErr w:type="spellEnd"/>
      <w:r w:rsidR="0070362B" w:rsidRPr="005231B6">
        <w:rPr>
          <w:rFonts w:ascii="Garamond" w:hAnsi="Garamond"/>
          <w:sz w:val="24"/>
          <w:szCs w:val="24"/>
        </w:rPr>
        <w:t xml:space="preserve">-eve dhe Lehtësuesve të planit të ndihmës shtetërore për thirrjen për </w:t>
      </w:r>
      <w:proofErr w:type="spellStart"/>
      <w:r w:rsidR="0070362B" w:rsidRPr="005231B6">
        <w:rPr>
          <w:rFonts w:ascii="Garamond" w:hAnsi="Garamond"/>
          <w:sz w:val="24"/>
          <w:szCs w:val="24"/>
        </w:rPr>
        <w:t>grante</w:t>
      </w:r>
      <w:proofErr w:type="spellEnd"/>
      <w:r w:rsidR="0070362B" w:rsidRPr="005231B6">
        <w:rPr>
          <w:rFonts w:ascii="Garamond" w:hAnsi="Garamond"/>
          <w:sz w:val="24"/>
          <w:szCs w:val="24"/>
        </w:rPr>
        <w:t xml:space="preserve"> dhe masa mbështetëse për </w:t>
      </w:r>
      <w:proofErr w:type="spellStart"/>
      <w:r w:rsidR="0070362B" w:rsidRPr="005231B6">
        <w:rPr>
          <w:rFonts w:ascii="Garamond" w:hAnsi="Garamond"/>
          <w:sz w:val="24"/>
          <w:szCs w:val="24"/>
        </w:rPr>
        <w:t>startup</w:t>
      </w:r>
      <w:proofErr w:type="spellEnd"/>
      <w:r>
        <w:rPr>
          <w:rFonts w:ascii="Garamond" w:hAnsi="Garamond"/>
          <w:sz w:val="24"/>
          <w:szCs w:val="24"/>
        </w:rPr>
        <w:t>-</w:t>
      </w:r>
      <w:r w:rsidR="0070362B" w:rsidRPr="005231B6">
        <w:rPr>
          <w:rFonts w:ascii="Garamond" w:hAnsi="Garamond"/>
          <w:sz w:val="24"/>
          <w:szCs w:val="24"/>
        </w:rPr>
        <w:t>e dhe lehtësuesit e tyre.</w:t>
      </w:r>
    </w:p>
    <w:p w14:paraId="6EAE73E7" w14:textId="4976D03C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5231B6">
        <w:rPr>
          <w:rFonts w:ascii="Garamond" w:hAnsi="Garamond"/>
          <w:b/>
          <w:sz w:val="24"/>
          <w:szCs w:val="24"/>
        </w:rPr>
        <w:t>I. Procedura</w:t>
      </w:r>
    </w:p>
    <w:p w14:paraId="0B0D4F75" w14:textId="5647CB12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>1</w:t>
      </w:r>
      <w:r w:rsidR="005231B6">
        <w:rPr>
          <w:rFonts w:ascii="Garamond" w:hAnsi="Garamond"/>
          <w:sz w:val="24"/>
          <w:szCs w:val="24"/>
        </w:rPr>
        <w:t>.</w:t>
      </w:r>
      <w:r w:rsidRPr="005231B6">
        <w:rPr>
          <w:rFonts w:ascii="Garamond" w:hAnsi="Garamond"/>
          <w:sz w:val="24"/>
          <w:szCs w:val="24"/>
        </w:rPr>
        <w:t xml:space="preserve"> Agjencia Shtetërore për Mbështetjen dhe Zhvillimin e </w:t>
      </w:r>
      <w:proofErr w:type="spellStart"/>
      <w:r w:rsidRPr="005231B6">
        <w:rPr>
          <w:rFonts w:ascii="Garamond" w:hAnsi="Garamond"/>
          <w:sz w:val="24"/>
          <w:szCs w:val="24"/>
        </w:rPr>
        <w:t>Startup</w:t>
      </w:r>
      <w:proofErr w:type="spellEnd"/>
      <w:r w:rsidRPr="005231B6">
        <w:rPr>
          <w:rFonts w:ascii="Garamond" w:hAnsi="Garamond"/>
          <w:sz w:val="24"/>
          <w:szCs w:val="24"/>
        </w:rPr>
        <w:t>-eve dhe Lehtësues</w:t>
      </w:r>
      <w:r w:rsidR="005231B6">
        <w:rPr>
          <w:rFonts w:ascii="Garamond" w:hAnsi="Garamond"/>
          <w:sz w:val="24"/>
          <w:szCs w:val="24"/>
        </w:rPr>
        <w:t>ve, me shkresën nr. 21, datë 27.</w:t>
      </w:r>
      <w:r w:rsidRPr="005231B6">
        <w:rPr>
          <w:rFonts w:ascii="Garamond" w:hAnsi="Garamond"/>
          <w:sz w:val="24"/>
          <w:szCs w:val="24"/>
        </w:rPr>
        <w:t>1.2026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“Mbi njoftimin e Komisionit të Ndihmës Shtetërore”, në bazë të nenit 2</w:t>
      </w:r>
      <w:r w:rsidR="005231B6">
        <w:rPr>
          <w:rFonts w:ascii="Garamond" w:hAnsi="Garamond"/>
          <w:sz w:val="24"/>
          <w:szCs w:val="24"/>
        </w:rPr>
        <w:t>0, të ligjit nr. 9374, datë 21.</w:t>
      </w:r>
      <w:r w:rsidRPr="005231B6">
        <w:rPr>
          <w:rFonts w:ascii="Garamond" w:hAnsi="Garamond"/>
          <w:sz w:val="24"/>
          <w:szCs w:val="24"/>
        </w:rPr>
        <w:t>4.2005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“Për ndihmën shtetërore”, të ndryshuar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njoftoi në Komisionin e Ndihmës Shtetërore planin e ndihmës shtetërore të sipërpërmendur, në bazë të </w:t>
      </w:r>
      <w:proofErr w:type="spellStart"/>
      <w:r w:rsidRPr="005231B6">
        <w:rPr>
          <w:rFonts w:ascii="Garamond" w:hAnsi="Garamond"/>
          <w:sz w:val="24"/>
          <w:szCs w:val="24"/>
        </w:rPr>
        <w:t>VKM</w:t>
      </w:r>
      <w:proofErr w:type="spellEnd"/>
      <w:r w:rsidR="005231B6">
        <w:rPr>
          <w:rFonts w:ascii="Garamond" w:hAnsi="Garamond"/>
          <w:sz w:val="24"/>
          <w:szCs w:val="24"/>
        </w:rPr>
        <w:t>-së</w:t>
      </w:r>
      <w:r w:rsidRPr="005231B6">
        <w:rPr>
          <w:rFonts w:ascii="Garamond" w:hAnsi="Garamond"/>
          <w:sz w:val="24"/>
          <w:szCs w:val="24"/>
        </w:rPr>
        <w:t xml:space="preserve"> nr. 844, datë 30.12.2025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“Për miratimin e thirrjes për aplikime, kërkesave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kritereve, procedurave dhe afateve që duhet të plotësojnë </w:t>
      </w:r>
      <w:proofErr w:type="spellStart"/>
      <w:r w:rsidRPr="005231B6">
        <w:rPr>
          <w:rFonts w:ascii="Garamond" w:hAnsi="Garamond"/>
          <w:sz w:val="24"/>
          <w:szCs w:val="24"/>
        </w:rPr>
        <w:t>startup</w:t>
      </w:r>
      <w:proofErr w:type="spellEnd"/>
      <w:r w:rsidRPr="005231B6">
        <w:rPr>
          <w:rFonts w:ascii="Garamond" w:hAnsi="Garamond"/>
          <w:sz w:val="24"/>
          <w:szCs w:val="24"/>
        </w:rPr>
        <w:t>-et dhe lehtësuesit e tyre për financime dhe/ose masa mbështetëse, si edhe të rregullave për përbërjen e komisionit të vlerësimit dhe ankimit, kritereve, procedurës së përzgjedhjes dhe të shpërblimit të anëtarëve”.</w:t>
      </w:r>
    </w:p>
    <w:p w14:paraId="00F00262" w14:textId="17A13929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5231B6">
        <w:rPr>
          <w:rFonts w:ascii="Garamond" w:hAnsi="Garamond"/>
          <w:b/>
          <w:sz w:val="24"/>
          <w:szCs w:val="24"/>
        </w:rPr>
        <w:t>II</w:t>
      </w:r>
      <w:proofErr w:type="spellEnd"/>
      <w:r w:rsidRPr="005231B6">
        <w:rPr>
          <w:rFonts w:ascii="Garamond" w:hAnsi="Garamond"/>
          <w:b/>
          <w:sz w:val="24"/>
          <w:szCs w:val="24"/>
        </w:rPr>
        <w:t xml:space="preserve">. Përshkrimi i masës </w:t>
      </w:r>
    </w:p>
    <w:p w14:paraId="7107D548" w14:textId="679B2AB0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>2</w:t>
      </w:r>
      <w:r w:rsidR="005231B6">
        <w:rPr>
          <w:rFonts w:ascii="Garamond" w:hAnsi="Garamond"/>
          <w:sz w:val="24"/>
          <w:szCs w:val="24"/>
        </w:rPr>
        <w:t>.</w:t>
      </w:r>
      <w:r w:rsidRPr="005231B6">
        <w:rPr>
          <w:rFonts w:ascii="Garamond" w:hAnsi="Garamond"/>
          <w:sz w:val="24"/>
          <w:szCs w:val="24"/>
        </w:rPr>
        <w:t xml:space="preserve"> Objektivi: Plani i ndihmës synon zhvillimin e </w:t>
      </w:r>
      <w:proofErr w:type="spellStart"/>
      <w:r w:rsidRPr="005231B6">
        <w:rPr>
          <w:rFonts w:ascii="Garamond" w:hAnsi="Garamond"/>
          <w:sz w:val="24"/>
          <w:szCs w:val="24"/>
        </w:rPr>
        <w:t>startup</w:t>
      </w:r>
      <w:proofErr w:type="spellEnd"/>
      <w:r w:rsidRPr="005231B6">
        <w:rPr>
          <w:rFonts w:ascii="Garamond" w:hAnsi="Garamond"/>
          <w:sz w:val="24"/>
          <w:szCs w:val="24"/>
        </w:rPr>
        <w:t>-eve dhe lehtësuesve shqiptarë në funksion të zhvillimit të vendit dh</w:t>
      </w:r>
      <w:r w:rsidR="005231B6">
        <w:rPr>
          <w:rFonts w:ascii="Garamond" w:hAnsi="Garamond"/>
          <w:sz w:val="24"/>
          <w:szCs w:val="24"/>
        </w:rPr>
        <w:t>e</w:t>
      </w:r>
      <w:r w:rsidRPr="005231B6">
        <w:rPr>
          <w:rFonts w:ascii="Garamond" w:hAnsi="Garamond"/>
          <w:sz w:val="24"/>
          <w:szCs w:val="24"/>
        </w:rPr>
        <w:t xml:space="preserve"> përparimit në fushat </w:t>
      </w:r>
      <w:proofErr w:type="spellStart"/>
      <w:r w:rsidR="005231B6">
        <w:rPr>
          <w:rFonts w:ascii="Garamond" w:hAnsi="Garamond"/>
          <w:sz w:val="24"/>
          <w:szCs w:val="24"/>
        </w:rPr>
        <w:t>prioritare</w:t>
      </w:r>
      <w:proofErr w:type="spellEnd"/>
      <w:r w:rsidR="005231B6">
        <w:rPr>
          <w:rFonts w:ascii="Garamond" w:hAnsi="Garamond"/>
          <w:sz w:val="24"/>
          <w:szCs w:val="24"/>
        </w:rPr>
        <w:t>.</w:t>
      </w:r>
    </w:p>
    <w:p w14:paraId="69CDF08D" w14:textId="26D4AF21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 xml:space="preserve">- Baza ligjore: Plani i ndihmës shtetërore mbështetet në </w:t>
      </w:r>
      <w:r w:rsidR="005231B6">
        <w:rPr>
          <w:rFonts w:ascii="Garamond" w:hAnsi="Garamond"/>
          <w:sz w:val="24"/>
          <w:szCs w:val="24"/>
        </w:rPr>
        <w:t>l</w:t>
      </w:r>
      <w:r w:rsidRPr="005231B6">
        <w:rPr>
          <w:rFonts w:ascii="Garamond" w:hAnsi="Garamond"/>
          <w:sz w:val="24"/>
          <w:szCs w:val="24"/>
        </w:rPr>
        <w:t>igjin nr. 87/2025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“Për buxhetin e vitit 2026”, </w:t>
      </w:r>
      <w:r w:rsidR="005231B6">
        <w:rPr>
          <w:rFonts w:ascii="Garamond" w:hAnsi="Garamond"/>
          <w:sz w:val="24"/>
          <w:szCs w:val="24"/>
        </w:rPr>
        <w:t>l</w:t>
      </w:r>
      <w:r w:rsidRPr="005231B6">
        <w:rPr>
          <w:rFonts w:ascii="Garamond" w:hAnsi="Garamond"/>
          <w:sz w:val="24"/>
          <w:szCs w:val="24"/>
        </w:rPr>
        <w:t>igji</w:t>
      </w:r>
      <w:r w:rsidR="005231B6">
        <w:rPr>
          <w:rFonts w:ascii="Garamond" w:hAnsi="Garamond"/>
          <w:sz w:val="24"/>
          <w:szCs w:val="24"/>
        </w:rPr>
        <w:t>n</w:t>
      </w:r>
      <w:r w:rsidRPr="005231B6">
        <w:rPr>
          <w:rFonts w:ascii="Garamond" w:hAnsi="Garamond"/>
          <w:sz w:val="24"/>
          <w:szCs w:val="24"/>
        </w:rPr>
        <w:t xml:space="preserve"> </w:t>
      </w:r>
      <w:r w:rsidR="005231B6">
        <w:rPr>
          <w:rFonts w:ascii="Garamond" w:hAnsi="Garamond"/>
          <w:sz w:val="24"/>
          <w:szCs w:val="24"/>
        </w:rPr>
        <w:t>n</w:t>
      </w:r>
      <w:r w:rsidRPr="005231B6">
        <w:rPr>
          <w:rFonts w:ascii="Garamond" w:hAnsi="Garamond"/>
          <w:sz w:val="24"/>
          <w:szCs w:val="24"/>
        </w:rPr>
        <w:t>r.</w:t>
      </w:r>
      <w:r w:rsidR="005231B6">
        <w:rPr>
          <w:rFonts w:ascii="Garamond" w:hAnsi="Garamond"/>
          <w:sz w:val="24"/>
          <w:szCs w:val="24"/>
        </w:rPr>
        <w:t xml:space="preserve"> </w:t>
      </w:r>
      <w:r w:rsidRPr="005231B6">
        <w:rPr>
          <w:rFonts w:ascii="Garamond" w:hAnsi="Garamond"/>
          <w:sz w:val="24"/>
          <w:szCs w:val="24"/>
        </w:rPr>
        <w:t>25/2022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“Për mbështetjen dhe </w:t>
      </w:r>
      <w:r w:rsidR="005231B6" w:rsidRPr="005231B6">
        <w:rPr>
          <w:rFonts w:ascii="Garamond" w:hAnsi="Garamond"/>
          <w:sz w:val="24"/>
          <w:szCs w:val="24"/>
        </w:rPr>
        <w:t xml:space="preserve">zhvillimin </w:t>
      </w:r>
      <w:r w:rsidRPr="005231B6">
        <w:rPr>
          <w:rFonts w:ascii="Garamond" w:hAnsi="Garamond"/>
          <w:sz w:val="24"/>
          <w:szCs w:val="24"/>
        </w:rPr>
        <w:t xml:space="preserve">e </w:t>
      </w:r>
      <w:proofErr w:type="spellStart"/>
      <w:r w:rsidR="005231B6" w:rsidRPr="005231B6">
        <w:rPr>
          <w:rFonts w:ascii="Garamond" w:hAnsi="Garamond"/>
          <w:sz w:val="24"/>
          <w:szCs w:val="24"/>
        </w:rPr>
        <w:t>startup</w:t>
      </w:r>
      <w:proofErr w:type="spellEnd"/>
      <w:r w:rsidRPr="005231B6">
        <w:rPr>
          <w:rFonts w:ascii="Garamond" w:hAnsi="Garamond"/>
          <w:sz w:val="24"/>
          <w:szCs w:val="24"/>
        </w:rPr>
        <w:t>-eve”, i ndryshuar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si edhe </w:t>
      </w:r>
      <w:proofErr w:type="spellStart"/>
      <w:r w:rsidRPr="005231B6">
        <w:rPr>
          <w:rFonts w:ascii="Garamond" w:hAnsi="Garamond"/>
          <w:sz w:val="24"/>
          <w:szCs w:val="24"/>
        </w:rPr>
        <w:t>VKM</w:t>
      </w:r>
      <w:proofErr w:type="spellEnd"/>
      <w:r w:rsidR="005231B6">
        <w:rPr>
          <w:rFonts w:ascii="Garamond" w:hAnsi="Garamond"/>
          <w:sz w:val="24"/>
          <w:szCs w:val="24"/>
        </w:rPr>
        <w:t>-në</w:t>
      </w:r>
      <w:r w:rsidRPr="005231B6">
        <w:rPr>
          <w:rFonts w:ascii="Garamond" w:hAnsi="Garamond"/>
          <w:sz w:val="24"/>
          <w:szCs w:val="24"/>
        </w:rPr>
        <w:t xml:space="preserve"> </w:t>
      </w:r>
      <w:r w:rsidR="005231B6">
        <w:rPr>
          <w:rFonts w:ascii="Garamond" w:hAnsi="Garamond"/>
          <w:sz w:val="24"/>
          <w:szCs w:val="24"/>
        </w:rPr>
        <w:t>n</w:t>
      </w:r>
      <w:r w:rsidRPr="005231B6">
        <w:rPr>
          <w:rFonts w:ascii="Garamond" w:hAnsi="Garamond"/>
          <w:sz w:val="24"/>
          <w:szCs w:val="24"/>
        </w:rPr>
        <w:t>r. 844 , datë 30.12.2025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“Për miratimin e thirrjes për aplikime, kërkesave, kritereve, procedurave dhe afateve që duhet të plotësojnë </w:t>
      </w:r>
      <w:proofErr w:type="spellStart"/>
      <w:r w:rsidRPr="005231B6">
        <w:rPr>
          <w:rFonts w:ascii="Garamond" w:hAnsi="Garamond"/>
          <w:sz w:val="24"/>
          <w:szCs w:val="24"/>
        </w:rPr>
        <w:t>startup</w:t>
      </w:r>
      <w:proofErr w:type="spellEnd"/>
      <w:r w:rsidRPr="005231B6">
        <w:rPr>
          <w:rFonts w:ascii="Garamond" w:hAnsi="Garamond"/>
          <w:sz w:val="24"/>
          <w:szCs w:val="24"/>
        </w:rPr>
        <w:t>-et dhe lehtësuesit e tyre për financime dhe/ose masa mbështetëse, si dhe të rregullave për përbërjen e komisionit të vlerësimit dhe ankimit, kritereve, procedurës së përzgjedhjes dhe të shpërblimit të anëtarëve”.</w:t>
      </w:r>
    </w:p>
    <w:p w14:paraId="2F2EAF1D" w14:textId="22D6F7AA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>3</w:t>
      </w:r>
      <w:r w:rsidR="005231B6">
        <w:rPr>
          <w:rFonts w:ascii="Garamond" w:hAnsi="Garamond"/>
          <w:sz w:val="24"/>
          <w:szCs w:val="24"/>
        </w:rPr>
        <w:t>.</w:t>
      </w:r>
      <w:r w:rsidRPr="005231B6">
        <w:rPr>
          <w:rFonts w:ascii="Garamond" w:hAnsi="Garamond"/>
          <w:sz w:val="24"/>
          <w:szCs w:val="24"/>
        </w:rPr>
        <w:t xml:space="preserve"> Kohëzgjatja: Plani i ndihmës do të zbatohet në vitin 2026.</w:t>
      </w:r>
    </w:p>
    <w:p w14:paraId="10DA6E79" w14:textId="7A9CD947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>4</w:t>
      </w:r>
      <w:r w:rsidR="005231B6">
        <w:rPr>
          <w:rFonts w:ascii="Garamond" w:hAnsi="Garamond"/>
          <w:sz w:val="24"/>
          <w:szCs w:val="24"/>
        </w:rPr>
        <w:t>.</w:t>
      </w:r>
      <w:r w:rsidRPr="005231B6">
        <w:rPr>
          <w:rFonts w:ascii="Garamond" w:hAnsi="Garamond"/>
          <w:sz w:val="24"/>
          <w:szCs w:val="24"/>
        </w:rPr>
        <w:t xml:space="preserve"> Dhënësi i ndihmës është ministri përgjegjës për inovacionin, ndërsa autoriteti përgjegjës për zbatimin e masës është Agjencia Shtetërore për Mbështetjen dhe Zhvillimin e </w:t>
      </w:r>
      <w:proofErr w:type="spellStart"/>
      <w:r w:rsidRPr="005231B6">
        <w:rPr>
          <w:rFonts w:ascii="Garamond" w:hAnsi="Garamond"/>
          <w:sz w:val="24"/>
          <w:szCs w:val="24"/>
        </w:rPr>
        <w:t>Startup</w:t>
      </w:r>
      <w:proofErr w:type="spellEnd"/>
      <w:r w:rsidRPr="005231B6">
        <w:rPr>
          <w:rFonts w:ascii="Garamond" w:hAnsi="Garamond"/>
          <w:sz w:val="24"/>
          <w:szCs w:val="24"/>
        </w:rPr>
        <w:t>-eve dhe Lehtësuesve.</w:t>
      </w:r>
    </w:p>
    <w:p w14:paraId="26CCDACC" w14:textId="6A6B4202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>5</w:t>
      </w:r>
      <w:r w:rsidR="005231B6">
        <w:rPr>
          <w:rFonts w:ascii="Garamond" w:hAnsi="Garamond"/>
          <w:sz w:val="24"/>
          <w:szCs w:val="24"/>
        </w:rPr>
        <w:t>.</w:t>
      </w:r>
      <w:r w:rsidRPr="005231B6">
        <w:rPr>
          <w:rFonts w:ascii="Garamond" w:hAnsi="Garamond"/>
          <w:sz w:val="24"/>
          <w:szCs w:val="24"/>
        </w:rPr>
        <w:t xml:space="preserve"> Përfituesit: Përfitues të skemës janë ndërmarrjet </w:t>
      </w:r>
      <w:proofErr w:type="spellStart"/>
      <w:r w:rsidRPr="005231B6">
        <w:rPr>
          <w:rFonts w:ascii="Garamond" w:hAnsi="Garamond"/>
          <w:sz w:val="24"/>
          <w:szCs w:val="24"/>
        </w:rPr>
        <w:t>startup</w:t>
      </w:r>
      <w:proofErr w:type="spellEnd"/>
      <w:r w:rsidRPr="005231B6">
        <w:rPr>
          <w:rFonts w:ascii="Garamond" w:hAnsi="Garamond"/>
          <w:sz w:val="24"/>
          <w:szCs w:val="24"/>
        </w:rPr>
        <w:t xml:space="preserve"> dhe lehtësuesit e </w:t>
      </w:r>
      <w:proofErr w:type="spellStart"/>
      <w:r w:rsidRPr="005231B6">
        <w:rPr>
          <w:rFonts w:ascii="Garamond" w:hAnsi="Garamond"/>
          <w:sz w:val="24"/>
          <w:szCs w:val="24"/>
        </w:rPr>
        <w:t>startup</w:t>
      </w:r>
      <w:proofErr w:type="spellEnd"/>
      <w:r w:rsidRPr="005231B6">
        <w:rPr>
          <w:rFonts w:ascii="Garamond" w:hAnsi="Garamond"/>
          <w:sz w:val="24"/>
          <w:szCs w:val="24"/>
        </w:rPr>
        <w:t xml:space="preserve">-eve të </w:t>
      </w:r>
      <w:proofErr w:type="spellStart"/>
      <w:r w:rsidRPr="005231B6">
        <w:rPr>
          <w:rFonts w:ascii="Garamond" w:hAnsi="Garamond"/>
          <w:sz w:val="24"/>
          <w:szCs w:val="24"/>
        </w:rPr>
        <w:t>vetëdeklaruar</w:t>
      </w:r>
      <w:proofErr w:type="spellEnd"/>
      <w:r w:rsidRPr="005231B6">
        <w:rPr>
          <w:rFonts w:ascii="Garamond" w:hAnsi="Garamond"/>
          <w:sz w:val="24"/>
          <w:szCs w:val="24"/>
        </w:rPr>
        <w:t xml:space="preserve"> në regjistër që rezultojnë fitues pas procesit konkurrues të përzgjedhjes.</w:t>
      </w:r>
    </w:p>
    <w:p w14:paraId="1BF2787D" w14:textId="5F13A59F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>6</w:t>
      </w:r>
      <w:r w:rsidR="005231B6">
        <w:rPr>
          <w:rFonts w:ascii="Garamond" w:hAnsi="Garamond"/>
          <w:sz w:val="24"/>
          <w:szCs w:val="24"/>
        </w:rPr>
        <w:t>.</w:t>
      </w:r>
      <w:r w:rsidRPr="005231B6">
        <w:rPr>
          <w:rFonts w:ascii="Garamond" w:hAnsi="Garamond"/>
          <w:sz w:val="24"/>
          <w:szCs w:val="24"/>
        </w:rPr>
        <w:t xml:space="preserve"> Shtrirja territoriale: Projekti do të zbatohet në territorin e Republikës së Shqipërisë.</w:t>
      </w:r>
    </w:p>
    <w:p w14:paraId="4005059D" w14:textId="6AFD151D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>7</w:t>
      </w:r>
      <w:r w:rsidR="005231B6">
        <w:rPr>
          <w:rFonts w:ascii="Garamond" w:hAnsi="Garamond"/>
          <w:sz w:val="24"/>
          <w:szCs w:val="24"/>
        </w:rPr>
        <w:t>.</w:t>
      </w:r>
      <w:r w:rsidRPr="005231B6">
        <w:rPr>
          <w:rFonts w:ascii="Garamond" w:hAnsi="Garamond"/>
          <w:sz w:val="24"/>
          <w:szCs w:val="24"/>
        </w:rPr>
        <w:t xml:space="preserve"> Forma dhe vlera e ndihmës: Për vitin 2026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bazuar në </w:t>
      </w:r>
      <w:r w:rsidR="005231B6">
        <w:rPr>
          <w:rFonts w:ascii="Garamond" w:hAnsi="Garamond"/>
          <w:sz w:val="24"/>
          <w:szCs w:val="24"/>
        </w:rPr>
        <w:t>l</w:t>
      </w:r>
      <w:r w:rsidRPr="005231B6">
        <w:rPr>
          <w:rFonts w:ascii="Garamond" w:hAnsi="Garamond"/>
          <w:sz w:val="24"/>
          <w:szCs w:val="24"/>
        </w:rPr>
        <w:t>igjin nr. 87/2025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“Për buxhetin e vitit 2026”, në programin 01150, llogaria ekonomike 604 është miratuar ndihma shtetërore në fo</w:t>
      </w:r>
      <w:r w:rsidR="005231B6">
        <w:rPr>
          <w:rFonts w:ascii="Garamond" w:hAnsi="Garamond"/>
          <w:sz w:val="24"/>
          <w:szCs w:val="24"/>
        </w:rPr>
        <w:t xml:space="preserve">rmën e </w:t>
      </w:r>
      <w:proofErr w:type="spellStart"/>
      <w:r w:rsidR="005231B6">
        <w:rPr>
          <w:rFonts w:ascii="Garamond" w:hAnsi="Garamond"/>
          <w:sz w:val="24"/>
          <w:szCs w:val="24"/>
        </w:rPr>
        <w:t>grantit</w:t>
      </w:r>
      <w:proofErr w:type="spellEnd"/>
      <w:r w:rsidR="005231B6">
        <w:rPr>
          <w:rFonts w:ascii="Garamond" w:hAnsi="Garamond"/>
          <w:sz w:val="24"/>
          <w:szCs w:val="24"/>
        </w:rPr>
        <w:t xml:space="preserve"> 300.000.000 (tre</w:t>
      </w:r>
      <w:r w:rsidRPr="005231B6">
        <w:rPr>
          <w:rFonts w:ascii="Garamond" w:hAnsi="Garamond"/>
          <w:sz w:val="24"/>
          <w:szCs w:val="24"/>
        </w:rPr>
        <w:t>qind milion</w:t>
      </w:r>
      <w:r w:rsidR="005231B6">
        <w:rPr>
          <w:rFonts w:ascii="Garamond" w:hAnsi="Garamond"/>
          <w:sz w:val="24"/>
          <w:szCs w:val="24"/>
        </w:rPr>
        <w:t>ë</w:t>
      </w:r>
      <w:r w:rsidRPr="005231B6">
        <w:rPr>
          <w:rFonts w:ascii="Garamond" w:hAnsi="Garamond"/>
          <w:sz w:val="24"/>
          <w:szCs w:val="24"/>
        </w:rPr>
        <w:t>) lekë. Numri i përfituesve të skemës do të jetë 51</w:t>
      </w:r>
      <w:r w:rsidR="005231B6">
        <w:rPr>
          <w:rFonts w:ascii="Garamond" w:hAnsi="Garamond"/>
          <w:sz w:val="24"/>
          <w:szCs w:val="24"/>
        </w:rPr>
        <w:t>–</w:t>
      </w:r>
      <w:r w:rsidRPr="005231B6">
        <w:rPr>
          <w:rFonts w:ascii="Garamond" w:hAnsi="Garamond"/>
          <w:sz w:val="24"/>
          <w:szCs w:val="24"/>
        </w:rPr>
        <w:t>100 përfitues.</w:t>
      </w:r>
    </w:p>
    <w:p w14:paraId="0F8C83F7" w14:textId="490C2F12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231B6">
        <w:rPr>
          <w:rFonts w:ascii="Garamond" w:hAnsi="Garamond"/>
          <w:b/>
          <w:sz w:val="24"/>
          <w:szCs w:val="24"/>
        </w:rPr>
        <w:t>III</w:t>
      </w:r>
      <w:proofErr w:type="spellEnd"/>
      <w:r w:rsidRPr="005231B6">
        <w:rPr>
          <w:rFonts w:ascii="Garamond" w:hAnsi="Garamond"/>
          <w:b/>
          <w:sz w:val="24"/>
          <w:szCs w:val="24"/>
        </w:rPr>
        <w:t>. Vlerësimi i ekzistencës së ndihmës shtetërore</w:t>
      </w:r>
      <w:r w:rsidRPr="005231B6">
        <w:rPr>
          <w:rFonts w:ascii="Garamond" w:hAnsi="Garamond"/>
          <w:sz w:val="24"/>
          <w:szCs w:val="24"/>
        </w:rPr>
        <w:t xml:space="preserve"> </w:t>
      </w:r>
    </w:p>
    <w:p w14:paraId="1CAF6297" w14:textId="79270872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>8</w:t>
      </w:r>
      <w:r w:rsidR="005231B6">
        <w:rPr>
          <w:rFonts w:ascii="Garamond" w:hAnsi="Garamond"/>
          <w:sz w:val="24"/>
          <w:szCs w:val="24"/>
        </w:rPr>
        <w:t>.</w:t>
      </w:r>
      <w:r w:rsidRPr="005231B6">
        <w:rPr>
          <w:rFonts w:ascii="Garamond" w:hAnsi="Garamond"/>
          <w:sz w:val="24"/>
          <w:szCs w:val="24"/>
        </w:rPr>
        <w:t xml:space="preserve"> Komisioni i Ndihmës Shtetërore vlerëson nëse plani i ndihmës shtetërore përbën ndihmë shtetërore në kuptim të paragrafit 1, të nenit </w:t>
      </w:r>
      <w:r w:rsidR="005231B6">
        <w:rPr>
          <w:rFonts w:ascii="Garamond" w:hAnsi="Garamond"/>
          <w:sz w:val="24"/>
          <w:szCs w:val="24"/>
        </w:rPr>
        <w:t>4, të ligjit nr. 9374, datë 21.</w:t>
      </w:r>
      <w:r w:rsidRPr="005231B6">
        <w:rPr>
          <w:rFonts w:ascii="Garamond" w:hAnsi="Garamond"/>
          <w:sz w:val="24"/>
          <w:szCs w:val="24"/>
        </w:rPr>
        <w:t>4.2005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“Për ndihmën shtetërore”, të ndryshuar, pra nëse plani ofron një avantazh ekonomik për ndërmarrje, e cila ka një </w:t>
      </w:r>
      <w:r w:rsidRPr="005231B6">
        <w:rPr>
          <w:rFonts w:ascii="Garamond" w:hAnsi="Garamond"/>
          <w:sz w:val="24"/>
          <w:szCs w:val="24"/>
        </w:rPr>
        <w:lastRenderedPageBreak/>
        <w:t>ndikim të mundshëm në konkurrencë dhe tregtinë midis shteteve anëtare, që nuk do të ishte përfitu</w:t>
      </w:r>
      <w:r w:rsidR="005231B6">
        <w:rPr>
          <w:rFonts w:ascii="Garamond" w:hAnsi="Garamond"/>
          <w:sz w:val="24"/>
          <w:szCs w:val="24"/>
        </w:rPr>
        <w:t>ar në kushte normale të tregut.</w:t>
      </w:r>
    </w:p>
    <w:p w14:paraId="559197BF" w14:textId="34B143D3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>9</w:t>
      </w:r>
      <w:r w:rsidR="005231B6">
        <w:rPr>
          <w:rFonts w:ascii="Garamond" w:hAnsi="Garamond"/>
          <w:sz w:val="24"/>
          <w:szCs w:val="24"/>
        </w:rPr>
        <w:t>.</w:t>
      </w:r>
      <w:r w:rsidRPr="005231B6">
        <w:rPr>
          <w:rFonts w:ascii="Garamond" w:hAnsi="Garamond"/>
          <w:sz w:val="24"/>
          <w:szCs w:val="24"/>
        </w:rPr>
        <w:t xml:space="preserve"> Neni 4, pik</w:t>
      </w:r>
      <w:r w:rsidR="005231B6">
        <w:rPr>
          <w:rFonts w:ascii="Garamond" w:hAnsi="Garamond"/>
          <w:sz w:val="24"/>
          <w:szCs w:val="24"/>
        </w:rPr>
        <w:t>a 1, e ligjit nr. 9374, datë 21.</w:t>
      </w:r>
      <w:r w:rsidRPr="005231B6">
        <w:rPr>
          <w:rFonts w:ascii="Garamond" w:hAnsi="Garamond"/>
          <w:sz w:val="24"/>
          <w:szCs w:val="24"/>
        </w:rPr>
        <w:t>4.2005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“Për ndihmën shtetërore”, i ndryshuar, përcakton se:</w:t>
      </w:r>
    </w:p>
    <w:p w14:paraId="77EF4F55" w14:textId="50E77D01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 xml:space="preserve">“Përveç rasteve të parashikuara ndryshe në këtë ligj, ndalohet çdo ndihmë e dhënë nga burimet shtetërore, në çfarëdolloj forme e cila,  në mënyrë të </w:t>
      </w:r>
      <w:r w:rsidR="005231B6" w:rsidRPr="005231B6">
        <w:rPr>
          <w:rFonts w:ascii="Garamond" w:hAnsi="Garamond"/>
          <w:sz w:val="24"/>
          <w:szCs w:val="24"/>
        </w:rPr>
        <w:t>drejtpërdrejtë</w:t>
      </w:r>
      <w:r w:rsidRPr="005231B6">
        <w:rPr>
          <w:rFonts w:ascii="Garamond" w:hAnsi="Garamond"/>
          <w:sz w:val="24"/>
          <w:szCs w:val="24"/>
        </w:rPr>
        <w:t xml:space="preserve"> ose të tërthortë, </w:t>
      </w:r>
      <w:r w:rsidR="005231B6" w:rsidRPr="005231B6">
        <w:rPr>
          <w:rFonts w:ascii="Garamond" w:hAnsi="Garamond"/>
          <w:sz w:val="24"/>
          <w:szCs w:val="24"/>
        </w:rPr>
        <w:t>shtrembëron</w:t>
      </w:r>
      <w:r w:rsidRPr="005231B6">
        <w:rPr>
          <w:rFonts w:ascii="Garamond" w:hAnsi="Garamond"/>
          <w:sz w:val="24"/>
          <w:szCs w:val="24"/>
        </w:rPr>
        <w:t xml:space="preserve"> ose kërcënon të </w:t>
      </w:r>
      <w:r w:rsidR="005231B6" w:rsidRPr="005231B6">
        <w:rPr>
          <w:rFonts w:ascii="Garamond" w:hAnsi="Garamond"/>
          <w:sz w:val="24"/>
          <w:szCs w:val="24"/>
        </w:rPr>
        <w:t>shtrembërojë</w:t>
      </w:r>
      <w:r w:rsidRPr="005231B6">
        <w:rPr>
          <w:rFonts w:ascii="Garamond" w:hAnsi="Garamond"/>
          <w:sz w:val="24"/>
          <w:szCs w:val="24"/>
        </w:rPr>
        <w:t xml:space="preserve"> konkurrencën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duke dhënë përparësi për një ose disa ndërmarrje të caktuara ose për prodhimin e produkteve të caktuara, për aq sa mund të ketë ndikim në plotësimin e detyrimeve të ndërmarra nga Republika e Shqipërisë në marrëveshjet ndërkombëtare që përmbajnë dispozita të ndihmës shtetërore”.</w:t>
      </w:r>
    </w:p>
    <w:p w14:paraId="0C11E596" w14:textId="76605A59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>10</w:t>
      </w:r>
      <w:r w:rsidR="005231B6">
        <w:rPr>
          <w:rFonts w:ascii="Garamond" w:hAnsi="Garamond"/>
          <w:sz w:val="24"/>
          <w:szCs w:val="24"/>
        </w:rPr>
        <w:t>.</w:t>
      </w:r>
      <w:r w:rsidRPr="005231B6">
        <w:rPr>
          <w:rFonts w:ascii="Garamond" w:hAnsi="Garamond"/>
          <w:sz w:val="24"/>
          <w:szCs w:val="24"/>
        </w:rPr>
        <w:t xml:space="preserve"> Gjithashtu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neni 71 “Konkurrenca dhe dispozita të tjera ekonomike”, i Marrëveshjes së Stabilizim </w:t>
      </w:r>
      <w:proofErr w:type="spellStart"/>
      <w:r w:rsidRPr="005231B6">
        <w:rPr>
          <w:rFonts w:ascii="Garamond" w:hAnsi="Garamond"/>
          <w:sz w:val="24"/>
          <w:szCs w:val="24"/>
        </w:rPr>
        <w:t>Asociimit</w:t>
      </w:r>
      <w:proofErr w:type="spellEnd"/>
      <w:r w:rsidRPr="005231B6">
        <w:rPr>
          <w:rFonts w:ascii="Garamond" w:hAnsi="Garamond"/>
          <w:sz w:val="24"/>
          <w:szCs w:val="24"/>
        </w:rPr>
        <w:t xml:space="preserve"> ndërmjet Komuniteteve </w:t>
      </w:r>
      <w:r w:rsidR="005231B6" w:rsidRPr="005231B6">
        <w:rPr>
          <w:rFonts w:ascii="Garamond" w:hAnsi="Garamond"/>
          <w:sz w:val="24"/>
          <w:szCs w:val="24"/>
        </w:rPr>
        <w:t>Evropiane</w:t>
      </w:r>
      <w:r w:rsidRPr="005231B6">
        <w:rPr>
          <w:rFonts w:ascii="Garamond" w:hAnsi="Garamond"/>
          <w:sz w:val="24"/>
          <w:szCs w:val="24"/>
        </w:rPr>
        <w:t xml:space="preserve"> e </w:t>
      </w:r>
      <w:r w:rsidR="005231B6" w:rsidRPr="005231B6">
        <w:rPr>
          <w:rFonts w:ascii="Garamond" w:hAnsi="Garamond"/>
          <w:sz w:val="24"/>
          <w:szCs w:val="24"/>
        </w:rPr>
        <w:t xml:space="preserve">shteteve të tyre anëtare </w:t>
      </w:r>
      <w:r w:rsidRPr="005231B6">
        <w:rPr>
          <w:rFonts w:ascii="Garamond" w:hAnsi="Garamond"/>
          <w:sz w:val="24"/>
          <w:szCs w:val="24"/>
        </w:rPr>
        <w:t>dhe Republikës së Shqipërisë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 përcakton se:</w:t>
      </w:r>
    </w:p>
    <w:p w14:paraId="25A16D95" w14:textId="1573909B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>“Praktikat në kundërshtim me këtë nen vlerësohen në bazë të kritereve që lindin nga zbatimi i rregullave të konkurrencës të aplikueshme në Komunitet, sidomos në nenet 81, 82, 86 dhe 87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të Traktatit themelues të Komunitetit </w:t>
      </w:r>
      <w:r w:rsidR="005231B6" w:rsidRPr="005231B6">
        <w:rPr>
          <w:rFonts w:ascii="Garamond" w:hAnsi="Garamond"/>
          <w:sz w:val="24"/>
          <w:szCs w:val="24"/>
        </w:rPr>
        <w:t>Evropian</w:t>
      </w:r>
      <w:r w:rsidRPr="005231B6">
        <w:rPr>
          <w:rFonts w:ascii="Garamond" w:hAnsi="Garamond"/>
          <w:sz w:val="24"/>
          <w:szCs w:val="24"/>
        </w:rPr>
        <w:t xml:space="preserve"> dhe instrumenteve interpretuese që përdoren nga institucionet e Komunitetit.”</w:t>
      </w:r>
      <w:r w:rsidR="005231B6">
        <w:rPr>
          <w:rFonts w:ascii="Garamond" w:hAnsi="Garamond"/>
          <w:sz w:val="24"/>
          <w:szCs w:val="24"/>
        </w:rPr>
        <w:t>.</w:t>
      </w:r>
    </w:p>
    <w:p w14:paraId="374FDE46" w14:textId="551B1100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>11</w:t>
      </w:r>
      <w:r w:rsidR="005231B6">
        <w:rPr>
          <w:rFonts w:ascii="Garamond" w:hAnsi="Garamond"/>
          <w:sz w:val="24"/>
          <w:szCs w:val="24"/>
        </w:rPr>
        <w:t>.</w:t>
      </w:r>
      <w:r w:rsidRPr="005231B6">
        <w:rPr>
          <w:rFonts w:ascii="Garamond" w:hAnsi="Garamond"/>
          <w:sz w:val="24"/>
          <w:szCs w:val="24"/>
        </w:rPr>
        <w:t xml:space="preserve"> Ligji i ndihmës shtetërore zbatohet vetëm për masat që plotësojnë të gjitha kriteret e përmendura në nenin 4, pika 1, konkretisht: a) </w:t>
      </w:r>
      <w:r w:rsidR="005231B6" w:rsidRPr="005231B6">
        <w:rPr>
          <w:rFonts w:ascii="Garamond" w:hAnsi="Garamond"/>
          <w:sz w:val="24"/>
          <w:szCs w:val="24"/>
        </w:rPr>
        <w:t xml:space="preserve">burime </w:t>
      </w:r>
      <w:r w:rsidRPr="005231B6">
        <w:rPr>
          <w:rFonts w:ascii="Garamond" w:hAnsi="Garamond"/>
          <w:sz w:val="24"/>
          <w:szCs w:val="24"/>
        </w:rPr>
        <w:t>shtetërore</w:t>
      </w:r>
      <w:r w:rsidR="005231B6">
        <w:rPr>
          <w:rFonts w:ascii="Garamond" w:hAnsi="Garamond"/>
          <w:sz w:val="24"/>
          <w:szCs w:val="24"/>
        </w:rPr>
        <w:t>;</w:t>
      </w:r>
      <w:r w:rsidRPr="005231B6">
        <w:rPr>
          <w:rFonts w:ascii="Garamond" w:hAnsi="Garamond"/>
          <w:sz w:val="24"/>
          <w:szCs w:val="24"/>
        </w:rPr>
        <w:t xml:space="preserve"> b) avantazhi ekonomik</w:t>
      </w:r>
      <w:r w:rsidR="005231B6">
        <w:rPr>
          <w:rFonts w:ascii="Garamond" w:hAnsi="Garamond"/>
          <w:sz w:val="24"/>
          <w:szCs w:val="24"/>
        </w:rPr>
        <w:t>;</w:t>
      </w:r>
      <w:r w:rsidRPr="005231B6">
        <w:rPr>
          <w:rFonts w:ascii="Garamond" w:hAnsi="Garamond"/>
          <w:sz w:val="24"/>
          <w:szCs w:val="24"/>
        </w:rPr>
        <w:t xml:space="preserve"> c) </w:t>
      </w:r>
      <w:proofErr w:type="spellStart"/>
      <w:r w:rsidRPr="005231B6">
        <w:rPr>
          <w:rFonts w:ascii="Garamond" w:hAnsi="Garamond"/>
          <w:sz w:val="24"/>
          <w:szCs w:val="24"/>
        </w:rPr>
        <w:t>selektiviteti</w:t>
      </w:r>
      <w:proofErr w:type="spellEnd"/>
      <w:r w:rsidR="005231B6">
        <w:rPr>
          <w:rFonts w:ascii="Garamond" w:hAnsi="Garamond"/>
          <w:sz w:val="24"/>
          <w:szCs w:val="24"/>
        </w:rPr>
        <w:t>;</w:t>
      </w:r>
      <w:r w:rsidRPr="005231B6">
        <w:rPr>
          <w:rFonts w:ascii="Garamond" w:hAnsi="Garamond"/>
          <w:sz w:val="24"/>
          <w:szCs w:val="24"/>
        </w:rPr>
        <w:t xml:space="preserve"> dhe d) efekti në konkurrencë dhe treg.</w:t>
      </w:r>
    </w:p>
    <w:p w14:paraId="5FF3F75A" w14:textId="2B804CC2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>12</w:t>
      </w:r>
      <w:r w:rsidR="005231B6">
        <w:rPr>
          <w:rFonts w:ascii="Garamond" w:hAnsi="Garamond"/>
          <w:sz w:val="24"/>
          <w:szCs w:val="24"/>
        </w:rPr>
        <w:t>.</w:t>
      </w:r>
      <w:r w:rsidRPr="005231B6">
        <w:rPr>
          <w:rFonts w:ascii="Garamond" w:hAnsi="Garamond"/>
          <w:sz w:val="24"/>
          <w:szCs w:val="24"/>
        </w:rPr>
        <w:t xml:space="preserve"> Plani i ndihmës mundëson mbështetjen me burime shtetërore, për një numër të kufizuar të ndërmarrjeve në treg, të cilat do të duhej t’i përballonin me burimet e veta financiare në kushte normale të tregut. Plani i ndihmës përcakton disa kosto të pranueshme ose të shpenzimeve të përfituesit të ndihmës shtetërore që lidhen me ngritjen dhe funksionimin e subjekteve </w:t>
      </w:r>
      <w:proofErr w:type="spellStart"/>
      <w:r w:rsidRPr="005231B6">
        <w:rPr>
          <w:rFonts w:ascii="Garamond" w:hAnsi="Garamond"/>
          <w:sz w:val="24"/>
          <w:szCs w:val="24"/>
        </w:rPr>
        <w:t>startup</w:t>
      </w:r>
      <w:proofErr w:type="spellEnd"/>
      <w:r w:rsidRPr="005231B6">
        <w:rPr>
          <w:rFonts w:ascii="Garamond" w:hAnsi="Garamond"/>
          <w:sz w:val="24"/>
          <w:szCs w:val="24"/>
        </w:rPr>
        <w:t xml:space="preserve"> dhe lehtësuesve, duke i dhënë një avantazh këtyre ndërmarrjeve, gjë që mund të </w:t>
      </w:r>
      <w:r w:rsidR="005231B6" w:rsidRPr="005231B6">
        <w:rPr>
          <w:rFonts w:ascii="Garamond" w:hAnsi="Garamond"/>
          <w:sz w:val="24"/>
          <w:szCs w:val="24"/>
        </w:rPr>
        <w:t>shtrembërojë</w:t>
      </w:r>
      <w:r w:rsidRPr="005231B6">
        <w:rPr>
          <w:rFonts w:ascii="Garamond" w:hAnsi="Garamond"/>
          <w:sz w:val="24"/>
          <w:szCs w:val="24"/>
        </w:rPr>
        <w:t xml:space="preserve"> ose kërcënojë të </w:t>
      </w:r>
      <w:r w:rsidR="005231B6" w:rsidRPr="005231B6">
        <w:rPr>
          <w:rFonts w:ascii="Garamond" w:hAnsi="Garamond"/>
          <w:sz w:val="24"/>
          <w:szCs w:val="24"/>
        </w:rPr>
        <w:t>shtrembërojë</w:t>
      </w:r>
      <w:r w:rsidRPr="005231B6">
        <w:rPr>
          <w:rFonts w:ascii="Garamond" w:hAnsi="Garamond"/>
          <w:sz w:val="24"/>
          <w:szCs w:val="24"/>
        </w:rPr>
        <w:t xml:space="preserve"> konkurrencën. Ndihma do të akordohet për një numër të kufizuar ndërmarrjesh duke përmbushur kus</w:t>
      </w:r>
      <w:r w:rsidR="005231B6">
        <w:rPr>
          <w:rFonts w:ascii="Garamond" w:hAnsi="Garamond"/>
          <w:sz w:val="24"/>
          <w:szCs w:val="24"/>
        </w:rPr>
        <w:t xml:space="preserve">htin e </w:t>
      </w:r>
      <w:proofErr w:type="spellStart"/>
      <w:r w:rsidR="005231B6">
        <w:rPr>
          <w:rFonts w:ascii="Garamond" w:hAnsi="Garamond"/>
          <w:sz w:val="24"/>
          <w:szCs w:val="24"/>
        </w:rPr>
        <w:t>selektivitetit</w:t>
      </w:r>
      <w:proofErr w:type="spellEnd"/>
      <w:r w:rsidR="005231B6">
        <w:rPr>
          <w:rFonts w:ascii="Garamond" w:hAnsi="Garamond"/>
          <w:sz w:val="24"/>
          <w:szCs w:val="24"/>
        </w:rPr>
        <w:t>.</w:t>
      </w:r>
    </w:p>
    <w:p w14:paraId="1D6F17A1" w14:textId="58C7099B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>Në këto kushte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Komisioni vlerëson se në bazë të nenit 4, të ligjit </w:t>
      </w:r>
      <w:r w:rsidR="005231B6">
        <w:rPr>
          <w:rFonts w:ascii="Garamond" w:hAnsi="Garamond"/>
          <w:sz w:val="24"/>
          <w:szCs w:val="24"/>
        </w:rPr>
        <w:t>nr. 9374, datë 21.</w:t>
      </w:r>
      <w:r w:rsidRPr="005231B6">
        <w:rPr>
          <w:rFonts w:ascii="Garamond" w:hAnsi="Garamond"/>
          <w:sz w:val="24"/>
          <w:szCs w:val="24"/>
        </w:rPr>
        <w:t>4.2005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“Për ndihmën shtetërore”, i ndryshuar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plani i ndihmës është ndihmë shtetërore, e cila është e ndaluar përveç rasteve të parashikuara ndryshe në këtë ligj.  </w:t>
      </w:r>
    </w:p>
    <w:p w14:paraId="38AE04AE" w14:textId="3374C5E9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5231B6">
        <w:rPr>
          <w:rFonts w:ascii="Garamond" w:hAnsi="Garamond"/>
          <w:b/>
          <w:sz w:val="24"/>
          <w:szCs w:val="24"/>
        </w:rPr>
        <w:t>IV</w:t>
      </w:r>
      <w:proofErr w:type="spellEnd"/>
      <w:r w:rsidRPr="005231B6">
        <w:rPr>
          <w:rFonts w:ascii="Garamond" w:hAnsi="Garamond"/>
          <w:b/>
          <w:sz w:val="24"/>
          <w:szCs w:val="24"/>
        </w:rPr>
        <w:t>. Vlerës</w:t>
      </w:r>
      <w:r w:rsidR="005231B6">
        <w:rPr>
          <w:rFonts w:ascii="Garamond" w:hAnsi="Garamond"/>
          <w:b/>
          <w:sz w:val="24"/>
          <w:szCs w:val="24"/>
        </w:rPr>
        <w:t>imi i përputhshmërisë së skemës</w:t>
      </w:r>
    </w:p>
    <w:p w14:paraId="06F64A20" w14:textId="049848D7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>13</w:t>
      </w:r>
      <w:r w:rsidR="005231B6">
        <w:rPr>
          <w:rFonts w:ascii="Garamond" w:hAnsi="Garamond"/>
          <w:sz w:val="24"/>
          <w:szCs w:val="24"/>
        </w:rPr>
        <w:t>.</w:t>
      </w:r>
      <w:r w:rsidRPr="005231B6">
        <w:rPr>
          <w:rFonts w:ascii="Garamond" w:hAnsi="Garamond"/>
          <w:sz w:val="24"/>
          <w:szCs w:val="24"/>
        </w:rPr>
        <w:t xml:space="preserve"> Komisioni i Ndihmës Shtetërore vlerëson skemën e njoftuar në përputhje me shkronjën </w:t>
      </w:r>
      <w:r w:rsidR="005231B6">
        <w:rPr>
          <w:rFonts w:ascii="Garamond" w:hAnsi="Garamond"/>
          <w:sz w:val="24"/>
          <w:szCs w:val="24"/>
        </w:rPr>
        <w:t>“</w:t>
      </w:r>
      <w:r w:rsidRPr="005231B6">
        <w:rPr>
          <w:rFonts w:ascii="Garamond" w:hAnsi="Garamond"/>
          <w:sz w:val="24"/>
          <w:szCs w:val="24"/>
        </w:rPr>
        <w:t>c</w:t>
      </w:r>
      <w:r w:rsidR="005231B6">
        <w:rPr>
          <w:rFonts w:ascii="Garamond" w:hAnsi="Garamond"/>
          <w:sz w:val="24"/>
          <w:szCs w:val="24"/>
        </w:rPr>
        <w:t>”</w:t>
      </w:r>
      <w:r w:rsidRPr="005231B6">
        <w:rPr>
          <w:rFonts w:ascii="Garamond" w:hAnsi="Garamond"/>
          <w:sz w:val="24"/>
          <w:szCs w:val="24"/>
        </w:rPr>
        <w:t>, të nenit 13, të ligjit nr. 9374/2005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“Për ndihmën shtetërore”, i ndryshuar, ku parashikohet se ndihma shtetërore mund të lejohet nëse “lehtëson zhvillimin e veprimtarive të caktuara ekonomike ose zhvillimin e zonave të caktuara ekonomike, deri në atë masë sa kjo ndihmë nuk është në kundërshtim me detyrimet e marrëveshjeve ndërkombëtare, të ratifikuara nga Republika e Shqipërisë”. Komisioni vlerëson se efektet ekonomike pozitive</w:t>
      </w:r>
      <w:r w:rsidR="004E3AFF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potenciale të planit që lidhen me lehtësimin e zhvillimit të veprimtarive të caktuara ekonomike, tejkalojnë efektet negative potenciale në termat e shtrembërimit ose kërcënimit të shtrembërimit të konkurrencës. Plani i ndihmës do të stimulojë sipërmarrjen </w:t>
      </w:r>
      <w:proofErr w:type="spellStart"/>
      <w:r w:rsidRPr="005231B6">
        <w:rPr>
          <w:rFonts w:ascii="Garamond" w:hAnsi="Garamond"/>
          <w:sz w:val="24"/>
          <w:szCs w:val="24"/>
        </w:rPr>
        <w:t>inovative</w:t>
      </w:r>
      <w:proofErr w:type="spellEnd"/>
      <w:r w:rsidRPr="005231B6">
        <w:rPr>
          <w:rFonts w:ascii="Garamond" w:hAnsi="Garamond"/>
          <w:sz w:val="24"/>
          <w:szCs w:val="24"/>
        </w:rPr>
        <w:t xml:space="preserve"> dhe ndërmarrje</w:t>
      </w:r>
      <w:r w:rsidR="005231B6">
        <w:rPr>
          <w:rFonts w:ascii="Garamond" w:hAnsi="Garamond"/>
          <w:sz w:val="24"/>
          <w:szCs w:val="24"/>
        </w:rPr>
        <w:t>t</w:t>
      </w:r>
      <w:r w:rsidRPr="005231B6">
        <w:rPr>
          <w:rFonts w:ascii="Garamond" w:hAnsi="Garamond"/>
          <w:sz w:val="24"/>
          <w:szCs w:val="24"/>
        </w:rPr>
        <w:t xml:space="preserve"> mbështetëse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duke i ofruar financim dhe mbështetje për ndërmarrj</w:t>
      </w:r>
      <w:r w:rsidRPr="004E3AFF">
        <w:rPr>
          <w:rFonts w:ascii="Garamond" w:hAnsi="Garamond"/>
          <w:sz w:val="24"/>
          <w:szCs w:val="24"/>
        </w:rPr>
        <w:t xml:space="preserve">et </w:t>
      </w:r>
      <w:proofErr w:type="spellStart"/>
      <w:r w:rsidRPr="004E3AFF">
        <w:rPr>
          <w:rFonts w:ascii="Garamond" w:hAnsi="Garamond"/>
          <w:sz w:val="24"/>
          <w:szCs w:val="24"/>
        </w:rPr>
        <w:t>startup</w:t>
      </w:r>
      <w:proofErr w:type="spellEnd"/>
      <w:r w:rsidRPr="004E3AFF">
        <w:rPr>
          <w:rFonts w:ascii="Garamond" w:hAnsi="Garamond"/>
          <w:sz w:val="24"/>
          <w:szCs w:val="24"/>
        </w:rPr>
        <w:t xml:space="preserve"> dhe l</w:t>
      </w:r>
      <w:r w:rsidR="00437DFB">
        <w:rPr>
          <w:rFonts w:ascii="Garamond" w:hAnsi="Garamond"/>
          <w:sz w:val="24"/>
          <w:szCs w:val="24"/>
        </w:rPr>
        <w:t>ehtësuesit më premtues shqiptar</w:t>
      </w:r>
      <w:r w:rsidRPr="004E3AFF">
        <w:rPr>
          <w:rFonts w:ascii="Garamond" w:hAnsi="Garamond"/>
          <w:sz w:val="24"/>
          <w:szCs w:val="24"/>
        </w:rPr>
        <w:t>.</w:t>
      </w:r>
    </w:p>
    <w:p w14:paraId="0C75C68B" w14:textId="6458DDCF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 xml:space="preserve">Sa më lart, Komisioni vlerëson se plani i ndihmës shtetërore është ndihmë shtetërore, e cila është e lejueshme në bazë të shkronjës </w:t>
      </w:r>
      <w:r w:rsidR="005231B6">
        <w:rPr>
          <w:rFonts w:ascii="Garamond" w:hAnsi="Garamond"/>
          <w:sz w:val="24"/>
          <w:szCs w:val="24"/>
        </w:rPr>
        <w:t>“</w:t>
      </w:r>
      <w:r w:rsidRPr="005231B6">
        <w:rPr>
          <w:rFonts w:ascii="Garamond" w:hAnsi="Garamond"/>
          <w:sz w:val="24"/>
          <w:szCs w:val="24"/>
        </w:rPr>
        <w:t>c</w:t>
      </w:r>
      <w:r w:rsidR="005231B6">
        <w:rPr>
          <w:rFonts w:ascii="Garamond" w:hAnsi="Garamond"/>
          <w:sz w:val="24"/>
          <w:szCs w:val="24"/>
        </w:rPr>
        <w:t>”</w:t>
      </w:r>
      <w:r w:rsidRPr="005231B6">
        <w:rPr>
          <w:rFonts w:ascii="Garamond" w:hAnsi="Garamond"/>
          <w:sz w:val="24"/>
          <w:szCs w:val="24"/>
        </w:rPr>
        <w:t>, të nenit 13, të ligjit nr. 9374/2005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“Për ndihmën shtetërore”, i ndryshuar, që përcakton se ndihma shtetërore mund të lejohet nëse “lehtëson zhvillimin e veprimtarive të caktuara ekonomike ose zhvillimin e zonave të caktuara ekonomike, deri në atë masë sa kjo ndihmë nuk është në kundërshtim me detyrimet e marrëveshjeve ndërkombëtare, të ratifikuara nga Republika e Shqipërisë”.</w:t>
      </w:r>
    </w:p>
    <w:p w14:paraId="1D4E6ACF" w14:textId="77777777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645666" w14:textId="77777777" w:rsidR="0070362B" w:rsidRPr="005231B6" w:rsidRDefault="0070362B" w:rsidP="009000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>PËR KËTO ARSYE:</w:t>
      </w:r>
    </w:p>
    <w:p w14:paraId="785360AA" w14:textId="77777777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B06341" w14:textId="6B4949B7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lastRenderedPageBreak/>
        <w:t>Komisioni i Ndihmës Shtetërore, në bazë të nen</w:t>
      </w:r>
      <w:r w:rsidR="005231B6">
        <w:rPr>
          <w:rFonts w:ascii="Garamond" w:hAnsi="Garamond"/>
          <w:sz w:val="24"/>
          <w:szCs w:val="24"/>
        </w:rPr>
        <w:t>eve</w:t>
      </w:r>
      <w:r w:rsidRPr="005231B6">
        <w:rPr>
          <w:rFonts w:ascii="Garamond" w:hAnsi="Garamond"/>
          <w:sz w:val="24"/>
          <w:szCs w:val="24"/>
        </w:rPr>
        <w:t xml:space="preserve"> 4, 17, 20, 22, dhe 31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të </w:t>
      </w:r>
      <w:r w:rsidR="005231B6" w:rsidRPr="005231B6">
        <w:rPr>
          <w:rFonts w:ascii="Garamond" w:hAnsi="Garamond"/>
          <w:sz w:val="24"/>
          <w:szCs w:val="24"/>
        </w:rPr>
        <w:t xml:space="preserve">ligjit nr. </w:t>
      </w:r>
      <w:r w:rsidR="005231B6">
        <w:rPr>
          <w:rFonts w:ascii="Garamond" w:hAnsi="Garamond"/>
          <w:sz w:val="24"/>
          <w:szCs w:val="24"/>
        </w:rPr>
        <w:t>9374, datë 21.</w:t>
      </w:r>
      <w:r w:rsidRPr="005231B6">
        <w:rPr>
          <w:rFonts w:ascii="Garamond" w:hAnsi="Garamond"/>
          <w:sz w:val="24"/>
          <w:szCs w:val="24"/>
        </w:rPr>
        <w:t>4.2005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“Për ndi</w:t>
      </w:r>
      <w:r w:rsidR="005231B6">
        <w:rPr>
          <w:rFonts w:ascii="Garamond" w:hAnsi="Garamond"/>
          <w:sz w:val="24"/>
          <w:szCs w:val="24"/>
        </w:rPr>
        <w:t>hmën shtetërore”, të ndryshuar,</w:t>
      </w:r>
    </w:p>
    <w:p w14:paraId="56DC7414" w14:textId="77777777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5DF755" w14:textId="08267786" w:rsidR="0070362B" w:rsidRPr="005231B6" w:rsidRDefault="005231B6" w:rsidP="009000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</w:t>
      </w:r>
      <w:r w:rsidR="0070362B" w:rsidRPr="005231B6">
        <w:rPr>
          <w:rFonts w:ascii="Garamond" w:hAnsi="Garamond"/>
          <w:sz w:val="24"/>
          <w:szCs w:val="24"/>
        </w:rPr>
        <w:t>:</w:t>
      </w:r>
    </w:p>
    <w:p w14:paraId="49E67070" w14:textId="77777777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745C7E" w14:textId="44A644E9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 xml:space="preserve">1. Të autorizojë skemën e ndihmës shtetërore në formën e </w:t>
      </w:r>
      <w:proofErr w:type="spellStart"/>
      <w:r w:rsidR="005231B6">
        <w:rPr>
          <w:rFonts w:ascii="Garamond" w:hAnsi="Garamond"/>
          <w:sz w:val="24"/>
          <w:szCs w:val="24"/>
        </w:rPr>
        <w:t>grantit</w:t>
      </w:r>
      <w:proofErr w:type="spellEnd"/>
      <w:r w:rsidR="005231B6">
        <w:rPr>
          <w:rFonts w:ascii="Garamond" w:hAnsi="Garamond"/>
          <w:sz w:val="24"/>
          <w:szCs w:val="24"/>
        </w:rPr>
        <w:t xml:space="preserve"> për mbështetjen e </w:t>
      </w:r>
      <w:proofErr w:type="spellStart"/>
      <w:r w:rsidR="005231B6">
        <w:rPr>
          <w:rFonts w:ascii="Garamond" w:hAnsi="Garamond"/>
          <w:sz w:val="24"/>
          <w:szCs w:val="24"/>
        </w:rPr>
        <w:t>start</w:t>
      </w:r>
      <w:r w:rsidRPr="005231B6">
        <w:rPr>
          <w:rFonts w:ascii="Garamond" w:hAnsi="Garamond"/>
          <w:sz w:val="24"/>
          <w:szCs w:val="24"/>
        </w:rPr>
        <w:t>up</w:t>
      </w:r>
      <w:proofErr w:type="spellEnd"/>
      <w:r w:rsidRPr="005231B6">
        <w:rPr>
          <w:rFonts w:ascii="Garamond" w:hAnsi="Garamond"/>
          <w:sz w:val="24"/>
          <w:szCs w:val="24"/>
        </w:rPr>
        <w:t xml:space="preserve">-ve dhe lehtësuesit e </w:t>
      </w:r>
      <w:proofErr w:type="spellStart"/>
      <w:r w:rsidRPr="005231B6">
        <w:rPr>
          <w:rFonts w:ascii="Garamond" w:hAnsi="Garamond"/>
          <w:sz w:val="24"/>
          <w:szCs w:val="24"/>
        </w:rPr>
        <w:t>startup</w:t>
      </w:r>
      <w:proofErr w:type="spellEnd"/>
      <w:r w:rsidRPr="005231B6">
        <w:rPr>
          <w:rFonts w:ascii="Garamond" w:hAnsi="Garamond"/>
          <w:sz w:val="24"/>
          <w:szCs w:val="24"/>
        </w:rPr>
        <w:t xml:space="preserve">-eve, të parashikuar në </w:t>
      </w:r>
      <w:r w:rsidR="005231B6">
        <w:rPr>
          <w:rFonts w:ascii="Garamond" w:hAnsi="Garamond"/>
          <w:sz w:val="24"/>
          <w:szCs w:val="24"/>
        </w:rPr>
        <w:t>l</w:t>
      </w:r>
      <w:r w:rsidRPr="005231B6">
        <w:rPr>
          <w:rFonts w:ascii="Garamond" w:hAnsi="Garamond"/>
          <w:sz w:val="24"/>
          <w:szCs w:val="24"/>
        </w:rPr>
        <w:t>igjin nr. 87/2025</w:t>
      </w:r>
      <w:r w:rsidR="005231B6">
        <w:rPr>
          <w:rFonts w:ascii="Garamond" w:hAnsi="Garamond"/>
          <w:sz w:val="24"/>
          <w:szCs w:val="24"/>
        </w:rPr>
        <w:t>,</w:t>
      </w:r>
      <w:r w:rsidRPr="005231B6">
        <w:rPr>
          <w:rFonts w:ascii="Garamond" w:hAnsi="Garamond"/>
          <w:sz w:val="24"/>
          <w:szCs w:val="24"/>
        </w:rPr>
        <w:t xml:space="preserve"> “Për buxhetin e vitit 2026”.</w:t>
      </w:r>
    </w:p>
    <w:p w14:paraId="130D2584" w14:textId="73A519D5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>2. Çdo përfitues ndihme duhet të nënshkruaj Deklaratën e Ndihmës “</w:t>
      </w:r>
      <w:r w:rsidRPr="005231B6">
        <w:rPr>
          <w:rFonts w:ascii="Garamond" w:hAnsi="Garamond"/>
          <w:i/>
          <w:sz w:val="24"/>
          <w:szCs w:val="24"/>
        </w:rPr>
        <w:t>De-</w:t>
      </w:r>
      <w:proofErr w:type="spellStart"/>
      <w:r w:rsidRPr="005231B6">
        <w:rPr>
          <w:rFonts w:ascii="Garamond" w:hAnsi="Garamond"/>
          <w:i/>
          <w:sz w:val="24"/>
          <w:szCs w:val="24"/>
        </w:rPr>
        <w:t>minimis</w:t>
      </w:r>
      <w:proofErr w:type="spellEnd"/>
      <w:r w:rsidRPr="005231B6">
        <w:rPr>
          <w:rFonts w:ascii="Garamond" w:hAnsi="Garamond"/>
          <w:sz w:val="24"/>
          <w:szCs w:val="24"/>
        </w:rPr>
        <w:t xml:space="preserve">” dhe të dorëzoj një kopje të deklaratës pranë Agjencisë Shtetërore për Mbështetjen dhe Zhvillimin e </w:t>
      </w:r>
      <w:proofErr w:type="spellStart"/>
      <w:r w:rsidRPr="005231B6">
        <w:rPr>
          <w:rFonts w:ascii="Garamond" w:hAnsi="Garamond"/>
          <w:sz w:val="24"/>
          <w:szCs w:val="24"/>
        </w:rPr>
        <w:t>Startup</w:t>
      </w:r>
      <w:proofErr w:type="spellEnd"/>
      <w:r w:rsidRPr="005231B6">
        <w:rPr>
          <w:rFonts w:ascii="Garamond" w:hAnsi="Garamond"/>
          <w:sz w:val="24"/>
          <w:szCs w:val="24"/>
        </w:rPr>
        <w:t>-eve dhe Lehtësuesve.</w:t>
      </w:r>
    </w:p>
    <w:p w14:paraId="7A650753" w14:textId="7921EBD7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 xml:space="preserve">3. Agjencia Shtetërore për Mbështetjen dhe Zhvillimin e </w:t>
      </w:r>
      <w:proofErr w:type="spellStart"/>
      <w:r w:rsidRPr="005231B6">
        <w:rPr>
          <w:rFonts w:ascii="Garamond" w:hAnsi="Garamond"/>
          <w:sz w:val="24"/>
          <w:szCs w:val="24"/>
        </w:rPr>
        <w:t>Startup</w:t>
      </w:r>
      <w:proofErr w:type="spellEnd"/>
      <w:r w:rsidRPr="005231B6">
        <w:rPr>
          <w:rFonts w:ascii="Garamond" w:hAnsi="Garamond"/>
          <w:sz w:val="24"/>
          <w:szCs w:val="24"/>
        </w:rPr>
        <w:t xml:space="preserve">-eve dhe Lehtësuesve, brenda datës 31 mars të çdo viti të paraqesë raport për </w:t>
      </w:r>
      <w:proofErr w:type="spellStart"/>
      <w:r w:rsidRPr="005231B6">
        <w:rPr>
          <w:rFonts w:ascii="Garamond" w:hAnsi="Garamond"/>
          <w:sz w:val="24"/>
          <w:szCs w:val="24"/>
        </w:rPr>
        <w:t>impaktin</w:t>
      </w:r>
      <w:proofErr w:type="spellEnd"/>
      <w:r w:rsidRPr="005231B6">
        <w:rPr>
          <w:rFonts w:ascii="Garamond" w:hAnsi="Garamond"/>
          <w:sz w:val="24"/>
          <w:szCs w:val="24"/>
        </w:rPr>
        <w:t xml:space="preserve"> e ndihmës shtetërore gjatë vitit paraardhës financiar. Raportet e zbatimit duhet të përmbajnë informacion të detajuar mbi shpenzimet e bëra dhe produktet e arritura.</w:t>
      </w:r>
    </w:p>
    <w:p w14:paraId="10D6FB35" w14:textId="2AF6AF08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 xml:space="preserve">4. Agjencia Shtetërore për Mbështetjen dhe Zhvillimin e </w:t>
      </w:r>
      <w:proofErr w:type="spellStart"/>
      <w:r w:rsidRPr="005231B6">
        <w:rPr>
          <w:rFonts w:ascii="Garamond" w:hAnsi="Garamond"/>
          <w:sz w:val="24"/>
          <w:szCs w:val="24"/>
        </w:rPr>
        <w:t>Startup</w:t>
      </w:r>
      <w:proofErr w:type="spellEnd"/>
      <w:r w:rsidRPr="005231B6">
        <w:rPr>
          <w:rFonts w:ascii="Garamond" w:hAnsi="Garamond"/>
          <w:sz w:val="24"/>
          <w:szCs w:val="24"/>
        </w:rPr>
        <w:t xml:space="preserve">-eve dhe Lehtësuesve të njoftojë çdo ndryshim të planit të ndihmës. </w:t>
      </w:r>
    </w:p>
    <w:p w14:paraId="226FE411" w14:textId="706CD9E0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 xml:space="preserve">5. Agjencia Shtetërore për Mbështetjen dhe Zhvillimin e </w:t>
      </w:r>
      <w:proofErr w:type="spellStart"/>
      <w:r w:rsidRPr="005231B6">
        <w:rPr>
          <w:rFonts w:ascii="Garamond" w:hAnsi="Garamond"/>
          <w:sz w:val="24"/>
          <w:szCs w:val="24"/>
        </w:rPr>
        <w:t>Startup</w:t>
      </w:r>
      <w:proofErr w:type="spellEnd"/>
      <w:r w:rsidRPr="005231B6">
        <w:rPr>
          <w:rFonts w:ascii="Garamond" w:hAnsi="Garamond"/>
          <w:sz w:val="24"/>
          <w:szCs w:val="24"/>
        </w:rPr>
        <w:t>-eve dhe Lehtësuesve të ruajë deri në dhjetë vjet të gjitha të dhënat për zbatimin e skemës, pasi ndihma e fundit individuale të jetë dhënë në kuadër të kësaj skeme.</w:t>
      </w:r>
    </w:p>
    <w:p w14:paraId="398D226A" w14:textId="3044B081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 xml:space="preserve">6. Ky vendim të botohet në </w:t>
      </w:r>
      <w:r w:rsidR="00026776" w:rsidRPr="005231B6">
        <w:rPr>
          <w:rFonts w:ascii="Garamond" w:hAnsi="Garamond"/>
          <w:sz w:val="24"/>
          <w:szCs w:val="24"/>
        </w:rPr>
        <w:t>Fletoren Zyrtare</w:t>
      </w:r>
      <w:r w:rsidRPr="005231B6">
        <w:rPr>
          <w:rFonts w:ascii="Garamond" w:hAnsi="Garamond"/>
          <w:sz w:val="24"/>
          <w:szCs w:val="24"/>
        </w:rPr>
        <w:t xml:space="preserve">. </w:t>
      </w:r>
    </w:p>
    <w:p w14:paraId="75E3C274" w14:textId="77777777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A7CDF5" w14:textId="77777777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31B6">
        <w:rPr>
          <w:rFonts w:ascii="Garamond" w:hAnsi="Garamond"/>
          <w:sz w:val="24"/>
          <w:szCs w:val="24"/>
        </w:rPr>
        <w:t>KOMISIONI I  NDIHMËS SHTETËRORE</w:t>
      </w:r>
    </w:p>
    <w:p w14:paraId="0229BEA7" w14:textId="625A0EF8" w:rsidR="009000AD" w:rsidRPr="005231B6" w:rsidRDefault="009000AD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26776">
        <w:rPr>
          <w:rFonts w:ascii="Garamond" w:hAnsi="Garamond"/>
          <w:b/>
          <w:sz w:val="24"/>
          <w:szCs w:val="24"/>
        </w:rPr>
        <w:t>Kryetar</w:t>
      </w:r>
      <w:r w:rsidRPr="005231B6">
        <w:rPr>
          <w:rFonts w:ascii="Garamond" w:hAnsi="Garamond"/>
          <w:sz w:val="24"/>
          <w:szCs w:val="24"/>
        </w:rPr>
        <w:t xml:space="preserve">: </w:t>
      </w:r>
      <w:proofErr w:type="spellStart"/>
      <w:r w:rsidRPr="005231B6">
        <w:rPr>
          <w:rFonts w:ascii="Garamond" w:hAnsi="Garamond"/>
          <w:sz w:val="24"/>
          <w:szCs w:val="24"/>
        </w:rPr>
        <w:t>Delina</w:t>
      </w:r>
      <w:proofErr w:type="spellEnd"/>
      <w:r w:rsidRPr="005231B6">
        <w:rPr>
          <w:rFonts w:ascii="Garamond" w:hAnsi="Garamond"/>
          <w:sz w:val="24"/>
          <w:szCs w:val="24"/>
        </w:rPr>
        <w:t xml:space="preserve"> </w:t>
      </w:r>
      <w:proofErr w:type="spellStart"/>
      <w:r w:rsidRPr="005231B6">
        <w:rPr>
          <w:rFonts w:ascii="Garamond" w:hAnsi="Garamond"/>
          <w:sz w:val="24"/>
          <w:szCs w:val="24"/>
        </w:rPr>
        <w:t>Ibrahimaj</w:t>
      </w:r>
      <w:proofErr w:type="spellEnd"/>
    </w:p>
    <w:p w14:paraId="602B8C47" w14:textId="74ED386F" w:rsidR="0070362B" w:rsidRPr="005231B6" w:rsidRDefault="009000AD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26776">
        <w:rPr>
          <w:rFonts w:ascii="Garamond" w:hAnsi="Garamond"/>
          <w:b/>
          <w:sz w:val="24"/>
          <w:szCs w:val="24"/>
        </w:rPr>
        <w:t>Anëtarë</w:t>
      </w:r>
      <w:r w:rsidRPr="005231B6">
        <w:rPr>
          <w:rFonts w:ascii="Garamond" w:hAnsi="Garamond"/>
          <w:sz w:val="24"/>
          <w:szCs w:val="24"/>
        </w:rPr>
        <w:t xml:space="preserve">: Mimoza Dhëmbi, Besnik </w:t>
      </w:r>
      <w:proofErr w:type="spellStart"/>
      <w:r w:rsidRPr="005231B6">
        <w:rPr>
          <w:rFonts w:ascii="Garamond" w:hAnsi="Garamond"/>
          <w:sz w:val="24"/>
          <w:szCs w:val="24"/>
        </w:rPr>
        <w:t>Çina</w:t>
      </w:r>
      <w:proofErr w:type="spellEnd"/>
      <w:r w:rsidRPr="005231B6">
        <w:rPr>
          <w:rFonts w:ascii="Garamond" w:hAnsi="Garamond"/>
          <w:sz w:val="24"/>
          <w:szCs w:val="24"/>
        </w:rPr>
        <w:t xml:space="preserve">, </w:t>
      </w:r>
      <w:proofErr w:type="spellStart"/>
      <w:r w:rsidRPr="005231B6">
        <w:rPr>
          <w:rFonts w:ascii="Garamond" w:hAnsi="Garamond"/>
          <w:sz w:val="24"/>
          <w:szCs w:val="24"/>
        </w:rPr>
        <w:t>Keida</w:t>
      </w:r>
      <w:proofErr w:type="spellEnd"/>
      <w:r w:rsidRPr="005231B6">
        <w:rPr>
          <w:rFonts w:ascii="Garamond" w:hAnsi="Garamond"/>
          <w:sz w:val="24"/>
          <w:szCs w:val="24"/>
        </w:rPr>
        <w:t xml:space="preserve"> </w:t>
      </w:r>
      <w:proofErr w:type="spellStart"/>
      <w:r w:rsidRPr="005231B6">
        <w:rPr>
          <w:rFonts w:ascii="Garamond" w:hAnsi="Garamond"/>
          <w:sz w:val="24"/>
          <w:szCs w:val="24"/>
        </w:rPr>
        <w:t>Qirko</w:t>
      </w:r>
      <w:proofErr w:type="spellEnd"/>
      <w:r w:rsidRPr="005231B6">
        <w:rPr>
          <w:rFonts w:ascii="Garamond" w:hAnsi="Garamond"/>
          <w:sz w:val="24"/>
          <w:szCs w:val="24"/>
        </w:rPr>
        <w:t xml:space="preserve">, </w:t>
      </w:r>
      <w:proofErr w:type="spellStart"/>
      <w:r w:rsidRPr="005231B6">
        <w:rPr>
          <w:rFonts w:ascii="Garamond" w:hAnsi="Garamond"/>
          <w:sz w:val="24"/>
          <w:szCs w:val="24"/>
        </w:rPr>
        <w:t>Ahmet</w:t>
      </w:r>
      <w:proofErr w:type="spellEnd"/>
      <w:r w:rsidRPr="005231B6">
        <w:rPr>
          <w:rFonts w:ascii="Garamond" w:hAnsi="Garamond"/>
          <w:sz w:val="24"/>
          <w:szCs w:val="24"/>
        </w:rPr>
        <w:t xml:space="preserve"> </w:t>
      </w:r>
      <w:proofErr w:type="spellStart"/>
      <w:r w:rsidRPr="005231B6">
        <w:rPr>
          <w:rFonts w:ascii="Garamond" w:hAnsi="Garamond"/>
          <w:sz w:val="24"/>
          <w:szCs w:val="24"/>
        </w:rPr>
        <w:t>Mançellari</w:t>
      </w:r>
      <w:proofErr w:type="spellEnd"/>
    </w:p>
    <w:p w14:paraId="01B163E7" w14:textId="77777777" w:rsidR="0070362B" w:rsidRPr="005231B6" w:rsidRDefault="0070362B" w:rsidP="00703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0362B" w:rsidRPr="005231B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2E2"/>
    <w:rsid w:val="00026776"/>
    <w:rsid w:val="00046B5E"/>
    <w:rsid w:val="000E311F"/>
    <w:rsid w:val="001376C7"/>
    <w:rsid w:val="00160E84"/>
    <w:rsid w:val="003350A2"/>
    <w:rsid w:val="00344E2C"/>
    <w:rsid w:val="0038795F"/>
    <w:rsid w:val="003F728D"/>
    <w:rsid w:val="00437DFB"/>
    <w:rsid w:val="004E3AFF"/>
    <w:rsid w:val="00511FE3"/>
    <w:rsid w:val="005231B6"/>
    <w:rsid w:val="0056131F"/>
    <w:rsid w:val="00565A95"/>
    <w:rsid w:val="00615D87"/>
    <w:rsid w:val="006C6805"/>
    <w:rsid w:val="0070362B"/>
    <w:rsid w:val="00777D37"/>
    <w:rsid w:val="00812CCC"/>
    <w:rsid w:val="008802E2"/>
    <w:rsid w:val="009000AD"/>
    <w:rsid w:val="00A43D82"/>
    <w:rsid w:val="00B10CA6"/>
    <w:rsid w:val="00C86981"/>
    <w:rsid w:val="00E57538"/>
    <w:rsid w:val="00F342B0"/>
    <w:rsid w:val="00FA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6D24D"/>
  <w15:chartTrackingRefBased/>
  <w15:docId w15:val="{897CA6C0-A313-415D-9F46-5794DB88D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0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FE143AE7DE451182AD7FCEE89E40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128</Nr_x002e__x0020_akti>
    <Data_x0020_e_x0020_Krijimit xmlns="0e656187-b300-4fb0-8bf4-3a50f872073c">2026-02-17T10:25:29Z</Data_x0020_e_x0020_Krijimit>
    <URL xmlns="0e656187-b300-4fb0-8bf4-3a50f872073c" xsi:nil="true"/>
    <Institucion_x0020_Pergjegjes xmlns="0e656187-b300-4fb0-8bf4-3a50f872073c">http://qbz.gov.al/resource/authority/legal-institution/31|komisioni-i-ndihmes-shteterore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2026-02-16T00:00:00Z</Date_x0020_protokolli>
    <Titulli xmlns="0e656187-b300-4fb0-8bf4-3a50f872073c">Autorizim i ndihmës shtetërore "Grante start up-et dhe lehtësuesit e start up-eve për vitin 2026"</Titulli>
    <Modifikuesi xmlns="0e656187-b300-4fb0-8bf4-3a50f872073c">Fjora.Cahani</Modifikuesi>
    <Nr_x002e__x0020_prot_x0020_QBZ xmlns="0e656187-b300-4fb0-8bf4-3a50f872073c">351/1</Nr_x002e__x0020_prot_x0020_QBZ>
    <Data_x0020_e_x0020_Modifikimit xmlns="0e656187-b300-4fb0-8bf4-3a50f872073c">2026-02-18T12:53:25Z</Data_x0020_e_x0020_Modifikimit>
    <Dekretuar xmlns="0e656187-b300-4fb0-8bf4-3a50f872073c">false</Dekretuar>
    <Data xmlns="0e656187-b300-4fb0-8bf4-3a50f872073c">2026-02-10T00:00:00Z</Data>
    <Nr_x002e__x0020_protokolli_x0020_i_x0020_aktit xmlns="0e656187-b300-4fb0-8bf4-3a50f872073c">754/1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A6A384F1-C23D-4889-850C-C92AC72133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95D8F0-78D9-445F-8599-D35A73A6C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3BE177E-6D9B-4B64-86EF-6011E66C063E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1318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Autorizim i ndihmës shtetërore "Grante start up-et dhe lehtësuesit e start up-eve për vitin 2026"</vt:lpstr>
    </vt:vector>
  </TitlesOfParts>
  <Company/>
  <LinksUpToDate>false</LinksUpToDate>
  <CharactersWithSpaces>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Autorizim i ndihmës shtetërore "Grante start up-et dhe lehtësuesit e start up-eve për vitin 2026"</dc:title>
  <dc:creator>Entela Suli</dc:creator>
  <cp:lastModifiedBy>fjora.cahani</cp:lastModifiedBy>
  <cp:revision>13</cp:revision>
  <dcterms:created xsi:type="dcterms:W3CDTF">2026-02-17T09:30:00Z</dcterms:created>
  <dcterms:modified xsi:type="dcterms:W3CDTF">2026-02-18T12:08:00Z</dcterms:modified>
</cp:coreProperties>
</file>