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8D" w:rsidRPr="008065EE" w:rsidRDefault="002C2B8D" w:rsidP="002C2B8D">
      <w:pPr>
        <w:pStyle w:val="Akti"/>
      </w:pPr>
      <w:bookmarkStart w:id="0" w:name="_GoBack"/>
      <w:bookmarkEnd w:id="0"/>
      <w:r w:rsidRPr="008065EE">
        <w:t>V E N D I M</w:t>
      </w:r>
    </w:p>
    <w:p w:rsidR="002C2B8D" w:rsidRPr="008065EE" w:rsidRDefault="002C2B8D" w:rsidP="002C2B8D">
      <w:pPr>
        <w:pStyle w:val="NumriData"/>
      </w:pPr>
      <w:r w:rsidRPr="008065EE">
        <w:t>Nr.213, datë 2.8.2001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Titulli"/>
      </w:pPr>
      <w:r w:rsidRPr="008065EE">
        <w:t>Për shpalljen e rezultatit përfundimtar të zonës zgjedhore nr.4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Komisioni Qendror i Zgjedhjeve, asistuar nga sekretarja Merita Dulaku në mbledhjen e tij të datës 2.8.2001, me pjesëmarrjen e: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2C2B8D" w:rsidRPr="008065EE" w:rsidRDefault="002C2B8D" w:rsidP="002C2B8D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2C2B8D" w:rsidRPr="008065EE" w:rsidRDefault="002C2B8D" w:rsidP="002C2B8D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2C2B8D" w:rsidRPr="008065EE" w:rsidRDefault="002C2B8D" w:rsidP="002C2B8D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2C2B8D" w:rsidRPr="008065EE" w:rsidRDefault="002C2B8D" w:rsidP="002C2B8D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2C2B8D" w:rsidRPr="008065EE" w:rsidRDefault="002C2B8D" w:rsidP="002C2B8D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2C2B8D" w:rsidRPr="008065EE" w:rsidRDefault="002C2B8D" w:rsidP="002C2B8D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VENDOSI"/>
      </w:pPr>
      <w:r w:rsidRPr="008065EE">
        <w:t>Mori në shqyrtim çështjen me: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Objekt: Shpalljen  e rezultatit përfundimtar të zonës zgjedhore nr.4.</w:t>
      </w:r>
    </w:p>
    <w:p w:rsidR="002C2B8D" w:rsidRPr="008065EE" w:rsidRDefault="002C2B8D" w:rsidP="002C2B8D">
      <w:pPr>
        <w:pStyle w:val="Paragrafi"/>
      </w:pPr>
      <w:r w:rsidRPr="008065EE">
        <w:t>Baza Ligjore: Neni 18, pika 1 dhe pika 4, të ligjit nr.8609 datë 8.5.2000 "Për kodin zgjedhor të Republikës së Shqipërisë",</w:t>
      </w:r>
    </w:p>
    <w:p w:rsidR="002C2B8D" w:rsidRPr="008065EE" w:rsidRDefault="002C2B8D" w:rsidP="002C2B8D">
      <w:pPr>
        <w:pStyle w:val="Paragrafi"/>
      </w:pPr>
      <w:r w:rsidRPr="008065EE">
        <w:t>Komisioni Qendror i Zgjedhjeve pasi shqyrtoi dokumentacionin e paraqitur;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VENDOSI"/>
      </w:pPr>
      <w:r w:rsidRPr="008065EE">
        <w:t>Konstatoi se: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Komisionit Qendror të Zgjedhjeve, nga ana e kandidatit për deputet në zonën njëemërore nr.4 z.Ndrek Rukaj, është paraqitur tërheqja  nga kandidimi, me pretendimin se gara është e pandershme dhe se është cënuar personaliteti i tij si kandidat.</w:t>
      </w:r>
    </w:p>
    <w:p w:rsidR="002C2B8D" w:rsidRPr="008065EE" w:rsidRDefault="002C2B8D" w:rsidP="002C2B8D">
      <w:pPr>
        <w:pStyle w:val="Paragrafi"/>
      </w:pPr>
      <w:r w:rsidRPr="008065EE">
        <w:t>Z.Ndrek Rukaj, në renditjen e kandidatëve, sipas votave të fituara në këtë zonë zgjedhore, renditet e dyti pas kandidatit Valentin Palaj. Pas largimit të z.Rukaj nga kandidimi, diferenca ndërmjet kandidatit Valentin Palaj dhe kandidatëve të tjerë është shumë e madhe dhe nuk ndikon në rezultatin përfundimtar të zgjedhjeve në këtë zonë zgjedhore.</w:t>
      </w:r>
    </w:p>
    <w:p w:rsidR="002C2B8D" w:rsidRPr="008065EE" w:rsidRDefault="002C2B8D" w:rsidP="002C2B8D">
      <w:pPr>
        <w:pStyle w:val="Paragrafi"/>
      </w:pPr>
      <w:r w:rsidRPr="008065EE">
        <w:t>Në këto kushte Komisioni Qendror i Zgjedhjeve çmon se pas tërheqjes nga kandidimi për deputet të z.Ndrek Rukaj mund të shpallet rezultati përfundimtar i zgjedhjeve në këtë zonë zgjedhore.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VENDOSI"/>
      </w:pPr>
      <w:r w:rsidRPr="008065EE">
        <w:t>Për sa më sipër: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Komisioni Qendror i Zgjedhjeve bazuar në nenin 18 pika 1 dhe 4 të ligjit nr.8609, datë 8.5.2000 "Për kodin zgjedhor të Republikës së Shqipërisë"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VENDOSI"/>
      </w:pPr>
      <w:r w:rsidRPr="008065EE">
        <w:t>V E N D O S i: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Të shpallë rezultatin përfundimtar të zgjedhjeve në zonën zgjedhore nr.4, duke njohur si fitues kandidatin për deputet z.Valentin Palaj.</w:t>
      </w:r>
    </w:p>
    <w:p w:rsidR="002C2B8D" w:rsidRPr="008065EE" w:rsidRDefault="002C2B8D" w:rsidP="002C2B8D">
      <w:pPr>
        <w:pStyle w:val="Paragrafi"/>
      </w:pPr>
      <w:r w:rsidRPr="008065EE">
        <w:t>Ky vendim hyn në fuqi menjëherë.</w:t>
      </w:r>
    </w:p>
    <w:p w:rsidR="002C2B8D" w:rsidRPr="008065EE" w:rsidRDefault="002C2B8D" w:rsidP="002C2B8D">
      <w:pPr>
        <w:pStyle w:val="Paragrafi"/>
      </w:pPr>
    </w:p>
    <w:p w:rsidR="002C2B8D" w:rsidRPr="008065EE" w:rsidRDefault="002C2B8D" w:rsidP="002C2B8D">
      <w:pPr>
        <w:pStyle w:val="Paragrafi"/>
      </w:pPr>
      <w:r w:rsidRPr="008065EE">
        <w:t>ZëvendëskryetariKryetari</w:t>
      </w:r>
    </w:p>
    <w:p w:rsidR="002C2B8D" w:rsidRPr="008065EE" w:rsidRDefault="002C2B8D" w:rsidP="002C2B8D">
      <w:pPr>
        <w:pStyle w:val="Paragrafi"/>
      </w:pPr>
      <w:r w:rsidRPr="008065EE">
        <w:t>Gasper Kokaj       Ilirjan Celibashi</w:t>
      </w:r>
    </w:p>
    <w:p w:rsidR="002C2B8D" w:rsidRPr="008065EE" w:rsidRDefault="002C2B8D" w:rsidP="002C2B8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2B8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5638A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136359-7570-4F1A-BD27-79A2F6A6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