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25D" w:rsidRPr="008065EE" w:rsidRDefault="00D8025D" w:rsidP="00D8025D">
      <w:pPr>
        <w:pStyle w:val="Akti"/>
      </w:pPr>
      <w:bookmarkStart w:id="0" w:name="_GoBack"/>
      <w:bookmarkEnd w:id="0"/>
      <w:r w:rsidRPr="008065EE">
        <w:t>V e n d i m</w:t>
      </w:r>
    </w:p>
    <w:p w:rsidR="00D8025D" w:rsidRPr="008065EE" w:rsidRDefault="00D8025D" w:rsidP="00D8025D">
      <w:pPr>
        <w:pStyle w:val="NumriData"/>
      </w:pPr>
      <w:r w:rsidRPr="008065EE">
        <w:t>Nr.228, datë 21.8.2001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Titulli"/>
      </w:pPr>
      <w:r w:rsidRPr="008065EE">
        <w:t>Për shpalljen e listës së deputetëve të partisë Socialdemokrate, të cilët përfitojnë nga ndarja e Mandateve  plotësuese për zgjedhjet për kuvendin për vitin 2001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Paragrafi"/>
      </w:pPr>
      <w:r w:rsidRPr="008065EE">
        <w:t>Komisioni Qendror i Zgjedhjeve, në mbledhjet e tij datës 21.8.2001, me pjesëmarrjen e: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D8025D" w:rsidRPr="008065EE" w:rsidRDefault="00D8025D" w:rsidP="00D8025D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D8025D" w:rsidRPr="008065EE" w:rsidRDefault="00D8025D" w:rsidP="00D8025D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D8025D" w:rsidRPr="008065EE" w:rsidRDefault="00D8025D" w:rsidP="00D8025D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D8025D" w:rsidRPr="008065EE" w:rsidRDefault="00D8025D" w:rsidP="00D8025D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D8025D" w:rsidRPr="008065EE" w:rsidRDefault="00D8025D" w:rsidP="00D8025D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VENDOSI"/>
      </w:pPr>
      <w:r w:rsidRPr="008065EE">
        <w:t>Mori në shqyrtim çështjen me: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Paragrafi"/>
      </w:pPr>
      <w:r w:rsidRPr="008065EE">
        <w:t>Objekt:  Për shpalljen e listës së deputetëve të Partisë Socialdemokrate, të cilët përfitojnë nga ndarja e mandateve plotësuese për zgjedhjet për Kuvendin për vitin 2001.</w:t>
      </w:r>
    </w:p>
    <w:p w:rsidR="00D8025D" w:rsidRPr="008065EE" w:rsidRDefault="00D8025D" w:rsidP="00D8025D">
      <w:pPr>
        <w:pStyle w:val="Paragrafi"/>
      </w:pPr>
      <w:r w:rsidRPr="008065EE">
        <w:t>Baza Ligjore: Neni 18 pika 4 të ligjit nr.8609, datë 8.5.2000 "Për Kodin Zgjedhor të Republikës së Shqipërisë".</w:t>
      </w:r>
    </w:p>
    <w:p w:rsidR="00D8025D" w:rsidRPr="008065EE" w:rsidRDefault="00D8025D" w:rsidP="00D8025D">
      <w:pPr>
        <w:pStyle w:val="Paragrafi"/>
      </w:pPr>
      <w:r w:rsidRPr="008065EE">
        <w:t>Komisioni Qendror i Zgjedhjeve, pasi shqyrtoi dokumentacionin e paraqitur: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VENDOSI"/>
      </w:pPr>
      <w:r w:rsidRPr="008065EE">
        <w:t>Konstatoi se: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Paragrafi"/>
      </w:pPr>
      <w:r w:rsidRPr="008065EE">
        <w:t>Partia Socialdemokrate, në zbatim të neneve 81, 82 e 83 të Kodit Zgjedhor, në datë 2.6.2001, ka depozituar në Komisionin Qendror të Zgjedhjeve listën shumemërore të kësaj partie. Kjo listë është shqyrtuar dhe miratuar nga Komisioni Qendror i Zgjedhjeve me vendimin nr.784, datë 2.6.2001 "Për rregjistrimin e listës shumemërore të Partisë Socialdemokrate, për zgjedhjet për Kuvendin për vitin 2001".</w:t>
      </w:r>
    </w:p>
    <w:p w:rsidR="00D8025D" w:rsidRPr="008065EE" w:rsidRDefault="00D8025D" w:rsidP="00D8025D">
      <w:pPr>
        <w:pStyle w:val="Paragrafi"/>
      </w:pPr>
      <w:r w:rsidRPr="008065EE">
        <w:t>Nga ndarja e mandateve plotësuese për deputetë, të cilët i përkasin një partie apo koalicionit të partive, në bazë të përqindjes që Partia Socialdemokrate ka marrë në zgjedhjet për Kuvendin, llogaritet të marrë 4 deputetë nga numri i përgjithshëm i mandateve plotësuese. Në bazë të listës shumemërore, të dorëzuar dhe të miratuar nga Komisioni Qendror i Zgjedhjeve, përfitojnë nga kjo listë të gjithë kandidatët me numër rendor nga 1 deri në 4.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VENDOSI"/>
      </w:pPr>
      <w:r w:rsidRPr="008065EE">
        <w:t>Për sa më sipër: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Paragrafi"/>
      </w:pPr>
      <w:r w:rsidRPr="008065EE">
        <w:t>Komisioni  Qendror  i Zgjedhjeve, bazuar në nenin 18 pika 4 të ligjit nr.8609, datë 8.5.2000 "Për Kodin Zgjedhor të Republikës së Shqipërisë".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VENDOSI"/>
      </w:pPr>
      <w:r w:rsidRPr="008065EE">
        <w:t>V e n d o s i: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Paragrafi"/>
      </w:pPr>
      <w:r w:rsidRPr="008065EE">
        <w:t>1.Të shpallë listën e deputetëve të Partisë Socialdemokrate, të cilët përfitojnë nga ndarja e mandateve plotësuese për zgjedhjet për Kuvendin për vitin 2001, si vijon:</w:t>
      </w:r>
    </w:p>
    <w:p w:rsidR="00D8025D" w:rsidRPr="008065EE" w:rsidRDefault="00D8025D" w:rsidP="00D8025D">
      <w:pPr>
        <w:pStyle w:val="Paragrafi"/>
      </w:pPr>
      <w:r w:rsidRPr="008065EE">
        <w:t>1.z.Skënder Gjinushi</w:t>
      </w:r>
    </w:p>
    <w:p w:rsidR="00D8025D" w:rsidRPr="008065EE" w:rsidRDefault="00D8025D" w:rsidP="00D8025D">
      <w:pPr>
        <w:pStyle w:val="Paragrafi"/>
      </w:pPr>
      <w:r w:rsidRPr="008065EE">
        <w:t xml:space="preserve">2.z.Paskal </w:t>
      </w:r>
      <w:smartTag w:uri="urn:schemas-microsoft-com:office:smarttags" w:element="place">
        <w:r w:rsidRPr="008065EE">
          <w:t>Milo</w:t>
        </w:r>
      </w:smartTag>
    </w:p>
    <w:p w:rsidR="00D8025D" w:rsidRPr="008065EE" w:rsidRDefault="00D8025D" w:rsidP="00D8025D">
      <w:pPr>
        <w:pStyle w:val="Paragrafi"/>
      </w:pPr>
      <w:r w:rsidRPr="008065EE">
        <w:t>3.z.Gaqo Apostoli</w:t>
      </w:r>
    </w:p>
    <w:p w:rsidR="00D8025D" w:rsidRPr="008065EE" w:rsidRDefault="00D8025D" w:rsidP="00D8025D">
      <w:pPr>
        <w:pStyle w:val="Paragrafi"/>
      </w:pPr>
      <w:r w:rsidRPr="008065EE">
        <w:t>4.z.Engjëll Bejtaj</w:t>
      </w:r>
    </w:p>
    <w:p w:rsidR="00D8025D" w:rsidRPr="008065EE" w:rsidRDefault="00D8025D" w:rsidP="00D8025D">
      <w:pPr>
        <w:pStyle w:val="Paragrafi"/>
      </w:pPr>
      <w:r w:rsidRPr="008065EE">
        <w:t>Ky vendim hyn në fuqi menjëherë</w:t>
      </w:r>
    </w:p>
    <w:p w:rsidR="00D8025D" w:rsidRPr="008065EE" w:rsidRDefault="00D8025D" w:rsidP="00D8025D">
      <w:pPr>
        <w:pStyle w:val="Paragrafi"/>
      </w:pPr>
    </w:p>
    <w:p w:rsidR="00D8025D" w:rsidRPr="008065EE" w:rsidRDefault="00D8025D" w:rsidP="00D8025D">
      <w:pPr>
        <w:pStyle w:val="Paragrafi"/>
      </w:pPr>
      <w:r w:rsidRPr="008065EE">
        <w:t xml:space="preserve">Zëvendëskryetari           </w:t>
      </w:r>
      <w:r>
        <w:tab/>
      </w:r>
      <w:r w:rsidRPr="008065EE">
        <w:t>Kryetari</w:t>
      </w:r>
    </w:p>
    <w:p w:rsidR="00D8025D" w:rsidRPr="008065EE" w:rsidRDefault="00D8025D" w:rsidP="00D8025D">
      <w:pPr>
        <w:pStyle w:val="Paragrafi"/>
      </w:pPr>
      <w:r w:rsidRPr="008065EE">
        <w:t xml:space="preserve">Gaspër Kokaj      </w:t>
      </w:r>
      <w:r>
        <w:tab/>
      </w:r>
      <w:r>
        <w:tab/>
      </w:r>
      <w:r w:rsidRPr="008065E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3CD0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8025D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A419DC-A8E9-4A5F-A434-ED483921E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