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AE" w:rsidRPr="006C3996" w:rsidRDefault="00A836AE" w:rsidP="00A836AE">
      <w:pPr>
        <w:pStyle w:val="Akti"/>
        <w:rPr>
          <w:lang w:val="sq-AL"/>
        </w:rPr>
      </w:pPr>
      <w:r w:rsidRPr="006C3996">
        <w:rPr>
          <w:lang w:val="sq-AL"/>
        </w:rPr>
        <w:t>VENDIM</w:t>
      </w:r>
    </w:p>
    <w:p w:rsidR="00A836AE" w:rsidRPr="006C3996" w:rsidRDefault="00A836AE" w:rsidP="00A836AE">
      <w:pPr>
        <w:pStyle w:val="NumriData"/>
        <w:rPr>
          <w:lang w:val="sq-AL"/>
        </w:rPr>
      </w:pPr>
      <w:r w:rsidRPr="006C3996">
        <w:rPr>
          <w:lang w:val="sq-AL"/>
        </w:rPr>
        <w:t>Nr. 19, datë 23.9.2014</w:t>
      </w:r>
    </w:p>
    <w:p w:rsidR="00A836AE" w:rsidRPr="007C0FC0" w:rsidRDefault="00A836AE" w:rsidP="00A836AE">
      <w:pPr>
        <w:pStyle w:val="Hapesira7"/>
        <w:rPr>
          <w:sz w:val="12"/>
          <w:lang w:val="sq-AL"/>
        </w:rPr>
      </w:pPr>
    </w:p>
    <w:p w:rsidR="00A836AE" w:rsidRPr="007C0FC0" w:rsidRDefault="00A836AE" w:rsidP="00A836AE">
      <w:pPr>
        <w:pStyle w:val="Titulli"/>
        <w:rPr>
          <w:spacing w:val="-4"/>
          <w:lang w:val="sq-AL"/>
        </w:rPr>
      </w:pPr>
      <w:r w:rsidRPr="007C0FC0">
        <w:rPr>
          <w:spacing w:val="-4"/>
          <w:lang w:val="sq-AL"/>
        </w:rPr>
        <w:t>PËR DHËNIEN E MANDATIT TË DEPUTETIT TË KUVENDIT KANDIDATIT TË LISTËS SHUMEMËRORE TË PARTISË SOCIALISTE NË QARKUN TIRANË, PËR PLOTËSIMIN E VAKANCËS SË NJOFTUAR NGA KUVENDI I SHQIPËRISË</w:t>
      </w:r>
    </w:p>
    <w:p w:rsidR="00A836AE" w:rsidRPr="007C0FC0" w:rsidRDefault="00A836AE" w:rsidP="00A836AE">
      <w:pPr>
        <w:pStyle w:val="Hapesira7"/>
        <w:rPr>
          <w:sz w:val="12"/>
          <w:lang w:val="sq-AL"/>
        </w:rPr>
      </w:pP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Komisioni Qendror i Zgje</w:t>
      </w:r>
      <w:r>
        <w:rPr>
          <w:lang w:val="sq-AL"/>
        </w:rPr>
        <w:t>dhjeve në mbledhjen e datës 23.</w:t>
      </w:r>
      <w:r w:rsidRPr="006C3996">
        <w:rPr>
          <w:lang w:val="sq-AL"/>
        </w:rPr>
        <w:t>9.2014, me pjesëmarrjen e:</w:t>
      </w:r>
    </w:p>
    <w:p w:rsidR="00A836AE" w:rsidRPr="006C3996" w:rsidRDefault="00A836AE" w:rsidP="00A836AE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Lefterije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Luzi</w:t>
      </w:r>
      <w:proofErr w:type="spellEnd"/>
      <w:r w:rsidRPr="006C3996">
        <w:rPr>
          <w:lang w:val="sq-AL"/>
        </w:rPr>
        <w:t xml:space="preserve"> </w:t>
      </w:r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kryetare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Hysen 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Osmanaj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  <w:t>anëtar</w:t>
      </w:r>
    </w:p>
    <w:p w:rsidR="00A836AE" w:rsidRPr="006C3996" w:rsidRDefault="00A836AE" w:rsidP="00A836AE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Klement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Zguri</w:t>
      </w:r>
      <w:proofErr w:type="spellEnd"/>
      <w:r w:rsidRPr="006C399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</w:t>
      </w:r>
      <w:r w:rsidRPr="006C3996">
        <w:rPr>
          <w:lang w:val="sq-AL"/>
        </w:rPr>
        <w:tab/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Vera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Shtjefni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anëtare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Shqyrtoi çështjen me</w:t>
      </w:r>
      <w:r>
        <w:rPr>
          <w:lang w:val="sq-AL"/>
        </w:rPr>
        <w:t>:</w:t>
      </w:r>
      <w:r w:rsidRPr="006C3996">
        <w:rPr>
          <w:lang w:val="sq-AL"/>
        </w:rPr>
        <w:t xml:space="preserve"> </w:t>
      </w:r>
      <w:r w:rsidRPr="006C3996">
        <w:rPr>
          <w:lang w:val="sq-AL"/>
        </w:rPr>
        <w:tab/>
      </w:r>
    </w:p>
    <w:p w:rsidR="00A836AE" w:rsidRPr="006C3996" w:rsidRDefault="00A836AE" w:rsidP="00A836AE">
      <w:pPr>
        <w:pStyle w:val="Paragraf02"/>
        <w:rPr>
          <w:lang w:val="sq-AL"/>
        </w:rPr>
      </w:pPr>
      <w:r w:rsidRPr="006C3996">
        <w:rPr>
          <w:lang w:val="sq-AL"/>
        </w:rPr>
        <w:t xml:space="preserve">OBJEKT: Për dhënien e mandatit të deputetit të Kuvendit kandidatit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në </w:t>
      </w:r>
      <w:r>
        <w:rPr>
          <w:lang w:val="sq-AL"/>
        </w:rPr>
        <w:t>q</w:t>
      </w:r>
      <w:r w:rsidRPr="006C3996">
        <w:rPr>
          <w:lang w:val="sq-AL"/>
        </w:rPr>
        <w:t xml:space="preserve">arkun Tiranë, për plotësimin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së njoftuar nga Kuvendi i Shqipërisë pas heqjes dorë nga mandati i deputetit të z. Saimir Tahiri.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KËRKUES: Kuvendi i Republikës së Shqipërisë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 xml:space="preserve">, neni 175, pika 2, neni 164 pika 2 e ligjit nr. 10019, datë 29.12.2008 “Kodi Zgjedhor i Republikës së Shqipërisë”, i ndryshuar. 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KQZ</w:t>
      </w:r>
      <w:r>
        <w:rPr>
          <w:lang w:val="sq-AL"/>
        </w:rPr>
        <w:t>-ja,</w:t>
      </w:r>
      <w:r w:rsidRPr="006C3996">
        <w:rPr>
          <w:lang w:val="sq-AL"/>
        </w:rPr>
        <w:t xml:space="preserve"> pasi shqyrtoi dokumentacionin e paraqitur dhe dëgjoi diskutimet e përfaqësuesve të partive politike,</w:t>
      </w:r>
    </w:p>
    <w:p w:rsidR="00A836AE" w:rsidRPr="007C0FC0" w:rsidRDefault="00A836AE" w:rsidP="00A836AE">
      <w:pPr>
        <w:pStyle w:val="Hapesira7"/>
        <w:rPr>
          <w:sz w:val="10"/>
          <w:lang w:val="sq-AL"/>
        </w:rPr>
      </w:pPr>
    </w:p>
    <w:p w:rsidR="00A836AE" w:rsidRPr="006C3996" w:rsidRDefault="00A836AE" w:rsidP="00A836AE">
      <w:pPr>
        <w:pStyle w:val="Vendosi"/>
        <w:rPr>
          <w:lang w:val="sq-AL"/>
        </w:rPr>
      </w:pPr>
      <w:r w:rsidRPr="006C3996">
        <w:rPr>
          <w:lang w:val="sq-AL"/>
        </w:rPr>
        <w:t>VËREN</w:t>
      </w:r>
      <w:r>
        <w:rPr>
          <w:lang w:val="sq-AL"/>
        </w:rPr>
        <w:t>:</w:t>
      </w:r>
    </w:p>
    <w:p w:rsidR="00A836AE" w:rsidRPr="007C0FC0" w:rsidRDefault="00A836AE" w:rsidP="00A836AE">
      <w:pPr>
        <w:pStyle w:val="Hapesira7"/>
        <w:rPr>
          <w:sz w:val="12"/>
          <w:lang w:val="sq-AL"/>
        </w:rPr>
      </w:pP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Nëpërmjet shk</w:t>
      </w:r>
      <w:r>
        <w:rPr>
          <w:lang w:val="sq-AL"/>
        </w:rPr>
        <w:t xml:space="preserve">resës nr. 3081/1 </w:t>
      </w:r>
      <w:proofErr w:type="spellStart"/>
      <w:r>
        <w:rPr>
          <w:lang w:val="sq-AL"/>
        </w:rPr>
        <w:t>prot</w:t>
      </w:r>
      <w:proofErr w:type="spellEnd"/>
      <w:r>
        <w:rPr>
          <w:lang w:val="sq-AL"/>
        </w:rPr>
        <w:t>., datë 19.</w:t>
      </w:r>
      <w:r w:rsidRPr="006C3996">
        <w:rPr>
          <w:lang w:val="sq-AL"/>
        </w:rPr>
        <w:t>9.2014, drejtuar KQZ-s</w:t>
      </w:r>
      <w:r>
        <w:rPr>
          <w:lang w:val="sq-AL"/>
        </w:rPr>
        <w:t>ë</w:t>
      </w:r>
      <w:r w:rsidRPr="006C3996">
        <w:rPr>
          <w:lang w:val="sq-AL"/>
        </w:rPr>
        <w:t xml:space="preserve">, sekretarja e   përgjithshme e Kuvendit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Albana Shtylla, njofton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deputetit të Kuvendit të Shqipërisë të z. Saimir Tahiri, deputet i  zonës zgjedhore </w:t>
      </w:r>
      <w:r>
        <w:rPr>
          <w:lang w:val="sq-AL"/>
        </w:rPr>
        <w:t>q</w:t>
      </w:r>
      <w:r w:rsidRPr="006C3996">
        <w:rPr>
          <w:lang w:val="sq-AL"/>
        </w:rPr>
        <w:t>arku Tiranë.</w:t>
      </w:r>
    </w:p>
    <w:p w:rsidR="00A836AE" w:rsidRDefault="00A836AE" w:rsidP="00A836AE">
      <w:pPr>
        <w:pStyle w:val="Paragrafi"/>
        <w:rPr>
          <w:lang w:val="sq-AL"/>
        </w:rPr>
      </w:pP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Neni 164 i Kodit Zgjedhor përcakton se në rast të ndërprerjes së mandatit të deputetit, Kuvendi njofton KQZ</w:t>
      </w:r>
      <w:r>
        <w:rPr>
          <w:lang w:val="sq-AL"/>
        </w:rPr>
        <w:t>-në</w:t>
      </w:r>
      <w:r w:rsidRPr="006C3996">
        <w:rPr>
          <w:lang w:val="sq-AL"/>
        </w:rPr>
        <w:t xml:space="preserve">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dhe KQZ</w:t>
      </w:r>
      <w:r>
        <w:rPr>
          <w:lang w:val="sq-AL"/>
        </w:rPr>
        <w:t>-ja,</w:t>
      </w:r>
      <w:r w:rsidRPr="006C3996">
        <w:rPr>
          <w:lang w:val="sq-AL"/>
        </w:rPr>
        <w:t xml:space="preserve"> merr vendim për dhënien e  mandatit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së njëjtës parti politike në zonën zgjedhore përkatëse, regjistruar sipas nenit 67 të Kodit Zgjedhor.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Kolegji Zgjedh</w:t>
      </w:r>
      <w:r>
        <w:rPr>
          <w:lang w:val="sq-AL"/>
        </w:rPr>
        <w:t>or me vendimin nr. 36, datë 2.</w:t>
      </w:r>
      <w:r w:rsidRPr="006C3996">
        <w:rPr>
          <w:lang w:val="sq-AL"/>
        </w:rPr>
        <w:t xml:space="preserve">8.2013 ka shpërndarë mandatet dhe ka përcaktuar kandidatët fitues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Tiranë, në zgjedhjet për Kuvendin të vitit 2013. Sipas vendimit të sipërcituar Partia Socialiste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 për zgjedhjet për Kuvendin e Shqipërisë të datës 23 Qershor 2013 ka fituar 16 mandate dhe kandidatët fitues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për </w:t>
      </w:r>
      <w:r>
        <w:rPr>
          <w:lang w:val="sq-AL"/>
        </w:rPr>
        <w:t>q</w:t>
      </w:r>
      <w:r w:rsidRPr="006C3996">
        <w:rPr>
          <w:lang w:val="sq-AL"/>
        </w:rPr>
        <w:t xml:space="preserve">arkun e Tiranës, janë si më poshtë: me numër rendor 1 (një) </w:t>
      </w:r>
      <w:proofErr w:type="spellStart"/>
      <w:r w:rsidRPr="006C3996">
        <w:rPr>
          <w:lang w:val="sq-AL"/>
        </w:rPr>
        <w:t>Pandeli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Majko</w:t>
      </w:r>
      <w:proofErr w:type="spellEnd"/>
      <w:r w:rsidRPr="006C3996">
        <w:rPr>
          <w:lang w:val="sq-AL"/>
        </w:rPr>
        <w:t xml:space="preserve">, me numër rendor 2 (dy) Saimir Tahiri, me numër rendor 3 (tre) </w:t>
      </w:r>
      <w:proofErr w:type="spellStart"/>
      <w:r w:rsidRPr="006C3996">
        <w:rPr>
          <w:lang w:val="sq-AL"/>
        </w:rPr>
        <w:t>Vasilika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Hysi</w:t>
      </w:r>
      <w:proofErr w:type="spellEnd"/>
      <w:r w:rsidRPr="006C3996">
        <w:rPr>
          <w:lang w:val="sq-AL"/>
        </w:rPr>
        <w:t xml:space="preserve">, me numër rendor 4 (katër) </w:t>
      </w:r>
      <w:proofErr w:type="spellStart"/>
      <w:r w:rsidRPr="006C3996">
        <w:rPr>
          <w:lang w:val="sq-AL"/>
        </w:rPr>
        <w:t>Ditmir</w:t>
      </w:r>
      <w:proofErr w:type="spellEnd"/>
      <w:r w:rsidRPr="006C3996">
        <w:rPr>
          <w:lang w:val="sq-AL"/>
        </w:rPr>
        <w:t xml:space="preserve"> Bushati, me numër rendor 5 (pesë) Fatmir </w:t>
      </w:r>
      <w:proofErr w:type="spellStart"/>
      <w:r w:rsidRPr="006C3996">
        <w:rPr>
          <w:lang w:val="sq-AL"/>
        </w:rPr>
        <w:t>Xhafaj</w:t>
      </w:r>
      <w:proofErr w:type="spellEnd"/>
      <w:r w:rsidRPr="006C3996">
        <w:rPr>
          <w:lang w:val="sq-AL"/>
        </w:rPr>
        <w:t xml:space="preserve">, me numër rendor 6 (gjashtë) Lindita </w:t>
      </w:r>
      <w:proofErr w:type="spellStart"/>
      <w:r w:rsidRPr="006C3996">
        <w:rPr>
          <w:lang w:val="sq-AL"/>
        </w:rPr>
        <w:t>Nikolla</w:t>
      </w:r>
      <w:proofErr w:type="spellEnd"/>
      <w:r w:rsidRPr="006C3996">
        <w:rPr>
          <w:lang w:val="sq-AL"/>
        </w:rPr>
        <w:t xml:space="preserve">, me numër rendor 7 (shtatë) Besnik </w:t>
      </w:r>
      <w:proofErr w:type="spellStart"/>
      <w:r w:rsidRPr="006C3996">
        <w:rPr>
          <w:lang w:val="sq-AL"/>
        </w:rPr>
        <w:t>Baraj</w:t>
      </w:r>
      <w:proofErr w:type="spellEnd"/>
      <w:r w:rsidRPr="006C3996">
        <w:rPr>
          <w:lang w:val="sq-AL"/>
        </w:rPr>
        <w:t xml:space="preserve">, me numër rendor 8 (tetë) </w:t>
      </w:r>
      <w:proofErr w:type="spellStart"/>
      <w:r w:rsidRPr="006C3996">
        <w:rPr>
          <w:lang w:val="sq-AL"/>
        </w:rPr>
        <w:t>Xhemal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Qefalia</w:t>
      </w:r>
      <w:proofErr w:type="spellEnd"/>
      <w:r w:rsidRPr="006C3996">
        <w:rPr>
          <w:lang w:val="sq-AL"/>
        </w:rPr>
        <w:t xml:space="preserve">, me numër rendor 9 (nëntë) Sadri </w:t>
      </w:r>
      <w:proofErr w:type="spellStart"/>
      <w:r w:rsidRPr="006C3996">
        <w:rPr>
          <w:lang w:val="sq-AL"/>
        </w:rPr>
        <w:t>Abazi</w:t>
      </w:r>
      <w:proofErr w:type="spellEnd"/>
      <w:r w:rsidRPr="006C3996">
        <w:rPr>
          <w:lang w:val="sq-AL"/>
        </w:rPr>
        <w:t xml:space="preserve">, me numër rendor 10 (dhjetë) </w:t>
      </w:r>
      <w:proofErr w:type="spellStart"/>
      <w:r w:rsidRPr="006C3996">
        <w:rPr>
          <w:lang w:val="sq-AL"/>
        </w:rPr>
        <w:t>Parid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Cara</w:t>
      </w:r>
      <w:proofErr w:type="spellEnd"/>
      <w:r w:rsidRPr="006C3996">
        <w:rPr>
          <w:lang w:val="sq-AL"/>
        </w:rPr>
        <w:t xml:space="preserve">, me numër rendor 11 (njëmbëdhjetë) Spartak </w:t>
      </w:r>
      <w:proofErr w:type="spellStart"/>
      <w:r w:rsidRPr="006C3996">
        <w:rPr>
          <w:lang w:val="sq-AL"/>
        </w:rPr>
        <w:t>Braho</w:t>
      </w:r>
      <w:proofErr w:type="spellEnd"/>
      <w:r w:rsidRPr="006C3996">
        <w:rPr>
          <w:lang w:val="sq-AL"/>
        </w:rPr>
        <w:t xml:space="preserve">, me numër rendor 12 (dymbëdhjetë) Artan Gaçi, me numër rendor 13 (trembëdhjetë) </w:t>
      </w:r>
      <w:proofErr w:type="spellStart"/>
      <w:r w:rsidRPr="006C3996">
        <w:rPr>
          <w:lang w:val="sq-AL"/>
        </w:rPr>
        <w:t>Pjerin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Ndreu</w:t>
      </w:r>
      <w:proofErr w:type="spellEnd"/>
      <w:r w:rsidRPr="006C3996">
        <w:rPr>
          <w:lang w:val="sq-AL"/>
        </w:rPr>
        <w:t xml:space="preserve">, me numër rendor 14 (katërmbëdhjetë) </w:t>
      </w:r>
      <w:proofErr w:type="spellStart"/>
      <w:r w:rsidRPr="006C3996">
        <w:rPr>
          <w:lang w:val="sq-AL"/>
        </w:rPr>
        <w:t>Rakip</w:t>
      </w:r>
      <w:proofErr w:type="spellEnd"/>
      <w:r w:rsidRPr="006C3996">
        <w:rPr>
          <w:lang w:val="sq-AL"/>
        </w:rPr>
        <w:t xml:space="preserve"> Suli, me numër rendor 15 (pesëmbëdhjetë) </w:t>
      </w:r>
      <w:proofErr w:type="spellStart"/>
      <w:r w:rsidRPr="006C3996">
        <w:rPr>
          <w:lang w:val="sq-AL"/>
        </w:rPr>
        <w:t>Milena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Harito</w:t>
      </w:r>
      <w:proofErr w:type="spellEnd"/>
      <w:r w:rsidRPr="006C3996">
        <w:rPr>
          <w:lang w:val="sq-AL"/>
        </w:rPr>
        <w:t>, me numër rendor 16 (gjashtëmbëdhjetë) Dashamir Peza.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Pas njoftimit nga Kuvendi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deputetes të Kuvendit të Shqipërisë të </w:t>
      </w:r>
      <w:proofErr w:type="spellStart"/>
      <w:r w:rsidRPr="006C3996">
        <w:rPr>
          <w:lang w:val="sq-AL"/>
        </w:rPr>
        <w:t>Znj.Milena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Harito</w:t>
      </w:r>
      <w:proofErr w:type="spellEnd"/>
      <w:r w:rsidRPr="006C3996">
        <w:rPr>
          <w:lang w:val="sq-AL"/>
        </w:rPr>
        <w:t xml:space="preserve">, deputete e zonës zgjedhore Qarku Tiranë, Komisioni Qendror i Zgjedhjeve me vendimin nr. 843, datë 18.12.2013 i ka dhëne mandatin e deputetit të Kuvendit të Republikës së Shqipërisë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Enkelejda Shkreli. 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Pas njoftimit nga Kuvendi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</w:t>
      </w:r>
      <w:r w:rsidRPr="006C3996">
        <w:rPr>
          <w:lang w:val="sq-AL"/>
        </w:rPr>
        <w:lastRenderedPageBreak/>
        <w:t xml:space="preserve">deputetes të Kuvendit të Shqipërisë të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nj</w:t>
      </w:r>
      <w:proofErr w:type="spellEnd"/>
      <w:r w:rsidRPr="006C3996">
        <w:rPr>
          <w:lang w:val="sq-AL"/>
        </w:rPr>
        <w:t xml:space="preserve">. Lindita </w:t>
      </w:r>
      <w:proofErr w:type="spellStart"/>
      <w:r w:rsidRPr="006C3996">
        <w:rPr>
          <w:lang w:val="sq-AL"/>
        </w:rPr>
        <w:t>Nikolla</w:t>
      </w:r>
      <w:proofErr w:type="spellEnd"/>
      <w:r w:rsidRPr="006C3996">
        <w:rPr>
          <w:lang w:val="sq-AL"/>
        </w:rPr>
        <w:t xml:space="preserve">, deputete e zonës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Tiranë, Komisioni Qendror i Zgjedhjeve me vendimin nr. 851, datë 26.12.2013 i ka dhënë mandatin e deputetit të Kuvendit të Republikës së Shqipërisë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Blerina </w:t>
      </w:r>
      <w:proofErr w:type="spellStart"/>
      <w:r w:rsidRPr="006C3996">
        <w:rPr>
          <w:lang w:val="sq-AL"/>
        </w:rPr>
        <w:t>Gjylamati</w:t>
      </w:r>
      <w:proofErr w:type="spellEnd"/>
      <w:r w:rsidRPr="006C3996">
        <w:rPr>
          <w:lang w:val="sq-AL"/>
        </w:rPr>
        <w:t xml:space="preserve">. 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Pas njoftimit nga Kuvendi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deputetit të Kuvendit të Shqipërisë të z. </w:t>
      </w:r>
      <w:proofErr w:type="spellStart"/>
      <w:r w:rsidRPr="006C3996">
        <w:rPr>
          <w:lang w:val="sq-AL"/>
        </w:rPr>
        <w:t>Ditmir</w:t>
      </w:r>
      <w:proofErr w:type="spellEnd"/>
      <w:r w:rsidRPr="006C3996">
        <w:rPr>
          <w:lang w:val="sq-AL"/>
        </w:rPr>
        <w:t xml:space="preserve"> Bushati, deputet i zonës zgjedhore </w:t>
      </w:r>
      <w:r>
        <w:rPr>
          <w:lang w:val="sq-AL"/>
        </w:rPr>
        <w:t>q</w:t>
      </w:r>
      <w:r w:rsidRPr="006C3996">
        <w:rPr>
          <w:lang w:val="sq-AL"/>
        </w:rPr>
        <w:t>arku Tiranë, Komisioni Qendror i Zgjedhj</w:t>
      </w:r>
      <w:r>
        <w:rPr>
          <w:lang w:val="sq-AL"/>
        </w:rPr>
        <w:t>eve me vendimin nr. 18, datë 23.</w:t>
      </w:r>
      <w:r w:rsidRPr="006C3996">
        <w:rPr>
          <w:lang w:val="sq-AL"/>
        </w:rPr>
        <w:t xml:space="preserve">9.2014 i ka dhënë mandatin e deputetit të Kuvendit të Republikës së Shqipërisë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Erjeta </w:t>
      </w:r>
      <w:proofErr w:type="spellStart"/>
      <w:r w:rsidRPr="006C3996">
        <w:rPr>
          <w:lang w:val="sq-AL"/>
        </w:rPr>
        <w:t>Alhysa</w:t>
      </w:r>
      <w:proofErr w:type="spellEnd"/>
      <w:r w:rsidRPr="006C3996">
        <w:rPr>
          <w:lang w:val="sq-AL"/>
        </w:rPr>
        <w:t>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Rezulton se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në </w:t>
      </w:r>
      <w:r>
        <w:rPr>
          <w:lang w:val="sq-AL"/>
        </w:rPr>
        <w:t>q</w:t>
      </w:r>
      <w:r w:rsidRPr="006C3996">
        <w:rPr>
          <w:lang w:val="sq-AL"/>
        </w:rPr>
        <w:t xml:space="preserve">arkun e Tiranës nuk i plotëson të gjitha kriteret e përcaktuara në nenin 67 te Kodit Zgjedhor, dhe konkretisht nuk plotëson kriterin e </w:t>
      </w:r>
      <w:proofErr w:type="spellStart"/>
      <w:r w:rsidRPr="006C3996">
        <w:rPr>
          <w:lang w:val="sq-AL"/>
        </w:rPr>
        <w:t>gjiinisë</w:t>
      </w:r>
      <w:proofErr w:type="spellEnd"/>
      <w:r w:rsidRPr="006C3996">
        <w:rPr>
          <w:lang w:val="sq-AL"/>
        </w:rPr>
        <w:t>, duke mos pa</w:t>
      </w:r>
      <w:r>
        <w:rPr>
          <w:lang w:val="sq-AL"/>
        </w:rPr>
        <w:t>s</w:t>
      </w:r>
      <w:r w:rsidRPr="006C3996">
        <w:rPr>
          <w:lang w:val="sq-AL"/>
        </w:rPr>
        <w:t>ur një në tre emrat e parë kandidat nga secila gjini. KQZ</w:t>
      </w:r>
      <w:r>
        <w:rPr>
          <w:lang w:val="sq-AL"/>
        </w:rPr>
        <w:t>-ja,</w:t>
      </w:r>
      <w:r w:rsidRPr="006C3996">
        <w:rPr>
          <w:lang w:val="sq-AL"/>
        </w:rPr>
        <w:t xml:space="preserve"> me vendimin nr. 341, datë 11.05.2013 vendosi sanksionin administrativ gjobë në masën 6 milion lekë ndaj Partisë Socialiste. Në bazë të nenit 175, pika 2 të Kodit Zgjedhor, KQZ</w:t>
      </w:r>
      <w:r>
        <w:rPr>
          <w:lang w:val="sq-AL"/>
        </w:rPr>
        <w:t>-ja</w:t>
      </w:r>
      <w:r w:rsidRPr="006C3996">
        <w:rPr>
          <w:lang w:val="sq-AL"/>
        </w:rPr>
        <w:t xml:space="preserve"> në rast </w:t>
      </w:r>
      <w:proofErr w:type="spellStart"/>
      <w:r w:rsidRPr="006C3996">
        <w:rPr>
          <w:lang w:val="sq-AL"/>
        </w:rPr>
        <w:t>vakance</w:t>
      </w:r>
      <w:proofErr w:type="spellEnd"/>
      <w:r w:rsidRPr="006C3996">
        <w:rPr>
          <w:lang w:val="sq-AL"/>
        </w:rPr>
        <w:t xml:space="preserve"> të krijuar në mandatet e fituara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PS</w:t>
      </w:r>
      <w:r>
        <w:rPr>
          <w:lang w:val="sq-AL"/>
        </w:rPr>
        <w:t>-së</w:t>
      </w:r>
      <w:r w:rsidRPr="006C3996">
        <w:rPr>
          <w:lang w:val="sq-AL"/>
        </w:rPr>
        <w:t xml:space="preserve">,  në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 duhet të zbatonte dhe sanksionin plotësues, duke zëvendësuar </w:t>
      </w:r>
      <w:proofErr w:type="spellStart"/>
      <w:r w:rsidRPr="006C3996">
        <w:rPr>
          <w:lang w:val="sq-AL"/>
        </w:rPr>
        <w:t>vakancën</w:t>
      </w:r>
      <w:proofErr w:type="spellEnd"/>
      <w:r w:rsidRPr="006C3996">
        <w:rPr>
          <w:lang w:val="sq-AL"/>
        </w:rPr>
        <w:t xml:space="preserve"> e krijuar me kandidatin e radhës nga gjinia më pak e përfaqësuar. 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KQ</w:t>
      </w:r>
      <w:r>
        <w:rPr>
          <w:lang w:val="sq-AL"/>
        </w:rPr>
        <w:t>Z-ja, me vendimin nr. 337, datë 11.</w:t>
      </w:r>
      <w:r w:rsidRPr="006C3996">
        <w:rPr>
          <w:lang w:val="sq-AL"/>
        </w:rPr>
        <w:t xml:space="preserve">5.2013 “Për miratimin e listave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 Socialiste, pjesëtare e Koalicionit “Aleanca për Shqipërinë </w:t>
      </w:r>
      <w:proofErr w:type="spellStart"/>
      <w:r w:rsidRPr="006C3996">
        <w:rPr>
          <w:lang w:val="sq-AL"/>
        </w:rPr>
        <w:t>Europiane</w:t>
      </w:r>
      <w:proofErr w:type="spellEnd"/>
      <w:r w:rsidRPr="006C3996">
        <w:rPr>
          <w:lang w:val="sq-AL"/>
        </w:rPr>
        <w:t xml:space="preserve">” për zgjedhjet për Kuvendin e Shqipërisë 2013”, ka miratuar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 për 12 zonat zgjedhore, së bashku me deklaratat model 03,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për çdo zonë zgjedhore. 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Sipas deklaratës model 03, rezulton se gjinia femërore, si gjinia më pak e përfaqësuar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qarku Tiranë, ka shteruar. Në mbështetje të nenit 164 pika 2  (fjalia e fundit) duke qenë se lista e gjinisë femërore ka shteruar, KQZ</w:t>
      </w:r>
      <w:r>
        <w:rPr>
          <w:lang w:val="sq-AL"/>
        </w:rPr>
        <w:t>-ja</w:t>
      </w:r>
      <w:r w:rsidRPr="006C3996">
        <w:rPr>
          <w:lang w:val="sq-AL"/>
        </w:rPr>
        <w:t xml:space="preserve"> nuk mund të zbatojë sanksionin plotësues.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Për sa më sipër, mandati i ndërprerë duhet t’i kalojë kandidatit vijues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të zonës zgjedhore </w:t>
      </w:r>
      <w:r>
        <w:rPr>
          <w:lang w:val="sq-AL"/>
        </w:rPr>
        <w:t>q</w:t>
      </w:r>
      <w:r w:rsidRPr="006C3996">
        <w:rPr>
          <w:lang w:val="sq-AL"/>
        </w:rPr>
        <w:t>arku Tiranë.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Sipas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për </w:t>
      </w:r>
      <w:r>
        <w:rPr>
          <w:lang w:val="sq-AL"/>
        </w:rPr>
        <w:t>q</w:t>
      </w:r>
      <w:r w:rsidRPr="006C3996">
        <w:rPr>
          <w:lang w:val="sq-AL"/>
        </w:rPr>
        <w:t xml:space="preserve">arkun Tiranë kandidati vijues është kandidati i cili renditet me numër rendor 18 (tetëmbëdhjetë) z. </w:t>
      </w:r>
      <w:proofErr w:type="spellStart"/>
      <w:r w:rsidRPr="006C3996">
        <w:rPr>
          <w:lang w:val="sq-AL"/>
        </w:rPr>
        <w:t>Ervin</w:t>
      </w:r>
      <w:proofErr w:type="spellEnd"/>
      <w:r w:rsidRPr="006C3996">
        <w:rPr>
          <w:lang w:val="sq-AL"/>
        </w:rPr>
        <w:t xml:space="preserve"> Bushati. Nga verifikimi i dokumentacionit të mësipërm rezulton se personit, t</w:t>
      </w:r>
      <w:r>
        <w:rPr>
          <w:lang w:val="sq-AL"/>
        </w:rPr>
        <w:t>ë</w:t>
      </w:r>
      <w:r w:rsidRPr="006C3996">
        <w:rPr>
          <w:lang w:val="sq-AL"/>
        </w:rPr>
        <w:t xml:space="preserve"> cilit do t’i kalojë mandati si deputet për në Kuvendin e Shqip</w:t>
      </w:r>
      <w:r>
        <w:rPr>
          <w:lang w:val="sq-AL"/>
        </w:rPr>
        <w:t>ë</w:t>
      </w:r>
      <w:r w:rsidRPr="006C3996">
        <w:rPr>
          <w:lang w:val="sq-AL"/>
        </w:rPr>
        <w:t>ris</w:t>
      </w:r>
      <w:r>
        <w:rPr>
          <w:lang w:val="sq-AL"/>
        </w:rPr>
        <w:t>ë</w:t>
      </w:r>
      <w:r w:rsidRPr="006C3996">
        <w:rPr>
          <w:lang w:val="sq-AL"/>
        </w:rPr>
        <w:t xml:space="preserve">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p</w:t>
      </w:r>
      <w:r>
        <w:rPr>
          <w:lang w:val="sq-AL"/>
        </w:rPr>
        <w:t>ë</w:t>
      </w:r>
      <w:r w:rsidRPr="006C3996">
        <w:rPr>
          <w:lang w:val="sq-AL"/>
        </w:rPr>
        <w:t>r t</w:t>
      </w:r>
      <w:r>
        <w:rPr>
          <w:lang w:val="sq-AL"/>
        </w:rPr>
        <w:t>ë</w:t>
      </w:r>
      <w:r w:rsidRPr="006C3996">
        <w:rPr>
          <w:lang w:val="sq-AL"/>
        </w:rPr>
        <w:t xml:space="preserve"> plot</w:t>
      </w:r>
      <w:r>
        <w:rPr>
          <w:lang w:val="sq-AL"/>
        </w:rPr>
        <w:t>ë</w:t>
      </w:r>
      <w:r w:rsidRPr="006C3996">
        <w:rPr>
          <w:lang w:val="sq-AL"/>
        </w:rPr>
        <w:t>suar vendin vakant  t</w:t>
      </w:r>
      <w:r>
        <w:rPr>
          <w:lang w:val="sq-AL"/>
        </w:rPr>
        <w:t>ë</w:t>
      </w:r>
      <w:r w:rsidRPr="006C3996">
        <w:rPr>
          <w:lang w:val="sq-AL"/>
        </w:rPr>
        <w:t xml:space="preserve"> krijuar nga dor</w:t>
      </w:r>
      <w:r>
        <w:rPr>
          <w:lang w:val="sq-AL"/>
        </w:rPr>
        <w:t>ë</w:t>
      </w:r>
      <w:r w:rsidRPr="006C3996">
        <w:rPr>
          <w:lang w:val="sq-AL"/>
        </w:rPr>
        <w:t xml:space="preserve">heqja e z. Saimir Tahiri dhe shterimit të kandidatëve të gjinisë femërore është  z. </w:t>
      </w:r>
      <w:proofErr w:type="spellStart"/>
      <w:r w:rsidRPr="006C3996">
        <w:rPr>
          <w:lang w:val="sq-AL"/>
        </w:rPr>
        <w:t>Ervin</w:t>
      </w:r>
      <w:proofErr w:type="spellEnd"/>
      <w:r w:rsidRPr="006C3996">
        <w:rPr>
          <w:lang w:val="sq-AL"/>
        </w:rPr>
        <w:t xml:space="preserve">  Alfred Bushati.</w:t>
      </w:r>
    </w:p>
    <w:p w:rsidR="00A836AE" w:rsidRPr="006C3996" w:rsidRDefault="00A836AE" w:rsidP="00A836AE">
      <w:pPr>
        <w:pStyle w:val="Hapesira7"/>
        <w:rPr>
          <w:lang w:val="sq-AL"/>
        </w:rPr>
      </w:pPr>
    </w:p>
    <w:p w:rsidR="00A836AE" w:rsidRDefault="00A836AE" w:rsidP="00A836AE">
      <w:pPr>
        <w:pStyle w:val="Vendosi"/>
        <w:rPr>
          <w:lang w:val="sq-AL"/>
        </w:rPr>
      </w:pPr>
      <w:r w:rsidRPr="006C3996">
        <w:rPr>
          <w:lang w:val="sq-AL"/>
        </w:rPr>
        <w:t>PËR KËTO ARSYE</w:t>
      </w:r>
      <w:r>
        <w:rPr>
          <w:lang w:val="sq-AL"/>
        </w:rPr>
        <w:t>,</w:t>
      </w:r>
    </w:p>
    <w:p w:rsidR="00A836AE" w:rsidRPr="006C3996" w:rsidRDefault="00A836AE" w:rsidP="00A836AE">
      <w:pPr>
        <w:pStyle w:val="Hapesira7"/>
        <w:rPr>
          <w:lang w:val="sq-AL"/>
        </w:rPr>
      </w:pP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>, neni 164 pika 2 dhe nenin 175, pika 2 të ligjit nr. 10019, datë 29.12.2008 “Kodi Zgjedhor i Republikës së Shqipërisë” i ndryshuar,</w:t>
      </w:r>
    </w:p>
    <w:p w:rsidR="00A836AE" w:rsidRDefault="00A836AE" w:rsidP="00A836AE">
      <w:pPr>
        <w:pStyle w:val="Hapesira7"/>
        <w:rPr>
          <w:lang w:val="sq-AL"/>
        </w:rPr>
      </w:pPr>
    </w:p>
    <w:p w:rsidR="00A836AE" w:rsidRPr="006C3996" w:rsidRDefault="00A836AE" w:rsidP="00A836AE">
      <w:pPr>
        <w:pStyle w:val="Vendosi"/>
        <w:rPr>
          <w:lang w:val="sq-AL"/>
        </w:rPr>
      </w:pPr>
      <w:r w:rsidRPr="006C3996">
        <w:rPr>
          <w:lang w:val="sq-AL"/>
        </w:rPr>
        <w:t>VENDOSI:</w:t>
      </w:r>
    </w:p>
    <w:p w:rsidR="00A836AE" w:rsidRPr="006C3996" w:rsidRDefault="00A836AE" w:rsidP="00A836AE">
      <w:pPr>
        <w:pStyle w:val="Hapesira7"/>
        <w:rPr>
          <w:lang w:val="sq-AL"/>
        </w:rPr>
      </w:pP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 xml:space="preserve">T’i japë mandatin e deputetit të Kuvendit të Republikës së Shqipërisë,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Tiranë, z. </w:t>
      </w:r>
      <w:proofErr w:type="spellStart"/>
      <w:r w:rsidRPr="006C3996">
        <w:rPr>
          <w:lang w:val="sq-AL"/>
        </w:rPr>
        <w:t>Ervin</w:t>
      </w:r>
      <w:proofErr w:type="spellEnd"/>
      <w:r w:rsidRPr="006C3996">
        <w:rPr>
          <w:lang w:val="sq-AL"/>
        </w:rPr>
        <w:t xml:space="preserve"> Alfred Bushati.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Ky vendim hyn në fuqi menjëherë dhe botohet në Fletoren Zyrtare.</w:t>
      </w:r>
    </w:p>
    <w:p w:rsidR="00A836AE" w:rsidRPr="006C3996" w:rsidRDefault="00A836AE" w:rsidP="00A836AE">
      <w:pPr>
        <w:pStyle w:val="Paragrafi"/>
        <w:rPr>
          <w:lang w:val="sq-AL"/>
        </w:rPr>
      </w:pPr>
      <w:r w:rsidRPr="006C3996">
        <w:rPr>
          <w:lang w:val="sq-AL"/>
        </w:rPr>
        <w:t>Kund</w:t>
      </w:r>
      <w:r>
        <w:rPr>
          <w:lang w:val="sq-AL"/>
        </w:rPr>
        <w:t>ë</w:t>
      </w:r>
      <w:r w:rsidRPr="006C3996">
        <w:rPr>
          <w:lang w:val="sq-AL"/>
        </w:rPr>
        <w:t>r k</w:t>
      </w:r>
      <w:r>
        <w:rPr>
          <w:lang w:val="sq-AL"/>
        </w:rPr>
        <w:t>ë</w:t>
      </w:r>
      <w:r w:rsidRPr="006C3996">
        <w:rPr>
          <w:lang w:val="sq-AL"/>
        </w:rPr>
        <w:t>tij vendimi mund t</w:t>
      </w:r>
      <w:r>
        <w:rPr>
          <w:lang w:val="sq-AL"/>
        </w:rPr>
        <w:t>ë</w:t>
      </w:r>
      <w:r w:rsidRPr="006C3996">
        <w:rPr>
          <w:lang w:val="sq-AL"/>
        </w:rPr>
        <w:t xml:space="preserve"> b</w:t>
      </w:r>
      <w:r>
        <w:rPr>
          <w:lang w:val="sq-AL"/>
        </w:rPr>
        <w:t>ë</w:t>
      </w:r>
      <w:r w:rsidRPr="006C3996">
        <w:rPr>
          <w:lang w:val="sq-AL"/>
        </w:rPr>
        <w:t>het ankim n</w:t>
      </w:r>
      <w:r>
        <w:rPr>
          <w:lang w:val="sq-AL"/>
        </w:rPr>
        <w:t>ë</w:t>
      </w:r>
      <w:r w:rsidRPr="006C3996">
        <w:rPr>
          <w:lang w:val="sq-AL"/>
        </w:rPr>
        <w:t xml:space="preserve"> Kolegjin Zgjedhor, pran</w:t>
      </w:r>
      <w:r>
        <w:rPr>
          <w:lang w:val="sq-AL"/>
        </w:rPr>
        <w:t>ë</w:t>
      </w:r>
      <w:r w:rsidRPr="006C3996">
        <w:rPr>
          <w:lang w:val="sq-AL"/>
        </w:rPr>
        <w:t xml:space="preserve"> Gjykatës s</w:t>
      </w:r>
      <w:r>
        <w:rPr>
          <w:lang w:val="sq-AL"/>
        </w:rPr>
        <w:t>ë</w:t>
      </w:r>
      <w:r w:rsidRPr="006C3996">
        <w:rPr>
          <w:lang w:val="sq-AL"/>
        </w:rPr>
        <w:t xml:space="preserve"> Apelit Tiran</w:t>
      </w:r>
      <w:r>
        <w:rPr>
          <w:lang w:val="sq-AL"/>
        </w:rPr>
        <w:t>ë</w:t>
      </w:r>
      <w:r w:rsidRPr="006C3996">
        <w:rPr>
          <w:lang w:val="sq-AL"/>
        </w:rPr>
        <w:t>, brenda 30 (tridhjetë) dit</w:t>
      </w:r>
      <w:r>
        <w:rPr>
          <w:lang w:val="sq-AL"/>
        </w:rPr>
        <w:t>ë</w:t>
      </w:r>
      <w:r w:rsidRPr="006C3996">
        <w:rPr>
          <w:lang w:val="sq-AL"/>
        </w:rPr>
        <w:t>ve nga shpallja e k</w:t>
      </w:r>
      <w:r>
        <w:rPr>
          <w:lang w:val="sq-AL"/>
        </w:rPr>
        <w:t>ë</w:t>
      </w:r>
      <w:r w:rsidRPr="006C3996">
        <w:rPr>
          <w:lang w:val="sq-AL"/>
        </w:rPr>
        <w:t>tij vendimi.</w:t>
      </w:r>
    </w:p>
    <w:p w:rsidR="00FD57DC" w:rsidRDefault="00A836AE"/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A836AE"/>
    <w:rsid w:val="002E7553"/>
    <w:rsid w:val="009219CF"/>
    <w:rsid w:val="00A3508F"/>
    <w:rsid w:val="00A83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36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36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36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36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36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836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836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36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A836A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836AE"/>
    <w:rPr>
      <w:sz w:val="14"/>
      <w:szCs w:val="24"/>
    </w:rPr>
  </w:style>
  <w:style w:type="paragraph" w:customStyle="1" w:styleId="Paragraf02">
    <w:name w:val="Paragraf 0.2"/>
    <w:basedOn w:val="Paragrafi"/>
    <w:qFormat/>
    <w:rsid w:val="00A836AE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970</Words>
  <Characters>5532</Characters>
  <Application>Microsoft Office Word</Application>
  <DocSecurity>0</DocSecurity>
  <Lines>46</Lines>
  <Paragraphs>12</Paragraphs>
  <ScaleCrop>false</ScaleCrop>
  <Company>Grizli777</Company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2014-11-17T10:19:00Z</dcterms:created>
  <dcterms:modified xsi:type="dcterms:W3CDTF">2014-11-17T10:20:00Z</dcterms:modified>
</cp:coreProperties>
</file>