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201" w:rsidRPr="009D3348" w:rsidRDefault="006B0201" w:rsidP="006B0201">
      <w:pPr>
        <w:pStyle w:val="NeniTitull"/>
        <w:rPr>
          <w:lang w:val="sq-AL"/>
        </w:rPr>
      </w:pPr>
      <w:r w:rsidRPr="009D3348">
        <w:rPr>
          <w:lang w:val="sq-AL"/>
        </w:rPr>
        <w:t>VENDIM</w:t>
      </w:r>
    </w:p>
    <w:p w:rsidR="006B0201" w:rsidRPr="009D3348" w:rsidRDefault="006B0201" w:rsidP="006B0201">
      <w:pPr>
        <w:pStyle w:val="NeniTitull"/>
        <w:rPr>
          <w:lang w:val="sq-AL"/>
        </w:rPr>
      </w:pPr>
      <w:r w:rsidRPr="009D3348">
        <w:rPr>
          <w:lang w:val="sq-AL"/>
        </w:rPr>
        <w:t>Nr. 2, datë 6.1.201</w:t>
      </w:r>
      <w:r>
        <w:rPr>
          <w:lang w:val="sq-AL"/>
        </w:rPr>
        <w:t>7</w:t>
      </w:r>
      <w:r w:rsidRPr="009D3348">
        <w:rPr>
          <w:lang w:val="sq-AL"/>
        </w:rPr>
        <w:t xml:space="preserve">   </w:t>
      </w:r>
    </w:p>
    <w:p w:rsidR="006B0201" w:rsidRPr="009D3348" w:rsidRDefault="006B0201" w:rsidP="006B0201">
      <w:pPr>
        <w:pStyle w:val="Paragrafi"/>
        <w:rPr>
          <w:sz w:val="12"/>
          <w:lang w:val="sq-AL"/>
        </w:rPr>
      </w:pPr>
    </w:p>
    <w:p w:rsidR="006B0201" w:rsidRPr="009D3348" w:rsidRDefault="006B0201" w:rsidP="006B0201">
      <w:pPr>
        <w:pStyle w:val="NeniTitull"/>
        <w:rPr>
          <w:lang w:val="sq-AL"/>
        </w:rPr>
      </w:pPr>
      <w:r w:rsidRPr="009D3348">
        <w:rPr>
          <w:lang w:val="sq-AL"/>
        </w:rPr>
        <w:t>PËR DHËNIEN E MANDATIT TË DEPUTETIT TË KUVENDIT</w:t>
      </w:r>
      <w:r>
        <w:rPr>
          <w:lang w:val="sq-AL"/>
        </w:rPr>
        <w:t>,</w:t>
      </w:r>
      <w:r w:rsidRPr="009D3348">
        <w:rPr>
          <w:lang w:val="sq-AL"/>
        </w:rPr>
        <w:t xml:space="preserve"> KANDIDATIT TË LISTËS SHUMEMËRORE TË PARTISË DREJTËSI INTEGRIM DHE UNITET NË QARKUN VLORË, PËR PLOTËSIMIN E VAKANCËS SË NJOFTUAR NGA KUVENDI I SHQIPËRISË</w:t>
      </w:r>
    </w:p>
    <w:p w:rsidR="006B0201" w:rsidRPr="009D3348" w:rsidRDefault="006B0201" w:rsidP="006B0201">
      <w:pPr>
        <w:pStyle w:val="Paragrafi"/>
        <w:rPr>
          <w:sz w:val="14"/>
          <w:lang w:val="sq-AL"/>
        </w:rPr>
      </w:pP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Komisioni Qendror i Zgjedhjeve në mbledhjen e datës 6.1.2017, me pjesëmarrjen e:</w:t>
      </w:r>
    </w:p>
    <w:p w:rsidR="006B0201" w:rsidRPr="009D3348" w:rsidRDefault="00922FD8" w:rsidP="006B020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Denar Biba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="006B0201" w:rsidRPr="009D3348">
        <w:rPr>
          <w:spacing w:val="-4"/>
          <w:lang w:val="sq-AL"/>
        </w:rPr>
        <w:t>kryetar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Hysen  Osmanaj</w:t>
      </w:r>
      <w:r w:rsidRPr="009D3348">
        <w:rPr>
          <w:spacing w:val="-4"/>
          <w:lang w:val="sq-AL"/>
        </w:rPr>
        <w:tab/>
      </w:r>
      <w:r w:rsidRPr="009D3348">
        <w:rPr>
          <w:spacing w:val="-4"/>
          <w:lang w:val="sq-AL"/>
        </w:rPr>
        <w:tab/>
        <w:t>zv.kryetar</w:t>
      </w:r>
    </w:p>
    <w:p w:rsidR="006B0201" w:rsidRPr="009D3348" w:rsidRDefault="00922FD8" w:rsidP="006B020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Bledar Skënderi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="006B0201" w:rsidRPr="009D3348">
        <w:rPr>
          <w:spacing w:val="-4"/>
          <w:lang w:val="sq-AL"/>
        </w:rPr>
        <w:t>anëtar</w:t>
      </w:r>
    </w:p>
    <w:p w:rsidR="006B0201" w:rsidRPr="009D3348" w:rsidRDefault="00922FD8" w:rsidP="006B020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Edlira  Jorgaqi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="006B0201" w:rsidRPr="009D3348">
        <w:rPr>
          <w:spacing w:val="-4"/>
          <w:lang w:val="sq-AL"/>
        </w:rPr>
        <w:t>anëtare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 xml:space="preserve">Gëzim  Veleshnja </w:t>
      </w:r>
      <w:r w:rsidRPr="009D3348">
        <w:rPr>
          <w:spacing w:val="-4"/>
          <w:lang w:val="sq-AL"/>
        </w:rPr>
        <w:tab/>
      </w:r>
      <w:r w:rsidRPr="009D3348">
        <w:rPr>
          <w:spacing w:val="-4"/>
          <w:lang w:val="sq-AL"/>
        </w:rPr>
        <w:tab/>
        <w:t>anëtar</w:t>
      </w:r>
    </w:p>
    <w:p w:rsidR="006B0201" w:rsidRPr="009D3348" w:rsidRDefault="00922FD8" w:rsidP="006B020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Klement</w:t>
      </w:r>
      <w:bookmarkStart w:id="0" w:name="_GoBack"/>
      <w:bookmarkEnd w:id="0"/>
      <w:r w:rsidR="006B0201" w:rsidRPr="009D3348">
        <w:rPr>
          <w:spacing w:val="-4"/>
          <w:lang w:val="sq-AL"/>
        </w:rPr>
        <w:t xml:space="preserve"> Zguri </w:t>
      </w:r>
      <w:r w:rsidR="006B0201" w:rsidRPr="009D3348">
        <w:rPr>
          <w:spacing w:val="-4"/>
          <w:lang w:val="sq-AL"/>
        </w:rPr>
        <w:tab/>
      </w:r>
      <w:r w:rsidR="006B0201" w:rsidRPr="009D3348">
        <w:rPr>
          <w:spacing w:val="-4"/>
          <w:lang w:val="sq-AL"/>
        </w:rPr>
        <w:tab/>
        <w:t>anëtar</w:t>
      </w:r>
    </w:p>
    <w:p w:rsidR="006B0201" w:rsidRPr="009D3348" w:rsidRDefault="00922FD8" w:rsidP="006B020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Vera Shtjefni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="006B0201" w:rsidRPr="009D3348">
        <w:rPr>
          <w:spacing w:val="-4"/>
          <w:lang w:val="sq-AL"/>
        </w:rPr>
        <w:t>anëtare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</w:t>
      </w:r>
      <w:r w:rsidRPr="009D3348">
        <w:rPr>
          <w:spacing w:val="-4"/>
          <w:lang w:val="sq-AL"/>
        </w:rPr>
        <w:t>hqyrtoi çështjen me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OBJEKT: Për dhënien e mandatit të deputetit të Kuvendit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kandidatit të listës shumemërore të Partisë Drejtësi Integrim dhe Unitet, në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>arkun Vlorë, për plotësimin e vakancës së njoftuar nga Kuvendi i Shqipërisë pas heqjes së mandatit të deputetit të z. Dashamir Tahiri.</w:t>
      </w:r>
    </w:p>
    <w:p w:rsidR="006B0201" w:rsidRPr="009D3348" w:rsidRDefault="006B0201" w:rsidP="006B0201">
      <w:pPr>
        <w:pStyle w:val="Paragrafi"/>
        <w:jc w:val="left"/>
        <w:rPr>
          <w:spacing w:val="-4"/>
          <w:lang w:val="sq-AL"/>
        </w:rPr>
      </w:pPr>
      <w:r w:rsidRPr="009D3348">
        <w:rPr>
          <w:spacing w:val="-4"/>
          <w:lang w:val="sq-AL"/>
        </w:rPr>
        <w:t>KËRKUES: Kuvendi i Republikës së Shqipërisë.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 xml:space="preserve">BAZA LIGJORE: Neni 23, pika 1, germa </w:t>
      </w:r>
      <w:r>
        <w:rPr>
          <w:spacing w:val="-4"/>
          <w:lang w:val="sq-AL"/>
        </w:rPr>
        <w:t>“</w:t>
      </w:r>
      <w:r w:rsidRPr="009D3348">
        <w:rPr>
          <w:spacing w:val="-4"/>
          <w:lang w:val="sq-AL"/>
        </w:rPr>
        <w:t>a</w:t>
      </w:r>
      <w:r>
        <w:rPr>
          <w:spacing w:val="-4"/>
          <w:lang w:val="sq-AL"/>
        </w:rPr>
        <w:t>”</w:t>
      </w:r>
      <w:r w:rsidRPr="009D3348">
        <w:rPr>
          <w:spacing w:val="-4"/>
          <w:lang w:val="sq-AL"/>
        </w:rPr>
        <w:t>, neni 164, pika 2, i ligjit nr. 10019, datë 29.12.2008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“Kodi Zgjedhor i Republikës së Shqipërisë”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i ndryshuar. 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KQZ</w:t>
      </w:r>
      <w:r>
        <w:rPr>
          <w:spacing w:val="-4"/>
          <w:lang w:val="sq-AL"/>
        </w:rPr>
        <w:t>ja,</w:t>
      </w:r>
      <w:r w:rsidRPr="009D3348">
        <w:rPr>
          <w:spacing w:val="-4"/>
          <w:lang w:val="sq-AL"/>
        </w:rPr>
        <w:t xml:space="preserve"> pasi shqyrtoi dokumentacionin e paraqitur dhe dëgjoi diskutimet e përfaqësuesve të partive politike,</w:t>
      </w:r>
    </w:p>
    <w:p w:rsidR="006B0201" w:rsidRPr="009D3348" w:rsidRDefault="006B0201" w:rsidP="006B0201">
      <w:pPr>
        <w:pStyle w:val="Paragrafi"/>
        <w:rPr>
          <w:spacing w:val="-4"/>
          <w:sz w:val="14"/>
          <w:lang w:val="sq-AL"/>
        </w:rPr>
      </w:pPr>
    </w:p>
    <w:p w:rsidR="006B0201" w:rsidRPr="009D3348" w:rsidRDefault="006B0201" w:rsidP="006B0201">
      <w:pPr>
        <w:pStyle w:val="NeniNr"/>
        <w:rPr>
          <w:lang w:val="sq-AL"/>
        </w:rPr>
      </w:pPr>
      <w:r w:rsidRPr="009D3348">
        <w:rPr>
          <w:lang w:val="sq-AL"/>
        </w:rPr>
        <w:t>VËREN</w:t>
      </w:r>
      <w:r>
        <w:rPr>
          <w:lang w:val="sq-AL"/>
        </w:rPr>
        <w:t xml:space="preserve">: </w:t>
      </w:r>
    </w:p>
    <w:p w:rsidR="006B0201" w:rsidRPr="009D3348" w:rsidRDefault="006B0201" w:rsidP="006B0201">
      <w:pPr>
        <w:pStyle w:val="Paragrafi"/>
        <w:rPr>
          <w:spacing w:val="-4"/>
          <w:sz w:val="10"/>
          <w:lang w:val="sq-AL"/>
        </w:rPr>
      </w:pP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Nëpërmjet shkresës nr. 3979/1 prot., datë 30.12.2016, drejtuar KQZ-s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>, Sekretari  Përgjith</w:t>
      </w:r>
      <w:r>
        <w:rPr>
          <w:spacing w:val="-4"/>
          <w:lang w:val="sq-AL"/>
        </w:rPr>
        <w:t>-</w:t>
      </w:r>
      <w:r w:rsidRPr="009D3348">
        <w:rPr>
          <w:spacing w:val="-4"/>
          <w:lang w:val="sq-AL"/>
        </w:rPr>
        <w:t xml:space="preserve">shëm i Kuvendit znj. Albana Shtylla, njofton krijimin e vakancës për shkak të pavlefshmërisë dhe përfundimin e parakohshëm të mandatit deputetit të Kuvendit të Shqipërisë të </w:t>
      </w:r>
      <w:r>
        <w:rPr>
          <w:spacing w:val="-4"/>
          <w:lang w:val="sq-AL"/>
        </w:rPr>
        <w:t>z</w:t>
      </w:r>
      <w:r w:rsidRPr="009D3348">
        <w:rPr>
          <w:spacing w:val="-4"/>
          <w:lang w:val="sq-AL"/>
        </w:rPr>
        <w:t xml:space="preserve">. Dashamir Tahiri, deputet i zonës zgjedhore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>arku Vlorë.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Neni 164 i Kodit Zgjedhor përcakton se në rast të ndërprerjes së mandatit të deputetit, Kuvendi njofton KQZ</w:t>
      </w:r>
      <w:r>
        <w:rPr>
          <w:spacing w:val="-4"/>
          <w:lang w:val="sq-AL"/>
        </w:rPr>
        <w:t>-në</w:t>
      </w:r>
      <w:r w:rsidRPr="009D3348">
        <w:rPr>
          <w:spacing w:val="-4"/>
          <w:lang w:val="sq-AL"/>
        </w:rPr>
        <w:t xml:space="preserve"> për krijimin e vakancës dhe KQZ</w:t>
      </w:r>
      <w:r>
        <w:rPr>
          <w:spacing w:val="-4"/>
          <w:lang w:val="sq-AL"/>
        </w:rPr>
        <w:t>-ja</w:t>
      </w:r>
      <w:r w:rsidRPr="009D3348">
        <w:rPr>
          <w:spacing w:val="-4"/>
          <w:lang w:val="sq-AL"/>
        </w:rPr>
        <w:t xml:space="preserve"> merr vendim për dhënien e mandatit kandidatit të radhës në listën shumemërore të së njëjtës parti politike në zonën zgjedhore përkatëse, regjistruar sipas nenit 67 të Kodit Zgjedhor. 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Kolegji Zgjedhor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me vendimin nr.</w:t>
      </w:r>
      <w:r>
        <w:rPr>
          <w:spacing w:val="-4"/>
          <w:lang w:val="sq-AL"/>
        </w:rPr>
        <w:t xml:space="preserve"> 31, datë 2.</w:t>
      </w:r>
      <w:r w:rsidRPr="009D3348">
        <w:rPr>
          <w:spacing w:val="-4"/>
          <w:lang w:val="sq-AL"/>
        </w:rPr>
        <w:t xml:space="preserve">8.2013 ka shpërndarë mandatet dhe ka përcaktuar kandidatët fitues për zonën zgjedhore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>arku Vlorë, në zgjedhjet për Kuvendin të vitit 2013. Sipas vendimit të sipërcituar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Partia Drejtësi Integrim dhe Unitet për zonën zgjedhore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>arku Vlorë për zgjedhjet për Kuvendin e Shqipërisë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të datës 23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 xml:space="preserve">ershor 2013 ka fituar 1 mandat dhe kandidati fitues nga lista shumemërore e Partisë Drejtësi Integrim dhe Unitet për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 xml:space="preserve">arkun Vlorë, është si më poshtë: me numër rendor 1 (një)  z. Dashamir Mehmet Tahiri. 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 xml:space="preserve">Rezulton se lista shumemërore e Partisë Drejtësi Integrim dhe Unitet në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>arkun e Vlorës i plotëson të gjitha kriteret e përcaktuara në nenin 67 të Kodit Zgjedhor, duke përfshirë dhe kriterin e gjinisë. Në këto kushte zëvendësimi i vakancës do të bëhet sipas përcaktimeve të nenit 164, pika 2, fjalia e parë. Gjithashtu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konstatojmë se vakanca nuk i përket një mandati të fituar sipas pikës 6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të nenit 67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të Kodit Zgjedhor, për të zbatuar përjashtimin e përcaktuar në nenin 164, pika 2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të Kodit Zgjedhor, fjalia e dytë.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 xml:space="preserve">Për sa më sipër, mandati i ndërprerë duhet t’i kalojë kandidatit vijues të listës së Partisë Drejtësi Integrim dhe Unitet në zonën zgjedhore qarku Vlorë. 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lastRenderedPageBreak/>
        <w:t>KQZ</w:t>
      </w:r>
      <w:r>
        <w:rPr>
          <w:spacing w:val="-4"/>
          <w:lang w:val="sq-AL"/>
        </w:rPr>
        <w:t>-ja, me vendimin nr. 342, datë 11.</w:t>
      </w:r>
      <w:r w:rsidRPr="009D3348">
        <w:rPr>
          <w:spacing w:val="-4"/>
          <w:lang w:val="sq-AL"/>
        </w:rPr>
        <w:t>5.2013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“Për miratimin e listave shumemërore të Partisë Drejtësi Integrim dhe Unitet, pjesëtare e Koalicionit “Aleanca për Punësim Mirëqenie dhe Integrim”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për zgjedhjet për Kuvendin e Shqipërisë 2013”, ka miratuar listën shumemërore të Partisë Drejtësi Integrim dhe Unitet për 12 zonat zgjedhore. 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 xml:space="preserve">Sipas listës shumemërore të Partisë Drejtësi Integrim dhe Unitet për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>arkun Vlorë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kandidati i radhës është kandidati me numër rendor 2 (dy)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zoti Edmond Skënder Zejno. Nga verifikimi i dokumentacionit të mësipërm rezulton se personit t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 xml:space="preserve"> cilit do t’i kalojë mandati si deputet për në Kuvendin e Shqip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>ris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 xml:space="preserve"> nga lista shumemërore p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>r t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 xml:space="preserve"> plot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>suar vendin vakant  t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 xml:space="preserve"> krijuar nga ndërprerja e mandatit të z. Dashamir Tahihi është  z. Edmond Skënder Zejno, i cili renditet përkatësisht me numër rendor 2 (dy).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Referuar nenit 11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të ligjit </w:t>
      </w:r>
      <w:r>
        <w:rPr>
          <w:spacing w:val="-4"/>
          <w:lang w:val="sq-AL"/>
        </w:rPr>
        <w:t xml:space="preserve">nr. </w:t>
      </w:r>
      <w:r w:rsidRPr="009D3348">
        <w:rPr>
          <w:spacing w:val="-4"/>
          <w:lang w:val="sq-AL"/>
        </w:rPr>
        <w:t>138/2015, “Për garantimin e integritetit të personave që zgjidhen, emërohen ose ushtrojnë funksione publike”, vetëdeklarimi dhe verifikimi i kushteve të të dhënave në përputhje me këtë ligj, kryhet për çdo kandidat të listës shumemërore  për zgjedhjet pararendëse, për Kuvendin, të cilit i takon të marrë mandatin e deputetit për vendin vakantë, sipas Kodit Zgjedhor.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Në këto kushte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z. Edmond Skënder Zejno, duhet të depozitojë formularin e vetëdeklarimit në KQZ si organi kompetent për administrimin, verifikimin, zbatimin e ndalimeve për zgjedhjen dhe emërimin në funksionin publike, deputet i Kuvendit.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Në zbatim të nenit 11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të </w:t>
      </w:r>
      <w:r w:rsidRPr="009D3348">
        <w:rPr>
          <w:spacing w:val="-4"/>
          <w:lang w:val="sq-AL"/>
        </w:rPr>
        <w:t>ligjit nr.</w:t>
      </w:r>
      <w:r>
        <w:rPr>
          <w:spacing w:val="-4"/>
          <w:lang w:val="sq-AL"/>
        </w:rPr>
        <w:t xml:space="preserve"> </w:t>
      </w:r>
      <w:r w:rsidRPr="009D3348">
        <w:rPr>
          <w:spacing w:val="-4"/>
          <w:lang w:val="sq-AL"/>
        </w:rPr>
        <w:t>138/2015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9D3348">
        <w:rPr>
          <w:spacing w:val="-4"/>
          <w:lang w:val="sq-AL"/>
        </w:rPr>
        <w:t>Për garantimin e integritetit të personave që zgjidhen, emërohen ose ushtrojnë funksione publike</w:t>
      </w:r>
      <w:r>
        <w:rPr>
          <w:spacing w:val="-4"/>
          <w:lang w:val="sq-AL"/>
        </w:rPr>
        <w:t>”</w:t>
      </w:r>
      <w:r w:rsidRPr="009D3348">
        <w:rPr>
          <w:spacing w:val="-4"/>
          <w:lang w:val="sq-AL"/>
        </w:rPr>
        <w:t xml:space="preserve"> dhe </w:t>
      </w:r>
      <w:r>
        <w:rPr>
          <w:spacing w:val="-4"/>
          <w:lang w:val="sq-AL"/>
        </w:rPr>
        <w:t>k</w:t>
      </w:r>
      <w:r w:rsidRPr="009D3348">
        <w:rPr>
          <w:spacing w:val="-4"/>
          <w:lang w:val="sq-AL"/>
        </w:rPr>
        <w:t>reut V, të vendimit të Kuvendit nr. 17/2016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“Për përcaktimin e rregullave të detajuara mbi zbatimin e ndalimeve të parashikuara në ligjin nr.</w:t>
      </w:r>
      <w:r>
        <w:rPr>
          <w:spacing w:val="-4"/>
          <w:lang w:val="sq-AL"/>
        </w:rPr>
        <w:t xml:space="preserve"> </w:t>
      </w:r>
      <w:r w:rsidRPr="009D3348">
        <w:rPr>
          <w:spacing w:val="-4"/>
          <w:lang w:val="sq-AL"/>
        </w:rPr>
        <w:t>138/2015”, KQZ</w:t>
      </w:r>
      <w:r>
        <w:rPr>
          <w:spacing w:val="-4"/>
          <w:lang w:val="sq-AL"/>
        </w:rPr>
        <w:t>-ja</w:t>
      </w:r>
      <w:r w:rsidRPr="009D3348">
        <w:rPr>
          <w:spacing w:val="-4"/>
          <w:lang w:val="sq-AL"/>
        </w:rPr>
        <w:t xml:space="preserve"> bëri publikimin e formularit të vëtëdeklarimit në faqen zyrtare të internetit dhe verifikimin e të dhënave në këtë formular.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KQZ</w:t>
      </w:r>
      <w:r>
        <w:rPr>
          <w:spacing w:val="-4"/>
          <w:lang w:val="sq-AL"/>
        </w:rPr>
        <w:t>-ja</w:t>
      </w:r>
      <w:r w:rsidRPr="009D3348">
        <w:rPr>
          <w:spacing w:val="-4"/>
          <w:lang w:val="sq-AL"/>
        </w:rPr>
        <w:t xml:space="preserve"> kërkoi informacion nga zyra e gjendjes civile dhe zyra e gjendjes gjyqësore për kandidatin për deputet në listën shumemërore të Partisë Drejtësi Integrim dhe Unitet, qarku Vlorë me numër rendor 2 (dy). 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Sipas informacionit të ardhur nga Zyra e Gjendjes Gjyqësore, në KQZ rezulton se z. Edmond Skënder Zejno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kandidat për deputet në listën shumemërore të Partisë Drejtësi Integrim dhe Unitet, qarku Vlorë, është i padënuar nga gjykatat </w:t>
      </w:r>
      <w:r>
        <w:rPr>
          <w:spacing w:val="-4"/>
          <w:lang w:val="sq-AL"/>
        </w:rPr>
        <w:t>s</w:t>
      </w:r>
      <w:r w:rsidRPr="009D3348">
        <w:rPr>
          <w:spacing w:val="-4"/>
          <w:lang w:val="sq-AL"/>
        </w:rPr>
        <w:t>hqiptare.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 xml:space="preserve">Nga verifikimi i të dhënave në formularin e vetëdeklarimit të </w:t>
      </w:r>
      <w:r>
        <w:rPr>
          <w:spacing w:val="-4"/>
          <w:lang w:val="sq-AL"/>
        </w:rPr>
        <w:t>z</w:t>
      </w:r>
      <w:r w:rsidRPr="009D3348">
        <w:rPr>
          <w:spacing w:val="-4"/>
          <w:lang w:val="sq-AL"/>
        </w:rPr>
        <w:t>. Edmond Skënder Zejno, rezulton se nuk është deklaruar asnjë e dhënë që ka të bëjë me kushtet e ndalimit të zgjedhjes në funksionin e deputetit, sipas ligjit nr.</w:t>
      </w:r>
      <w:r>
        <w:rPr>
          <w:spacing w:val="-4"/>
          <w:lang w:val="sq-AL"/>
        </w:rPr>
        <w:t xml:space="preserve"> </w:t>
      </w:r>
      <w:r w:rsidRPr="009D3348">
        <w:rPr>
          <w:spacing w:val="-4"/>
          <w:lang w:val="sq-AL"/>
        </w:rPr>
        <w:t xml:space="preserve">138/2015, “Për garantimin e integritetit të personave që zgjidhen, emërohen ose ushtrojnë funksione publike”. </w:t>
      </w:r>
    </w:p>
    <w:p w:rsidR="006B0201" w:rsidRDefault="006B0201" w:rsidP="006B0201">
      <w:pPr>
        <w:pStyle w:val="Paragrafi"/>
        <w:rPr>
          <w:spacing w:val="-4"/>
          <w:lang w:val="sq-AL"/>
        </w:rPr>
      </w:pPr>
    </w:p>
    <w:p w:rsidR="006B0201" w:rsidRDefault="006B0201" w:rsidP="006B0201">
      <w:pPr>
        <w:pStyle w:val="Paragrafi"/>
        <w:rPr>
          <w:spacing w:val="-4"/>
          <w:lang w:val="sq-AL"/>
        </w:rPr>
      </w:pPr>
    </w:p>
    <w:p w:rsidR="006B0201" w:rsidRDefault="006B0201" w:rsidP="006B0201">
      <w:pPr>
        <w:pStyle w:val="Paragrafi"/>
        <w:rPr>
          <w:spacing w:val="-4"/>
          <w:lang w:val="sq-AL"/>
        </w:rPr>
      </w:pPr>
    </w:p>
    <w:p w:rsidR="006B0201" w:rsidRDefault="006B0201" w:rsidP="006B0201">
      <w:pPr>
        <w:pStyle w:val="Paragrafi"/>
        <w:rPr>
          <w:spacing w:val="-4"/>
          <w:lang w:val="sq-AL"/>
        </w:rPr>
      </w:pPr>
    </w:p>
    <w:p w:rsidR="006B0201" w:rsidRDefault="006B0201" w:rsidP="006B0201">
      <w:pPr>
        <w:pStyle w:val="Paragrafi"/>
        <w:rPr>
          <w:spacing w:val="-4"/>
          <w:lang w:val="sq-AL"/>
        </w:rPr>
      </w:pPr>
    </w:p>
    <w:p w:rsidR="006B0201" w:rsidRDefault="006B0201" w:rsidP="006B0201">
      <w:pPr>
        <w:pStyle w:val="Paragrafi"/>
        <w:rPr>
          <w:spacing w:val="-4"/>
          <w:lang w:val="sq-AL"/>
        </w:rPr>
      </w:pPr>
    </w:p>
    <w:p w:rsidR="006B0201" w:rsidRDefault="006B0201" w:rsidP="006B0201">
      <w:pPr>
        <w:pStyle w:val="Paragrafi"/>
        <w:rPr>
          <w:spacing w:val="-4"/>
          <w:lang w:val="sq-AL"/>
        </w:rPr>
      </w:pPr>
    </w:p>
    <w:p w:rsidR="006B0201" w:rsidRDefault="006B0201" w:rsidP="006B0201">
      <w:pPr>
        <w:pStyle w:val="Paragrafi"/>
        <w:rPr>
          <w:spacing w:val="-4"/>
          <w:lang w:val="sq-AL"/>
        </w:rPr>
      </w:pPr>
    </w:p>
    <w:p w:rsidR="006B0201" w:rsidRDefault="006B0201" w:rsidP="006B0201">
      <w:pPr>
        <w:pStyle w:val="Paragrafi"/>
        <w:rPr>
          <w:spacing w:val="-4"/>
          <w:lang w:val="sq-AL"/>
        </w:rPr>
      </w:pPr>
    </w:p>
    <w:p w:rsidR="006B0201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Për sa më sipër, mandat i ndërprerë i përket kandidatit të radhës, pas z. Dashamir Tahiri, i renditur me numër rendor 2 (dy) në listën shumemërore të Partisë Drejtësi Integrim dhe Unitet në zonën zgjedhore Qarku Vlo</w:t>
      </w:r>
      <w:r>
        <w:rPr>
          <w:spacing w:val="-4"/>
          <w:lang w:val="sq-AL"/>
        </w:rPr>
        <w:t>r</w:t>
      </w:r>
      <w:r w:rsidRPr="009D3348">
        <w:rPr>
          <w:spacing w:val="-4"/>
          <w:lang w:val="sq-AL"/>
        </w:rPr>
        <w:t xml:space="preserve">ë, z. Edmond Skënder Zejno. </w:t>
      </w:r>
    </w:p>
    <w:p w:rsidR="006B0201" w:rsidRPr="00D20AE9" w:rsidRDefault="006B0201" w:rsidP="006B0201">
      <w:pPr>
        <w:pStyle w:val="Paragrafi"/>
        <w:rPr>
          <w:spacing w:val="-4"/>
          <w:sz w:val="14"/>
          <w:lang w:val="sq-AL"/>
        </w:rPr>
      </w:pPr>
    </w:p>
    <w:p w:rsidR="006B0201" w:rsidRPr="009D3348" w:rsidRDefault="006B0201" w:rsidP="006B0201">
      <w:pPr>
        <w:pStyle w:val="NeniNr"/>
        <w:rPr>
          <w:lang w:val="sq-AL"/>
        </w:rPr>
      </w:pPr>
      <w:r w:rsidRPr="009D3348">
        <w:rPr>
          <w:lang w:val="sq-AL"/>
        </w:rPr>
        <w:t>PËR KËTO ARSYE</w:t>
      </w:r>
      <w:r>
        <w:rPr>
          <w:lang w:val="sq-AL"/>
        </w:rPr>
        <w:t>,</w:t>
      </w:r>
    </w:p>
    <w:p w:rsidR="006B0201" w:rsidRPr="009D3348" w:rsidRDefault="006B0201" w:rsidP="006B0201">
      <w:pPr>
        <w:pStyle w:val="Paragrafi"/>
        <w:rPr>
          <w:spacing w:val="-4"/>
          <w:sz w:val="14"/>
          <w:lang w:val="sq-AL"/>
        </w:rPr>
      </w:pP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 xml:space="preserve">Komisioni Qendror i Zgjedhjeve, mbështetur në nenin 23, pika 1, germa </w:t>
      </w:r>
      <w:r>
        <w:rPr>
          <w:spacing w:val="-4"/>
          <w:lang w:val="sq-AL"/>
        </w:rPr>
        <w:t>“</w:t>
      </w:r>
      <w:r w:rsidRPr="009D3348">
        <w:rPr>
          <w:spacing w:val="-4"/>
          <w:lang w:val="sq-AL"/>
        </w:rPr>
        <w:t>a</w:t>
      </w:r>
      <w:r>
        <w:rPr>
          <w:spacing w:val="-4"/>
          <w:lang w:val="sq-AL"/>
        </w:rPr>
        <w:t>”</w:t>
      </w:r>
      <w:r w:rsidRPr="009D3348">
        <w:rPr>
          <w:spacing w:val="-4"/>
          <w:lang w:val="sq-AL"/>
        </w:rPr>
        <w:t xml:space="preserve"> dhe nenin 164, të ligjit nr. 10019, datë 29.12.2008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“Kodi Zgjedhor i Republikës së Shqipërisë”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i ndryshuar,</w:t>
      </w:r>
    </w:p>
    <w:p w:rsidR="006B0201" w:rsidRPr="009D3348" w:rsidRDefault="006B0201" w:rsidP="006B0201">
      <w:pPr>
        <w:pStyle w:val="Paragrafi"/>
        <w:rPr>
          <w:spacing w:val="-4"/>
          <w:sz w:val="14"/>
          <w:lang w:val="sq-AL"/>
        </w:rPr>
      </w:pPr>
    </w:p>
    <w:p w:rsidR="006B0201" w:rsidRPr="009D3348" w:rsidRDefault="006B0201" w:rsidP="006B0201">
      <w:pPr>
        <w:pStyle w:val="NeniNr"/>
        <w:rPr>
          <w:lang w:val="sq-AL"/>
        </w:rPr>
      </w:pPr>
      <w:r w:rsidRPr="009D3348">
        <w:rPr>
          <w:lang w:val="sq-AL"/>
        </w:rPr>
        <w:lastRenderedPageBreak/>
        <w:t>VENDOSI:</w:t>
      </w:r>
    </w:p>
    <w:p w:rsidR="006B0201" w:rsidRPr="009D3348" w:rsidRDefault="006B0201" w:rsidP="006B0201">
      <w:pPr>
        <w:pStyle w:val="Paragrafi"/>
        <w:rPr>
          <w:spacing w:val="-4"/>
          <w:sz w:val="12"/>
          <w:lang w:val="sq-AL"/>
        </w:rPr>
      </w:pPr>
    </w:p>
    <w:p w:rsidR="006B0201" w:rsidRPr="00D20AE9" w:rsidRDefault="006B0201" w:rsidP="006B0201">
      <w:pPr>
        <w:pStyle w:val="Paragrafi"/>
        <w:rPr>
          <w:spacing w:val="-6"/>
          <w:lang w:val="sq-AL"/>
        </w:rPr>
      </w:pPr>
      <w:r w:rsidRPr="00D20AE9">
        <w:rPr>
          <w:spacing w:val="-6"/>
          <w:lang w:val="sq-AL"/>
        </w:rPr>
        <w:t>T’i japë mandatin e deputetit të Kuvendit të Republikës së Shqipërisë, kandidatit të radhës në listën shumemërore të Partisë Drejtësi Integrim dhe Unitet Qarku Vlorë, z. Edmond Skënder Zejno.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Ky vendim hyn në fuqi menjëherë dhe botohet në Fletoren Zyrtare.</w:t>
      </w:r>
    </w:p>
    <w:p w:rsidR="006B0201" w:rsidRPr="009D3348" w:rsidRDefault="006B0201" w:rsidP="006B0201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Kund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>r k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>tij vendimi mund t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 xml:space="preserve"> b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>het ankim n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 xml:space="preserve"> Kolegjin Zgjedhor, pran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 xml:space="preserve"> Gjykatës s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 xml:space="preserve"> Apelit Tiran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>, brenda 5 (ditë) dit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>ve nga shpallja e k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>tij vendimi.</w:t>
      </w:r>
    </w:p>
    <w:p w:rsidR="006B0201" w:rsidRDefault="006B0201" w:rsidP="006B0201">
      <w:pPr>
        <w:pStyle w:val="Paragrafi"/>
        <w:jc w:val="right"/>
        <w:rPr>
          <w:spacing w:val="-4"/>
          <w:lang w:val="sq-AL"/>
        </w:rPr>
      </w:pPr>
      <w:r w:rsidRPr="009D3348">
        <w:rPr>
          <w:spacing w:val="-4"/>
          <w:lang w:val="sq-AL"/>
        </w:rPr>
        <w:t>KRYETAR</w:t>
      </w:r>
    </w:p>
    <w:p w:rsidR="006B0201" w:rsidRPr="009D3348" w:rsidRDefault="006B0201" w:rsidP="006B0201">
      <w:pPr>
        <w:pStyle w:val="Paragrafi"/>
        <w:jc w:val="right"/>
        <w:rPr>
          <w:spacing w:val="-4"/>
          <w:lang w:val="sq-AL"/>
        </w:rPr>
      </w:pPr>
      <w:r w:rsidRPr="008343FE">
        <w:rPr>
          <w:b/>
          <w:spacing w:val="-4"/>
          <w:lang w:val="sq-AL"/>
        </w:rPr>
        <w:t>Denar Biba</w:t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5E2"/>
    <w:rsid w:val="004F59B3"/>
    <w:rsid w:val="006B0201"/>
    <w:rsid w:val="00922FD8"/>
    <w:rsid w:val="00C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B02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B020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B020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B020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B0201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B02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B020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B020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B020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B0201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5590</Characters>
  <Application>Microsoft Office Word</Application>
  <DocSecurity>0</DocSecurity>
  <Lines>46</Lines>
  <Paragraphs>13</Paragraphs>
  <ScaleCrop>false</ScaleCrop>
  <Company/>
  <LinksUpToDate>false</LinksUpToDate>
  <CharactersWithSpaces>6557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2017-01-24T12:04:00Z</dcterms:created>
  <dcterms:modified xsi:type="dcterms:W3CDTF">2017-12-19T10:01:00Z</dcterms:modified>
</cp:coreProperties>
</file>