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CA" w:rsidRPr="0084091E" w:rsidRDefault="00D20ACA" w:rsidP="00D20ACA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VENDIM</w:t>
      </w:r>
    </w:p>
    <w:p w:rsidR="00D20ACA" w:rsidRPr="0084091E" w:rsidRDefault="00D20ACA" w:rsidP="00D20ACA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Nr. 3, datë 5.1.2018</w:t>
      </w:r>
    </w:p>
    <w:p w:rsidR="00D20ACA" w:rsidRPr="0084091E" w:rsidRDefault="00D20ACA" w:rsidP="00D20ACA">
      <w:pPr>
        <w:pStyle w:val="NeniTitull"/>
        <w:rPr>
          <w:spacing w:val="-4"/>
          <w:sz w:val="16"/>
          <w:lang w:val="sq-AL"/>
        </w:rPr>
      </w:pPr>
    </w:p>
    <w:p w:rsidR="00D20ACA" w:rsidRPr="0084091E" w:rsidRDefault="00D20ACA" w:rsidP="00D20ACA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PËR SHQYRTIMIN E REZULTATIT TË VERIFIKIMIT TË PROKURORISË SË PËRGJITHSHME PËR FUNKSIONARIN PUBLIK Z. GLEDJON REHOVICA, ME DETYRË DEPUTET I KUVENDIT TË SHQIPËRISË, NË ZBATIM TË LIGJIT NR. 138/2015, “PËR GARANTIMIN E INTEGRITETIT TË PERSONAVE QË ZGJIDHEN, EMËROHEN OSE USHTROJNË FUNKSIONE PUBLIKE”</w:t>
      </w:r>
    </w:p>
    <w:p w:rsidR="00D20ACA" w:rsidRPr="0084091E" w:rsidRDefault="00D20ACA" w:rsidP="00D20ACA">
      <w:pPr>
        <w:pStyle w:val="Paragrafi"/>
        <w:rPr>
          <w:spacing w:val="-4"/>
          <w:sz w:val="14"/>
          <w:lang w:val="sq-AL"/>
        </w:rPr>
      </w:pP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Komisioni Qendror i Zgjedhjeve, në mbledhjen e datës 5.1.2018, me pjesëmarrjen e: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Klement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Zguri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bookmarkStart w:id="0" w:name="_GoBack"/>
      <w:bookmarkEnd w:id="0"/>
      <w:r w:rsidRPr="0084091E">
        <w:rPr>
          <w:spacing w:val="-4"/>
          <w:lang w:val="sq-AL"/>
        </w:rPr>
        <w:t>kryetar</w:t>
      </w:r>
      <w:r w:rsidRPr="0084091E">
        <w:rPr>
          <w:spacing w:val="-4"/>
          <w:lang w:val="sq-AL"/>
        </w:rPr>
        <w:tab/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Denar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Biba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84091E">
        <w:rPr>
          <w:spacing w:val="-4"/>
          <w:lang w:val="sq-AL"/>
        </w:rPr>
        <w:t>zëvendëskryetar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Bledar</w:t>
      </w:r>
      <w:r w:rsidRPr="0084091E">
        <w:rPr>
          <w:spacing w:val="-4"/>
          <w:lang w:val="sq-AL"/>
        </w:rPr>
        <w:tab/>
      </w:r>
      <w:r w:rsidRPr="0084091E">
        <w:rPr>
          <w:spacing w:val="-4"/>
          <w:lang w:val="sq-AL"/>
        </w:rPr>
        <w:tab/>
        <w:t>Skënderi</w:t>
      </w:r>
      <w:r>
        <w:rPr>
          <w:spacing w:val="-4"/>
          <w:lang w:val="sq-AL"/>
        </w:rPr>
        <w:tab/>
      </w:r>
      <w:r w:rsidRPr="0084091E">
        <w:rPr>
          <w:spacing w:val="-4"/>
          <w:lang w:val="sq-AL"/>
        </w:rPr>
        <w:t>anëtar</w:t>
      </w:r>
      <w:r w:rsidRPr="0084091E">
        <w:rPr>
          <w:spacing w:val="-4"/>
          <w:lang w:val="sq-AL"/>
        </w:rPr>
        <w:tab/>
      </w:r>
      <w:r w:rsidRPr="0084091E">
        <w:rPr>
          <w:spacing w:val="-4"/>
          <w:lang w:val="sq-AL"/>
        </w:rPr>
        <w:tab/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Edlira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84091E">
        <w:rPr>
          <w:spacing w:val="-4"/>
          <w:lang w:val="sq-AL"/>
        </w:rPr>
        <w:t>Jorgaqi</w:t>
      </w:r>
      <w:r w:rsidRPr="0084091E">
        <w:rPr>
          <w:spacing w:val="-4"/>
          <w:lang w:val="sq-AL"/>
        </w:rPr>
        <w:tab/>
      </w:r>
      <w:r w:rsidRPr="0084091E">
        <w:rPr>
          <w:spacing w:val="-4"/>
          <w:lang w:val="sq-AL"/>
        </w:rPr>
        <w:tab/>
        <w:t>anëtare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Vera</w:t>
      </w:r>
      <w:r w:rsidRPr="0084091E">
        <w:rPr>
          <w:spacing w:val="-4"/>
          <w:lang w:val="sq-AL"/>
        </w:rPr>
        <w:tab/>
      </w:r>
      <w:r w:rsidRPr="0084091E">
        <w:rPr>
          <w:spacing w:val="-4"/>
          <w:lang w:val="sq-AL"/>
        </w:rPr>
        <w:tab/>
      </w:r>
      <w:r w:rsidRPr="0084091E">
        <w:rPr>
          <w:spacing w:val="-4"/>
          <w:lang w:val="sq-AL"/>
        </w:rPr>
        <w:tab/>
        <w:t>Shtjefni</w:t>
      </w:r>
      <w:r w:rsidRPr="0084091E">
        <w:rPr>
          <w:spacing w:val="-4"/>
          <w:lang w:val="sq-AL"/>
        </w:rPr>
        <w:tab/>
      </w:r>
      <w:r w:rsidRPr="0084091E">
        <w:rPr>
          <w:spacing w:val="-4"/>
          <w:lang w:val="sq-AL"/>
        </w:rPr>
        <w:tab/>
        <w:t>anëtare,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shqyrtoi çështjen me: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OBJEKT: </w:t>
      </w:r>
      <w:r w:rsidRPr="0084091E">
        <w:rPr>
          <w:spacing w:val="-4"/>
          <w:lang w:val="sq-AL"/>
        </w:rPr>
        <w:tab/>
        <w:t xml:space="preserve">Për shqyrtimin e rezultatit të verifikimit të Prokurorisë së Përgjithshme për funksionarin publik z. Gledjon Rehovica, me detyrë deputet i Kuvendit të Shqipërisë, të subjektit politik Partia Lëvizja Socialiste për Integrim, Qarku Berat, në zbatim të ligjit nr. 138/2015, “Për garantimin e integritetit të personave që zgjidhen, emërohen ose ushtrojnë funksione publike”. 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BAZË LIGJORE: </w:t>
      </w:r>
      <w:r w:rsidRPr="0084091E">
        <w:rPr>
          <w:spacing w:val="-4"/>
          <w:lang w:val="sq-AL"/>
        </w:rPr>
        <w:tab/>
        <w:t xml:space="preserve">Neni 23, pika 1, germa “a”, i ligjit nr. 10019, datë 29.12.2008, “Kodi Zgjedhor i Republikës së Shqipërisë’’, i ndryshuar; neni 10, pika 1, germa “d”, i ligjit 138/2015, “Për garantimin e integritetit të personave që zgjidhen, emërohen ose ushtrojnë funksione publike”; kreu III, pika 3, germa “ç”, i vendimit të Kuvendit nr. 17/2016, “Për përcaktimin e rregullave të detajuara mbi zbatimin e ndalimeve të parashikuara në ligjin nr. 138/2015, “Për garantimin e integritetit të personave që zgjidhen, emërohen ose ushtrojnë funksione publike”. 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Komisioni Qendror i Zgjedhjeve, bazuar në nenin 23, pika 1, germa “a”, të ligjit nr. 10019, datë 29.12.2008, “Kodi Zgjedhor i Republikës së Shqipërisë’’, të ndryshuar; nenin 10, pika 1, germa “d”, të ligjit </w:t>
      </w:r>
      <w:r>
        <w:rPr>
          <w:spacing w:val="-4"/>
          <w:lang w:val="sq-AL"/>
        </w:rPr>
        <w:t xml:space="preserve">nr. </w:t>
      </w:r>
      <w:r w:rsidRPr="0084091E">
        <w:rPr>
          <w:spacing w:val="-4"/>
          <w:lang w:val="sq-AL"/>
        </w:rPr>
        <w:t>138/2015, “Për garantimin e integritetit të personave që zgjidhen, emërohen ose ushtrojnë funksione publike”, dhe kreut III, pika 3, germa “ç”, të vendimit të Kuvendit nr. 17/2016, “Për përcaktimin e rregullave të detajuara mbi zbatimin e ndalimeve të parashikuara në ligjin</w:t>
      </w:r>
      <w:r>
        <w:rPr>
          <w:spacing w:val="-4"/>
          <w:lang w:val="sq-AL"/>
        </w:rPr>
        <w:t xml:space="preserve"> nr. </w:t>
      </w:r>
      <w:r w:rsidRPr="0084091E">
        <w:rPr>
          <w:spacing w:val="-4"/>
          <w:lang w:val="sq-AL"/>
        </w:rPr>
        <w:t>138/2015, “Për garantimin e integritetit të personave që zgjidhen, emërohen ose ushtrojnë funksione publike”,</w:t>
      </w:r>
    </w:p>
    <w:p w:rsidR="00D20ACA" w:rsidRPr="0084091E" w:rsidRDefault="00D20ACA" w:rsidP="00D20ACA">
      <w:pPr>
        <w:pStyle w:val="Paragrafi"/>
        <w:rPr>
          <w:spacing w:val="-4"/>
          <w:sz w:val="14"/>
          <w:lang w:val="sq-AL"/>
        </w:rPr>
      </w:pPr>
    </w:p>
    <w:p w:rsidR="00D20ACA" w:rsidRPr="0084091E" w:rsidRDefault="00D20ACA" w:rsidP="00D20ACA">
      <w:pPr>
        <w:pStyle w:val="NeniNr"/>
        <w:rPr>
          <w:spacing w:val="-4"/>
          <w:lang w:val="sq-AL"/>
        </w:rPr>
      </w:pPr>
      <w:r w:rsidRPr="0084091E">
        <w:rPr>
          <w:spacing w:val="-4"/>
          <w:lang w:val="sq-AL"/>
        </w:rPr>
        <w:t>VENDOSI:</w:t>
      </w:r>
    </w:p>
    <w:p w:rsidR="00D20ACA" w:rsidRPr="0084091E" w:rsidRDefault="00D20ACA" w:rsidP="00D20ACA">
      <w:pPr>
        <w:pStyle w:val="Paragrafi"/>
        <w:rPr>
          <w:spacing w:val="-4"/>
          <w:sz w:val="16"/>
          <w:lang w:val="sq-AL"/>
        </w:rPr>
      </w:pP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1. Të shpallë të pavlefshëm dhe përfundimin e parakohshëm të mandatit të deputetit z. Gledion Tomorr Rahovica.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2. Ky vendim t’i njoftohet menjëherë Kryetarit të Kuvendit. 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3. Ky vendim hyn në fuqi menjëherë dhe botohet në Fletoren Zyrtare.</w:t>
      </w:r>
    </w:p>
    <w:p w:rsidR="00D20ACA" w:rsidRPr="0084091E" w:rsidRDefault="00D20ACA" w:rsidP="00D20ACA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4. Kundër këtij vendimi mund të bëhet ankim brenda 45 ditëve në Gjykatën Administrative të Shkallës së Parë Tiranë.</w:t>
      </w:r>
    </w:p>
    <w:p w:rsidR="00D20ACA" w:rsidRDefault="00D20ACA" w:rsidP="00D20AC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D20ACA" w:rsidRDefault="00D20ACA" w:rsidP="00D20AC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Klement Zguri</w:t>
      </w:r>
    </w:p>
    <w:p w:rsidR="001220F9" w:rsidRDefault="001220F9"/>
    <w:sectPr w:rsidR="00122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CA"/>
    <w:rsid w:val="001220F9"/>
    <w:rsid w:val="00D2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0A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0A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20A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0A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0ACA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0A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0A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20A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0A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0ACA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2018-01-12T12:07:00Z</dcterms:created>
  <dcterms:modified xsi:type="dcterms:W3CDTF">2018-01-12T12:08:00Z</dcterms:modified>
</cp:coreProperties>
</file>