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811" w:rsidRPr="00944F59" w:rsidRDefault="00CA4811" w:rsidP="00CA4811">
      <w:pPr>
        <w:pStyle w:val="Akti"/>
        <w:ind w:firstLine="0"/>
        <w:rPr>
          <w:lang w:val="sq-AL"/>
        </w:rPr>
      </w:pPr>
      <w:r w:rsidRPr="00944F59">
        <w:rPr>
          <w:lang w:val="sq-AL"/>
        </w:rPr>
        <w:t xml:space="preserve">VENDIM                                </w:t>
      </w:r>
    </w:p>
    <w:p w:rsidR="00CA4811" w:rsidRPr="00944F59" w:rsidRDefault="00CA4811" w:rsidP="00CA4811">
      <w:pPr>
        <w:pStyle w:val="NumriData"/>
        <w:ind w:firstLine="0"/>
        <w:rPr>
          <w:lang w:val="sq-AL"/>
        </w:rPr>
      </w:pPr>
      <w:r w:rsidRPr="00944F59">
        <w:rPr>
          <w:lang w:val="sq-AL"/>
        </w:rPr>
        <w:t>Nr.</w:t>
      </w:r>
      <w:r>
        <w:rPr>
          <w:lang w:val="sq-AL"/>
        </w:rPr>
        <w:t xml:space="preserve"> 6</w:t>
      </w:r>
      <w:r w:rsidRPr="00944F59">
        <w:rPr>
          <w:lang w:val="sq-AL"/>
        </w:rPr>
        <w:t xml:space="preserve">, datë </w:t>
      </w:r>
      <w:r>
        <w:rPr>
          <w:lang w:val="sq-AL"/>
        </w:rPr>
        <w:t>10.6.2014</w:t>
      </w:r>
    </w:p>
    <w:p w:rsidR="00CA4811" w:rsidRPr="00EF6233" w:rsidRDefault="00CA4811" w:rsidP="00CA4811">
      <w:pPr>
        <w:pStyle w:val="Paragrafi"/>
        <w:ind w:firstLine="0"/>
        <w:rPr>
          <w:sz w:val="14"/>
          <w:lang w:val="sq-AL"/>
        </w:rPr>
      </w:pPr>
    </w:p>
    <w:p w:rsidR="00CA4811" w:rsidRPr="00944F59" w:rsidRDefault="00CA4811" w:rsidP="00CA4811">
      <w:pPr>
        <w:pStyle w:val="Titulli"/>
        <w:rPr>
          <w:lang w:val="sq-AL"/>
        </w:rPr>
      </w:pPr>
      <w:r w:rsidRPr="00944F59">
        <w:rPr>
          <w:lang w:val="sq-AL"/>
        </w:rPr>
        <w:t>PËR SHPËRNDARJEN E FONDIT PËR ARSIMIN, FONDI I ZHVILLIMIT TË RAJONEVE, SI EDHE PËR NJË NDRYSHIM NË VENDIMIN NR.</w:t>
      </w:r>
      <w:r>
        <w:rPr>
          <w:lang w:val="sq-AL"/>
        </w:rPr>
        <w:t xml:space="preserve"> </w:t>
      </w:r>
      <w:r w:rsidRPr="00944F59">
        <w:rPr>
          <w:lang w:val="sq-AL"/>
        </w:rPr>
        <w:t xml:space="preserve">5, DATË 9.5.2014, TË KOMITETIT PËR ZHVILLIMIN E RAJONEVE, “PËR SHPALLJEN E THIRRJES PËR NDARJEN E FONDIT PËR ARSIMIN, FONDI PËR ZHVILLIMIN E RAJONEVE” </w:t>
      </w:r>
    </w:p>
    <w:p w:rsidR="00CA4811" w:rsidRPr="00EF6233" w:rsidRDefault="00CA4811" w:rsidP="00CA4811">
      <w:pPr>
        <w:pStyle w:val="Paragrafi"/>
        <w:rPr>
          <w:sz w:val="14"/>
          <w:lang w:val="sq-AL"/>
        </w:rPr>
      </w:pPr>
    </w:p>
    <w:p w:rsidR="00CA4811" w:rsidRPr="00EF6233" w:rsidRDefault="00CA4811" w:rsidP="00CA4811">
      <w:pPr>
        <w:pStyle w:val="Paragrafi"/>
        <w:rPr>
          <w:spacing w:val="-4"/>
          <w:lang w:val="sq-AL"/>
        </w:rPr>
      </w:pPr>
      <w:r w:rsidRPr="00EF6233">
        <w:rPr>
          <w:spacing w:val="-4"/>
          <w:lang w:val="sq-AL"/>
        </w:rPr>
        <w:t>Në mbështetje të nenit 100 të Kushtetutës</w:t>
      </w:r>
      <w:r>
        <w:rPr>
          <w:spacing w:val="-4"/>
          <w:lang w:val="sq-AL"/>
        </w:rPr>
        <w:t xml:space="preserve"> dhe të nenit 15 e të aneksit 3</w:t>
      </w:r>
      <w:r w:rsidRPr="00EF6233">
        <w:rPr>
          <w:spacing w:val="-4"/>
          <w:lang w:val="sq-AL"/>
        </w:rPr>
        <w:t xml:space="preserve"> të ligjit nr. 185, datë 28.12.2013, “Për buxhetin e vitit 2014”, Komiteti për Zhvillimin e Rajoneve</w:t>
      </w:r>
    </w:p>
    <w:p w:rsidR="00CA4811" w:rsidRPr="00EF6233" w:rsidRDefault="00CA4811" w:rsidP="00CA4811">
      <w:pPr>
        <w:pStyle w:val="Paragrafi"/>
        <w:rPr>
          <w:sz w:val="14"/>
          <w:lang w:val="sq-AL"/>
        </w:rPr>
      </w:pPr>
    </w:p>
    <w:p w:rsidR="00CA4811" w:rsidRPr="00944F59" w:rsidRDefault="00CA4811" w:rsidP="00CA4811">
      <w:pPr>
        <w:pStyle w:val="VENDOSI"/>
        <w:rPr>
          <w:lang w:val="sq-AL"/>
        </w:rPr>
      </w:pPr>
      <w:r w:rsidRPr="00944F59">
        <w:rPr>
          <w:lang w:val="sq-AL"/>
        </w:rPr>
        <w:t>VENDOSI:</w:t>
      </w:r>
    </w:p>
    <w:p w:rsidR="00CA4811" w:rsidRPr="00EF6233" w:rsidRDefault="00CA4811" w:rsidP="00CA4811">
      <w:pPr>
        <w:pStyle w:val="Paragrafi"/>
        <w:rPr>
          <w:sz w:val="14"/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  <w:r w:rsidRPr="00944F59">
        <w:rPr>
          <w:lang w:val="sq-AL"/>
        </w:rPr>
        <w:t>1. Pika 1 e vendimit nr. 5, datë 9.5.2014, të Komitetit për Zhvillimin e Rajoneve, “Për shpalljen e thirrjes për ndarjen e fondit për arsimin, Fondi për Zhvillimin e Rajoneve”, ndryshon, si më poshtë vijon:</w:t>
      </w:r>
    </w:p>
    <w:p w:rsidR="00CA4811" w:rsidRPr="00944F59" w:rsidRDefault="00CA4811" w:rsidP="00CA4811">
      <w:pPr>
        <w:pStyle w:val="Paragrafi"/>
        <w:rPr>
          <w:lang w:val="sq-AL"/>
        </w:rPr>
      </w:pPr>
      <w:r w:rsidRPr="00944F59">
        <w:rPr>
          <w:lang w:val="sq-AL"/>
        </w:rPr>
        <w:t xml:space="preserve">a) “Shpalljen e thirrjes për projekte në fushën e arsimit (arsimi bazë, i mesëm dhe profesional), në lidhje me shpërndarjen e fondeve në vlerën 945 000 </w:t>
      </w:r>
      <w:proofErr w:type="spellStart"/>
      <w:r w:rsidRPr="00944F59">
        <w:rPr>
          <w:lang w:val="sq-AL"/>
        </w:rPr>
        <w:t>000</w:t>
      </w:r>
      <w:proofErr w:type="spellEnd"/>
      <w:r w:rsidRPr="00944F59">
        <w:rPr>
          <w:lang w:val="sq-AL"/>
        </w:rPr>
        <w:t xml:space="preserve"> (nëntëqind e dyzet e pesë milionë) lekë, Fondi për Zhvillimin e Rajoneve për vitin 2014...”</w:t>
      </w:r>
    </w:p>
    <w:p w:rsidR="00CA4811" w:rsidRPr="00944F59" w:rsidRDefault="00CA4811" w:rsidP="00CA4811">
      <w:pPr>
        <w:pStyle w:val="Paragrafi"/>
        <w:rPr>
          <w:lang w:val="sq-AL"/>
        </w:rPr>
      </w:pPr>
      <w:r w:rsidRPr="00944F59">
        <w:rPr>
          <w:lang w:val="sq-AL"/>
        </w:rPr>
        <w:t xml:space="preserve">2. Shpërndarjen e fondeve për projekte në fushën e arsimit (arsimi bazë, i mesëm dhe profesional), në vlerën 945 000 </w:t>
      </w:r>
      <w:proofErr w:type="spellStart"/>
      <w:r w:rsidRPr="00944F59">
        <w:rPr>
          <w:lang w:val="sq-AL"/>
        </w:rPr>
        <w:t>000</w:t>
      </w:r>
      <w:proofErr w:type="spellEnd"/>
      <w:r w:rsidRPr="00944F59">
        <w:rPr>
          <w:lang w:val="sq-AL"/>
        </w:rPr>
        <w:t xml:space="preserve"> (nëntëqind e dyzet e pesë milionë) lekë, pjesë e Fondit për Zhvillimin e Rajoneve për vitin 2014, sipas tabelës 1, bashkëlidhur këtij vendimi. </w:t>
      </w:r>
    </w:p>
    <w:p w:rsidR="00CA4811" w:rsidRPr="00944F59" w:rsidRDefault="00CA4811" w:rsidP="00CA4811">
      <w:pPr>
        <w:pStyle w:val="Paragrafi"/>
        <w:rPr>
          <w:lang w:val="sq-AL"/>
        </w:rPr>
      </w:pPr>
      <w:r w:rsidRPr="00944F59">
        <w:rPr>
          <w:lang w:val="sq-AL"/>
        </w:rPr>
        <w:t>3. Të gjitha njësitë e qeverisjes vendore, projektet e të cilave miratohen për t’u financuar, duhet të paraqesin pranë sekretariatit teknik në Ministrinë e Arsimit, brenda një jave nga publikimi i këtij vendimi, një kalendar me të gjitha afatet e prokurimit publik dhe zbatimit të punimeve të ndërtimit e përdorimit të fondeve (realizimit të investimit), për të vlerësuar realizimin e investimeve, përpara çeljes së fondeve për proj</w:t>
      </w:r>
      <w:r>
        <w:rPr>
          <w:lang w:val="sq-AL"/>
        </w:rPr>
        <w:t>ektet e miratuara sipas pikës 2</w:t>
      </w:r>
      <w:r w:rsidRPr="00944F59">
        <w:rPr>
          <w:lang w:val="sq-AL"/>
        </w:rPr>
        <w:t xml:space="preserve"> të këtij vendimi.</w:t>
      </w:r>
    </w:p>
    <w:p w:rsidR="00CA4811" w:rsidRPr="0069631B" w:rsidRDefault="00CA4811" w:rsidP="00CA4811">
      <w:pPr>
        <w:pStyle w:val="Paragrafi"/>
        <w:rPr>
          <w:spacing w:val="-4"/>
          <w:lang w:val="sq-AL"/>
        </w:rPr>
      </w:pPr>
      <w:r w:rsidRPr="00944F59">
        <w:rPr>
          <w:lang w:val="sq-AL"/>
        </w:rPr>
        <w:t>4</w:t>
      </w:r>
      <w:r w:rsidRPr="0069631B">
        <w:rPr>
          <w:spacing w:val="-4"/>
          <w:lang w:val="sq-AL"/>
        </w:rPr>
        <w:t xml:space="preserve">. Të gjitha njësitë e qeverisjes vendore, projektet e të cilave miratohen për t’u financuar, sipas pikës 2 të këtij vendimi, duhet të kryejnë procedurat e prokurimit publik dhe të lidhjes së kontratës përkatëse për zbatimin e punimeve të ndërtimit deri në fund të tremujorit të tretë të vitit 2014. Për fondet e projekteve të </w:t>
      </w:r>
      <w:proofErr w:type="spellStart"/>
      <w:r w:rsidRPr="0069631B">
        <w:rPr>
          <w:spacing w:val="-4"/>
          <w:lang w:val="sq-AL"/>
        </w:rPr>
        <w:t>paprokuruara</w:t>
      </w:r>
      <w:proofErr w:type="spellEnd"/>
      <w:r w:rsidRPr="0069631B">
        <w:rPr>
          <w:spacing w:val="-4"/>
          <w:lang w:val="sq-AL"/>
        </w:rPr>
        <w:t xml:space="preserve"> sipas këtij afati, Komiteti për Zhvillimin e Rajoneve ka të drejtën për të rishqyrtuar financimin dhe </w:t>
      </w:r>
      <w:proofErr w:type="spellStart"/>
      <w:r w:rsidRPr="0069631B">
        <w:rPr>
          <w:spacing w:val="-4"/>
          <w:lang w:val="sq-AL"/>
        </w:rPr>
        <w:t>rialokimin</w:t>
      </w:r>
      <w:proofErr w:type="spellEnd"/>
      <w:r w:rsidRPr="0069631B">
        <w:rPr>
          <w:spacing w:val="-4"/>
          <w:lang w:val="sq-AL"/>
        </w:rPr>
        <w:t xml:space="preserve"> e fondeve të këtij financimi për një projekt tjetër.</w:t>
      </w:r>
    </w:p>
    <w:p w:rsidR="00CA4811" w:rsidRPr="00944F59" w:rsidRDefault="00CA4811" w:rsidP="00CA4811">
      <w:pPr>
        <w:pStyle w:val="Paragrafi"/>
        <w:rPr>
          <w:lang w:val="sq-AL"/>
        </w:rPr>
      </w:pPr>
      <w:r w:rsidRPr="00944F59">
        <w:rPr>
          <w:lang w:val="sq-AL"/>
        </w:rPr>
        <w:t>5. Ngarkohet Ministria e Arsimit të bëj</w:t>
      </w:r>
      <w:r>
        <w:rPr>
          <w:lang w:val="sq-AL"/>
        </w:rPr>
        <w:t>ë</w:t>
      </w:r>
      <w:r w:rsidRPr="00944F59">
        <w:rPr>
          <w:lang w:val="sq-AL"/>
        </w:rPr>
        <w:t xml:space="preserve"> monitorimin dhe raportimin e ecurisë së zbatimit të projekteve pranë Njësisë së Bashkërendimit të Programeve Zhvillimore dhe Planifikimit Strategjik, pjesë e Departamentit të Programimit të Zhvillimit të Financimeve dhe Ndihmës së Huaj, sipas kalendarit të paraqitur nga njësitë e qe</w:t>
      </w:r>
      <w:r>
        <w:rPr>
          <w:lang w:val="sq-AL"/>
        </w:rPr>
        <w:t>verisjes vendore, sipas pikës 3</w:t>
      </w:r>
      <w:r w:rsidRPr="00944F59">
        <w:rPr>
          <w:lang w:val="sq-AL"/>
        </w:rPr>
        <w:t xml:space="preserve"> të këtij vendimi.</w:t>
      </w:r>
    </w:p>
    <w:p w:rsidR="00CA4811" w:rsidRDefault="00CA4811" w:rsidP="00CA4811">
      <w:pPr>
        <w:pStyle w:val="Paragrafi"/>
        <w:rPr>
          <w:lang w:val="sq-AL"/>
        </w:rPr>
      </w:pPr>
    </w:p>
    <w:p w:rsidR="00CA4811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  <w:r w:rsidRPr="00944F59">
        <w:rPr>
          <w:lang w:val="sq-AL"/>
        </w:rPr>
        <w:t xml:space="preserve">6. Ngarkohen ministri i Arsimit, ministri i Financave dhe Departamenti i Programimit të Zhvillimit, </w:t>
      </w:r>
      <w:r w:rsidRPr="00944F59">
        <w:rPr>
          <w:lang w:val="sq-AL"/>
        </w:rPr>
        <w:lastRenderedPageBreak/>
        <w:t>Financimeve dhe Ndihmës së Huaj, në Kryeministri, për zbatimin e këtij vendimi.</w:t>
      </w:r>
    </w:p>
    <w:p w:rsidR="00CA4811" w:rsidRPr="00944F59" w:rsidRDefault="00CA4811" w:rsidP="00CA4811">
      <w:pPr>
        <w:pStyle w:val="Paragrafi"/>
        <w:rPr>
          <w:lang w:val="sq-AL"/>
        </w:rPr>
      </w:pPr>
      <w:r w:rsidRPr="00944F59">
        <w:rPr>
          <w:lang w:val="sq-AL"/>
        </w:rPr>
        <w:t>Ky vendim hyn në fuqi pas botimit në Fletoren Zyrtare.</w:t>
      </w:r>
    </w:p>
    <w:p w:rsidR="00CA4811" w:rsidRPr="00944F59" w:rsidRDefault="00CA4811" w:rsidP="00CA4811">
      <w:pPr>
        <w:pStyle w:val="Autoriteti"/>
        <w:rPr>
          <w:lang w:val="sq-AL"/>
        </w:rPr>
      </w:pPr>
      <w:r w:rsidRPr="00944F59">
        <w:rPr>
          <w:lang w:val="sq-AL"/>
        </w:rPr>
        <w:t>Kryetar</w:t>
      </w:r>
      <w:r>
        <w:rPr>
          <w:lang w:val="sq-AL"/>
        </w:rPr>
        <w:t>i</w:t>
      </w:r>
      <w:r w:rsidRPr="00944F59">
        <w:rPr>
          <w:lang w:val="sq-AL"/>
        </w:rPr>
        <w:t xml:space="preserve"> </w:t>
      </w:r>
    </w:p>
    <w:p w:rsidR="00CA4811" w:rsidRPr="00944F59" w:rsidRDefault="00CA4811" w:rsidP="00CA4811">
      <w:pPr>
        <w:pStyle w:val="AutoritetiEmer"/>
        <w:rPr>
          <w:lang w:val="sq-AL"/>
        </w:rPr>
      </w:pPr>
      <w:r w:rsidRPr="00944F59">
        <w:rPr>
          <w:lang w:val="sq-AL"/>
        </w:rPr>
        <w:t xml:space="preserve">Edi </w:t>
      </w:r>
      <w:proofErr w:type="spellStart"/>
      <w:r w:rsidRPr="00944F59">
        <w:rPr>
          <w:lang w:val="sq-AL"/>
        </w:rPr>
        <w:t>Rama</w:t>
      </w:r>
      <w:proofErr w:type="spellEnd"/>
    </w:p>
    <w:p w:rsidR="00CA4811" w:rsidRDefault="00CA4811" w:rsidP="00CA4811">
      <w:pPr>
        <w:pStyle w:val="Paragrafi"/>
        <w:ind w:firstLine="0"/>
        <w:rPr>
          <w:lang w:val="sq-AL"/>
        </w:rPr>
      </w:pP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>
        <w:rPr>
          <w:lang w:val="sq-AL"/>
        </w:rPr>
        <w:t>Zëvendëskryeministri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</w:t>
      </w:r>
      <w:r w:rsidRPr="00944F59">
        <w:rPr>
          <w:lang w:val="sq-AL"/>
        </w:rPr>
        <w:t>nëtar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>
        <w:rPr>
          <w:lang w:val="sq-AL"/>
        </w:rPr>
        <w:t>Ministri i Financave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</w:t>
      </w:r>
      <w:r w:rsidRPr="00944F59">
        <w:rPr>
          <w:lang w:val="sq-AL"/>
        </w:rPr>
        <w:t>nëtar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>Ministri i Zhvillimit Urban dhe Turizmit</w:t>
      </w:r>
      <w:r w:rsidRPr="00944F59">
        <w:rPr>
          <w:lang w:val="sq-AL"/>
        </w:rPr>
        <w:tab/>
      </w:r>
      <w:r w:rsidRPr="00944F59">
        <w:rPr>
          <w:lang w:val="sq-AL"/>
        </w:rPr>
        <w:tab/>
      </w:r>
      <w:r>
        <w:rPr>
          <w:lang w:val="sq-AL"/>
        </w:rPr>
        <w:t>a</w:t>
      </w:r>
      <w:r w:rsidRPr="00944F59">
        <w:rPr>
          <w:lang w:val="sq-AL"/>
        </w:rPr>
        <w:t xml:space="preserve">nëtar 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>Ministri i Transportit dhe Infrastrukturës</w:t>
      </w:r>
      <w:r w:rsidRPr="00944F59">
        <w:rPr>
          <w:lang w:val="sq-AL"/>
        </w:rPr>
        <w:tab/>
        <w:t xml:space="preserve"> </w:t>
      </w:r>
      <w:r w:rsidRPr="00944F59">
        <w:rPr>
          <w:lang w:val="sq-AL"/>
        </w:rPr>
        <w:tab/>
      </w:r>
      <w:r>
        <w:rPr>
          <w:lang w:val="sq-AL"/>
        </w:rPr>
        <w:t>a</w:t>
      </w:r>
      <w:r w:rsidRPr="00944F59">
        <w:rPr>
          <w:lang w:val="sq-AL"/>
        </w:rPr>
        <w:t xml:space="preserve">nëtar 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>Mi</w:t>
      </w:r>
      <w:r>
        <w:rPr>
          <w:lang w:val="sq-AL"/>
        </w:rPr>
        <w:t>nistri i Arsimit dhe Sportit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</w:t>
      </w:r>
      <w:r w:rsidRPr="00944F59">
        <w:rPr>
          <w:lang w:val="sq-AL"/>
        </w:rPr>
        <w:t xml:space="preserve">nëtar 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>Ministri i Shëndetësisë</w:t>
      </w:r>
      <w:r w:rsidRPr="00944F59">
        <w:rPr>
          <w:lang w:val="sq-AL"/>
        </w:rPr>
        <w:tab/>
      </w:r>
      <w:r w:rsidRPr="00944F59">
        <w:rPr>
          <w:lang w:val="sq-AL"/>
        </w:rPr>
        <w:tab/>
      </w:r>
      <w:r w:rsidRPr="00944F59">
        <w:rPr>
          <w:lang w:val="sq-AL"/>
        </w:rPr>
        <w:tab/>
      </w:r>
      <w:r w:rsidRPr="00944F59">
        <w:rPr>
          <w:lang w:val="sq-AL"/>
        </w:rPr>
        <w:tab/>
      </w:r>
      <w:r>
        <w:rPr>
          <w:lang w:val="sq-AL"/>
        </w:rPr>
        <w:t>a</w:t>
      </w:r>
      <w:r w:rsidRPr="00944F59">
        <w:rPr>
          <w:lang w:val="sq-AL"/>
        </w:rPr>
        <w:t xml:space="preserve">nëtar 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>Ministri i Bujqësisë, Zhvillimit Rural dhe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>Administrimit të Ujërave</w:t>
      </w:r>
      <w:r w:rsidRPr="00944F59">
        <w:rPr>
          <w:lang w:val="sq-AL"/>
        </w:rPr>
        <w:tab/>
        <w:t xml:space="preserve"> </w:t>
      </w:r>
      <w:r w:rsidRPr="00944F59">
        <w:rPr>
          <w:lang w:val="sq-AL"/>
        </w:rPr>
        <w:tab/>
      </w:r>
      <w:r w:rsidRPr="00944F59">
        <w:rPr>
          <w:lang w:val="sq-AL"/>
        </w:rPr>
        <w:tab/>
      </w:r>
      <w:r w:rsidRPr="00944F59">
        <w:rPr>
          <w:lang w:val="sq-AL"/>
        </w:rPr>
        <w:tab/>
      </w:r>
      <w:r>
        <w:rPr>
          <w:lang w:val="sq-AL"/>
        </w:rPr>
        <w:t>a</w:t>
      </w:r>
      <w:r w:rsidRPr="00944F59">
        <w:rPr>
          <w:lang w:val="sq-AL"/>
        </w:rPr>
        <w:t xml:space="preserve">nëtar 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>
        <w:rPr>
          <w:lang w:val="sq-AL"/>
        </w:rPr>
        <w:t>Ministri i Kulturës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</w:t>
      </w:r>
      <w:r w:rsidRPr="00944F59">
        <w:rPr>
          <w:lang w:val="sq-AL"/>
        </w:rPr>
        <w:t xml:space="preserve">nëtar 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 xml:space="preserve">Ministri </w:t>
      </w:r>
      <w:r>
        <w:rPr>
          <w:lang w:val="sq-AL"/>
        </w:rPr>
        <w:t>i Mjedisit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</w:t>
      </w:r>
      <w:r w:rsidRPr="00944F59">
        <w:rPr>
          <w:lang w:val="sq-AL"/>
        </w:rPr>
        <w:t xml:space="preserve">nëtar 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>Ministri i Punëve të Brendshme</w:t>
      </w:r>
      <w:r w:rsidRPr="00944F59">
        <w:rPr>
          <w:lang w:val="sq-AL"/>
        </w:rPr>
        <w:tab/>
      </w:r>
      <w:r w:rsidRPr="00944F59">
        <w:rPr>
          <w:lang w:val="sq-AL"/>
        </w:rPr>
        <w:tab/>
      </w:r>
      <w:r w:rsidRPr="00944F59">
        <w:rPr>
          <w:lang w:val="sq-AL"/>
        </w:rPr>
        <w:tab/>
      </w:r>
      <w:r>
        <w:rPr>
          <w:lang w:val="sq-AL"/>
        </w:rPr>
        <w:t>a</w:t>
      </w:r>
      <w:r w:rsidRPr="00944F59">
        <w:rPr>
          <w:lang w:val="sq-AL"/>
        </w:rPr>
        <w:t>nëtar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>Ministri i</w:t>
      </w:r>
      <w:r>
        <w:rPr>
          <w:lang w:val="sq-AL"/>
        </w:rPr>
        <w:t xml:space="preserve"> Shtetit për Çështjet Vendore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944F59">
        <w:rPr>
          <w:lang w:val="sq-AL"/>
        </w:rPr>
        <w:t xml:space="preserve">nëtar 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>Kryetari i Shoq</w:t>
      </w:r>
      <w:r>
        <w:rPr>
          <w:lang w:val="sq-AL"/>
        </w:rPr>
        <w:t xml:space="preserve">atës së </w:t>
      </w:r>
      <w:proofErr w:type="spellStart"/>
      <w:r>
        <w:rPr>
          <w:lang w:val="sq-AL"/>
        </w:rPr>
        <w:t>Bashkive</w:t>
      </w:r>
      <w:proofErr w:type="spellEnd"/>
      <w:r>
        <w:rPr>
          <w:lang w:val="sq-AL"/>
        </w:rPr>
        <w:t xml:space="preserve"> të Shqipërisë</w:t>
      </w:r>
      <w:r>
        <w:rPr>
          <w:lang w:val="sq-AL"/>
        </w:rPr>
        <w:tab/>
        <w:t>a</w:t>
      </w:r>
      <w:r w:rsidRPr="00944F59">
        <w:rPr>
          <w:lang w:val="sq-AL"/>
        </w:rPr>
        <w:t xml:space="preserve">nëtar 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>Kryetari i Shoq</w:t>
      </w:r>
      <w:r>
        <w:rPr>
          <w:lang w:val="sq-AL"/>
        </w:rPr>
        <w:t>atës së Komunave të Shqipërisë</w:t>
      </w:r>
      <w:r>
        <w:rPr>
          <w:lang w:val="sq-AL"/>
        </w:rPr>
        <w:tab/>
        <w:t>a</w:t>
      </w:r>
      <w:r w:rsidRPr="00944F59">
        <w:rPr>
          <w:lang w:val="sq-AL"/>
        </w:rPr>
        <w:t xml:space="preserve">nëtar </w:t>
      </w:r>
    </w:p>
    <w:p w:rsidR="00CA4811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>Kryetari i Shoqatës së Qarqeve  t</w:t>
      </w:r>
      <w:r>
        <w:rPr>
          <w:lang w:val="sq-AL"/>
        </w:rPr>
        <w:t>ë Shqipërisë</w:t>
      </w:r>
      <w:r>
        <w:rPr>
          <w:lang w:val="sq-AL"/>
        </w:rPr>
        <w:tab/>
        <w:t>a</w:t>
      </w:r>
      <w:r w:rsidRPr="00944F59">
        <w:rPr>
          <w:lang w:val="sq-AL"/>
        </w:rPr>
        <w:t>nëtar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</w:pPr>
      <w:r w:rsidRPr="00944F59">
        <w:rPr>
          <w:lang w:val="sq-AL"/>
        </w:rPr>
        <w:t>Kryetari i</w:t>
      </w:r>
      <w:r>
        <w:rPr>
          <w:lang w:val="sq-AL"/>
        </w:rPr>
        <w:t xml:space="preserve"> Shoqatës për Autonomi Vendore</w:t>
      </w:r>
      <w:r>
        <w:rPr>
          <w:lang w:val="sq-AL"/>
        </w:rPr>
        <w:tab/>
        <w:t>a</w:t>
      </w:r>
      <w:r w:rsidRPr="00944F59">
        <w:rPr>
          <w:lang w:val="sq-AL"/>
        </w:rPr>
        <w:t xml:space="preserve">nëtar </w:t>
      </w:r>
    </w:p>
    <w:p w:rsidR="00CA4811" w:rsidRPr="00944F59" w:rsidRDefault="00CA4811" w:rsidP="00CA4811">
      <w:pPr>
        <w:pStyle w:val="Paragrafi"/>
        <w:ind w:firstLine="0"/>
        <w:rPr>
          <w:lang w:val="sq-AL"/>
        </w:rPr>
        <w:sectPr w:rsidR="00CA4811" w:rsidRPr="00944F59" w:rsidSect="00CA4811">
          <w:pgSz w:w="11907" w:h="16840" w:code="9"/>
          <w:pgMar w:top="851" w:right="851" w:bottom="851" w:left="851" w:header="1134" w:footer="1134" w:gutter="0"/>
          <w:pgNumType w:start="3968"/>
          <w:cols w:num="2" w:space="454"/>
          <w:docGrid w:linePitch="360"/>
        </w:sectPr>
      </w:pPr>
      <w:r w:rsidRPr="00944F59">
        <w:rPr>
          <w:lang w:val="sq-AL"/>
        </w:rPr>
        <w:t xml:space="preserve"> </w:t>
      </w:r>
    </w:p>
    <w:p w:rsidR="00CA4811" w:rsidRPr="00944F59" w:rsidRDefault="00CA4811" w:rsidP="00CA4811">
      <w:pPr>
        <w:pStyle w:val="TitulliTitull"/>
        <w:rPr>
          <w:lang w:val="sq-AL"/>
        </w:rPr>
      </w:pPr>
      <w:bookmarkStart w:id="0" w:name="RANGE!A1:S77"/>
      <w:r w:rsidRPr="00944F59">
        <w:rPr>
          <w:lang w:val="sq-AL"/>
        </w:rPr>
        <w:lastRenderedPageBreak/>
        <w:t xml:space="preserve">Tabela 1 </w:t>
      </w:r>
    </w:p>
    <w:p w:rsidR="00CA4811" w:rsidRPr="00944F59" w:rsidRDefault="00CA4811" w:rsidP="00CA4811">
      <w:pPr>
        <w:pStyle w:val="TitulliTitull"/>
        <w:rPr>
          <w:lang w:val="sq-AL"/>
        </w:rPr>
      </w:pPr>
      <w:r w:rsidRPr="00944F59">
        <w:rPr>
          <w:lang w:val="sq-AL"/>
        </w:rPr>
        <w:t>Projektet e Arsimit për financim nga Fondi i Zhvillimit të Rajoneve</w:t>
      </w:r>
      <w:bookmarkEnd w:id="0"/>
      <w:r>
        <w:rPr>
          <w:noProof/>
        </w:rPr>
        <w:drawing>
          <wp:inline distT="0" distB="0" distL="0" distR="0">
            <wp:extent cx="5955665" cy="7872095"/>
            <wp:effectExtent l="1905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787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6305550" cy="756983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7569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305550" cy="850773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850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>
            <wp:extent cx="6059170" cy="37052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17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CA4811" w:rsidRPr="00944F59" w:rsidRDefault="00CA4811" w:rsidP="00CA4811">
      <w:pPr>
        <w:pStyle w:val="Paragrafi"/>
        <w:rPr>
          <w:lang w:val="sq-AL"/>
        </w:rPr>
      </w:pPr>
    </w:p>
    <w:p w:rsidR="00000000" w:rsidRDefault="00CA481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A4811"/>
    <w:rsid w:val="00CA4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A481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A481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A481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A481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A481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A481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A481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A481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A481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A481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A481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A481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A481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CA481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CA4811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A4811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545</Words>
  <Characters>3110</Characters>
  <Application>Microsoft Office Word</Application>
  <DocSecurity>0</DocSecurity>
  <Lines>25</Lines>
  <Paragraphs>7</Paragraphs>
  <ScaleCrop>false</ScaleCrop>
  <Company>Grizli777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2014-09-25T13:51:00Z</dcterms:created>
  <dcterms:modified xsi:type="dcterms:W3CDTF">2014-09-25T13:52:00Z</dcterms:modified>
</cp:coreProperties>
</file>