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AFA" w:rsidRPr="00066019" w:rsidRDefault="00610AFA" w:rsidP="00610AFA">
      <w:pPr>
        <w:pStyle w:val="Akti"/>
        <w:ind w:firstLine="0"/>
        <w:rPr>
          <w:rFonts w:ascii="Garamond" w:hAnsi="Garamond"/>
          <w:sz w:val="24"/>
          <w:szCs w:val="24"/>
        </w:rPr>
      </w:pPr>
      <w:r w:rsidRPr="00066019">
        <w:rPr>
          <w:rFonts w:ascii="Garamond" w:hAnsi="Garamond"/>
          <w:sz w:val="24"/>
          <w:szCs w:val="24"/>
        </w:rPr>
        <w:t>Vendim</w:t>
      </w:r>
    </w:p>
    <w:p w:rsidR="00610AFA" w:rsidRPr="00066019" w:rsidRDefault="00610AFA" w:rsidP="00610AFA">
      <w:pPr>
        <w:pStyle w:val="NumriData"/>
        <w:rPr>
          <w:rFonts w:ascii="Garamond" w:hAnsi="Garamond"/>
          <w:sz w:val="24"/>
          <w:szCs w:val="24"/>
        </w:rPr>
      </w:pPr>
      <w:r w:rsidRPr="00066019">
        <w:rPr>
          <w:rFonts w:ascii="Garamond" w:hAnsi="Garamond"/>
          <w:sz w:val="24"/>
          <w:szCs w:val="24"/>
        </w:rPr>
        <w:t xml:space="preserve">Nr. 13, </w:t>
      </w:r>
      <w:proofErr w:type="spellStart"/>
      <w:r w:rsidRPr="00066019">
        <w:rPr>
          <w:rFonts w:ascii="Garamond" w:hAnsi="Garamond"/>
          <w:sz w:val="24"/>
          <w:szCs w:val="24"/>
        </w:rPr>
        <w:t>datë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6.8.2014</w:t>
      </w:r>
    </w:p>
    <w:p w:rsidR="00610AFA" w:rsidRPr="00066019" w:rsidRDefault="00610AFA" w:rsidP="00610AFA">
      <w:pPr>
        <w:pStyle w:val="Paragrafi"/>
        <w:rPr>
          <w:rFonts w:ascii="Garamond" w:hAnsi="Garamond"/>
          <w:sz w:val="24"/>
          <w:szCs w:val="24"/>
        </w:rPr>
      </w:pPr>
    </w:p>
    <w:p w:rsidR="00610AFA" w:rsidRPr="00066019" w:rsidRDefault="00610AFA" w:rsidP="00610AFA">
      <w:pPr>
        <w:pStyle w:val="Titulli"/>
        <w:rPr>
          <w:rFonts w:ascii="Garamond" w:hAnsi="Garamond"/>
          <w:sz w:val="24"/>
          <w:szCs w:val="24"/>
        </w:rPr>
      </w:pPr>
      <w:r w:rsidRPr="00066019">
        <w:rPr>
          <w:rFonts w:ascii="Garamond" w:hAnsi="Garamond"/>
          <w:sz w:val="24"/>
          <w:szCs w:val="24"/>
        </w:rPr>
        <w:t>Për shpërndarjen e fondit për infrastrakturën vendore, pjesë e fondit për zhvillimin e rajoneve</w:t>
      </w:r>
    </w:p>
    <w:p w:rsidR="00610AFA" w:rsidRPr="00066019" w:rsidRDefault="00480DC3" w:rsidP="0006601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6019">
        <w:rPr>
          <w:rFonts w:ascii="Garamond" w:hAnsi="Garamond"/>
          <w:i/>
          <w:sz w:val="24"/>
          <w:szCs w:val="24"/>
        </w:rPr>
        <w:t>(</w:t>
      </w:r>
      <w:proofErr w:type="spellStart"/>
      <w:r w:rsidRPr="00066019">
        <w:rPr>
          <w:rFonts w:ascii="Garamond" w:hAnsi="Garamond"/>
          <w:i/>
          <w:sz w:val="24"/>
          <w:szCs w:val="24"/>
        </w:rPr>
        <w:t>Ndryshuar</w:t>
      </w:r>
      <w:proofErr w:type="spellEnd"/>
      <w:r w:rsidRPr="0006601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6019">
        <w:rPr>
          <w:rFonts w:ascii="Garamond" w:hAnsi="Garamond"/>
          <w:i/>
          <w:sz w:val="24"/>
          <w:szCs w:val="24"/>
        </w:rPr>
        <w:t>vendimin</w:t>
      </w:r>
      <w:proofErr w:type="spellEnd"/>
      <w:r w:rsidRPr="00066019">
        <w:rPr>
          <w:rFonts w:ascii="Garamond" w:hAnsi="Garamond"/>
          <w:i/>
          <w:sz w:val="24"/>
          <w:szCs w:val="24"/>
        </w:rPr>
        <w:t xml:space="preserve"> nr. 14, </w:t>
      </w:r>
      <w:proofErr w:type="spellStart"/>
      <w:r w:rsidRPr="00066019">
        <w:rPr>
          <w:rFonts w:ascii="Garamond" w:hAnsi="Garamond"/>
          <w:i/>
          <w:sz w:val="24"/>
          <w:szCs w:val="24"/>
        </w:rPr>
        <w:t>datë</w:t>
      </w:r>
      <w:proofErr w:type="spellEnd"/>
      <w:r w:rsidRPr="00066019">
        <w:rPr>
          <w:rFonts w:ascii="Garamond" w:hAnsi="Garamond"/>
          <w:i/>
          <w:sz w:val="24"/>
          <w:szCs w:val="24"/>
        </w:rPr>
        <w:t xml:space="preserve"> 23.9.2014)</w:t>
      </w:r>
    </w:p>
    <w:p w:rsidR="00480DC3" w:rsidRPr="00066019" w:rsidRDefault="00480DC3" w:rsidP="00480DC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66019">
        <w:rPr>
          <w:rFonts w:ascii="Garamond" w:hAnsi="Garamond"/>
          <w:i/>
          <w:sz w:val="24"/>
          <w:szCs w:val="24"/>
        </w:rPr>
        <w:t>(</w:t>
      </w:r>
      <w:proofErr w:type="spellStart"/>
      <w:r w:rsidRPr="00066019">
        <w:rPr>
          <w:rFonts w:ascii="Garamond" w:hAnsi="Garamond"/>
          <w:i/>
          <w:sz w:val="24"/>
          <w:szCs w:val="24"/>
        </w:rPr>
        <w:t>i</w:t>
      </w:r>
      <w:proofErr w:type="spellEnd"/>
      <w:r w:rsidRPr="000660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66019">
        <w:rPr>
          <w:rFonts w:ascii="Garamond" w:hAnsi="Garamond"/>
          <w:i/>
          <w:sz w:val="24"/>
          <w:szCs w:val="24"/>
        </w:rPr>
        <w:t>)</w:t>
      </w:r>
    </w:p>
    <w:p w:rsidR="00480DC3" w:rsidRPr="00066019" w:rsidRDefault="00480DC3" w:rsidP="00480DC3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610AFA" w:rsidRPr="00066019" w:rsidRDefault="00610AFA" w:rsidP="00610AF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6019">
        <w:rPr>
          <w:rFonts w:ascii="Garamond" w:hAnsi="Garamond"/>
          <w:sz w:val="24"/>
          <w:szCs w:val="24"/>
        </w:rPr>
        <w:t>Në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mbështetje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të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nenit</w:t>
      </w:r>
      <w:proofErr w:type="spellEnd"/>
      <w:r w:rsidRPr="0006601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66019">
        <w:rPr>
          <w:rFonts w:ascii="Garamond" w:hAnsi="Garamond"/>
          <w:sz w:val="24"/>
          <w:szCs w:val="24"/>
        </w:rPr>
        <w:t>të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Kushtetutës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dhe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të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nenit</w:t>
      </w:r>
      <w:proofErr w:type="spellEnd"/>
      <w:r w:rsidRPr="00066019">
        <w:rPr>
          <w:rFonts w:ascii="Garamond" w:hAnsi="Garamond"/>
          <w:sz w:val="24"/>
          <w:szCs w:val="24"/>
        </w:rPr>
        <w:t xml:space="preserve"> 15 e </w:t>
      </w:r>
      <w:proofErr w:type="spellStart"/>
      <w:r w:rsidRPr="00066019">
        <w:rPr>
          <w:rFonts w:ascii="Garamond" w:hAnsi="Garamond"/>
          <w:sz w:val="24"/>
          <w:szCs w:val="24"/>
        </w:rPr>
        <w:t>të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aneksit</w:t>
      </w:r>
      <w:proofErr w:type="spellEnd"/>
      <w:r w:rsidRPr="00066019">
        <w:rPr>
          <w:rFonts w:ascii="Garamond" w:hAnsi="Garamond"/>
          <w:sz w:val="24"/>
          <w:szCs w:val="24"/>
        </w:rPr>
        <w:t xml:space="preserve"> 3, </w:t>
      </w:r>
      <w:proofErr w:type="spellStart"/>
      <w:r w:rsidRPr="00066019">
        <w:rPr>
          <w:rFonts w:ascii="Garamond" w:hAnsi="Garamond"/>
          <w:sz w:val="24"/>
          <w:szCs w:val="24"/>
        </w:rPr>
        <w:t>të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ligjit</w:t>
      </w:r>
      <w:proofErr w:type="spellEnd"/>
      <w:r w:rsidRPr="00066019">
        <w:rPr>
          <w:rFonts w:ascii="Garamond" w:hAnsi="Garamond"/>
          <w:sz w:val="24"/>
          <w:szCs w:val="24"/>
        </w:rPr>
        <w:t xml:space="preserve"> nr. 185, </w:t>
      </w:r>
      <w:proofErr w:type="spellStart"/>
      <w:r w:rsidRPr="00066019">
        <w:rPr>
          <w:rFonts w:ascii="Garamond" w:hAnsi="Garamond"/>
          <w:sz w:val="24"/>
          <w:szCs w:val="24"/>
        </w:rPr>
        <w:t>datë</w:t>
      </w:r>
      <w:proofErr w:type="spellEnd"/>
      <w:r w:rsidRPr="00066019">
        <w:rPr>
          <w:rFonts w:ascii="Garamond" w:hAnsi="Garamond"/>
          <w:sz w:val="24"/>
          <w:szCs w:val="24"/>
        </w:rPr>
        <w:t xml:space="preserve"> 28.12.2013 “</w:t>
      </w:r>
      <w:proofErr w:type="spellStart"/>
      <w:r w:rsidRPr="00066019">
        <w:rPr>
          <w:rFonts w:ascii="Garamond" w:hAnsi="Garamond"/>
          <w:sz w:val="24"/>
          <w:szCs w:val="24"/>
        </w:rPr>
        <w:t>Për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buxhetin</w:t>
      </w:r>
      <w:proofErr w:type="spellEnd"/>
      <w:r w:rsidRPr="000660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z w:val="24"/>
          <w:szCs w:val="24"/>
        </w:rPr>
        <w:t>vitit</w:t>
      </w:r>
      <w:proofErr w:type="spellEnd"/>
      <w:r w:rsidRPr="00066019">
        <w:rPr>
          <w:rFonts w:ascii="Garamond" w:hAnsi="Garamond"/>
          <w:sz w:val="24"/>
          <w:szCs w:val="24"/>
        </w:rPr>
        <w:t xml:space="preserve"> 2014”, </w:t>
      </w:r>
      <w:proofErr w:type="spellStart"/>
      <w:r w:rsidRPr="00066019">
        <w:rPr>
          <w:rFonts w:ascii="Garamond" w:hAnsi="Garamond"/>
          <w:sz w:val="24"/>
          <w:szCs w:val="24"/>
        </w:rPr>
        <w:t>Komiteti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për</w:t>
      </w:r>
      <w:proofErr w:type="spellEnd"/>
      <w:r w:rsidRPr="00066019">
        <w:rPr>
          <w:rFonts w:ascii="Garamond" w:hAnsi="Garamond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z w:val="24"/>
          <w:szCs w:val="24"/>
        </w:rPr>
        <w:t>Zhvillimin</w:t>
      </w:r>
      <w:proofErr w:type="spellEnd"/>
      <w:r w:rsidRPr="000660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z w:val="24"/>
          <w:szCs w:val="24"/>
        </w:rPr>
        <w:t>Rajoneve</w:t>
      </w:r>
      <w:proofErr w:type="spellEnd"/>
    </w:p>
    <w:p w:rsidR="00610AFA" w:rsidRPr="00066019" w:rsidRDefault="00610AFA" w:rsidP="00610AFA">
      <w:pPr>
        <w:pStyle w:val="VENDOSI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>Vendosi:</w:t>
      </w:r>
    </w:p>
    <w:p w:rsidR="00610AFA" w:rsidRPr="00066019" w:rsidRDefault="00610AFA" w:rsidP="00610AFA">
      <w:pPr>
        <w:pStyle w:val="Title"/>
        <w:rPr>
          <w:rFonts w:ascii="Garamond" w:hAnsi="Garamond"/>
          <w:sz w:val="24"/>
        </w:rPr>
      </w:pPr>
    </w:p>
    <w:p w:rsidR="00610AFA" w:rsidRPr="00066019" w:rsidRDefault="00610AFA" w:rsidP="00610AFA">
      <w:pPr>
        <w:pStyle w:val="Paragrafi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 xml:space="preserve">1.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Financimin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projekteve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fushën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infrastrukturës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vendore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pjesë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Fondit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Rajoneve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vitin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2014,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sipas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tabelës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1,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bashkëlidhur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këtij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vendimi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me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burim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financimi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vlerat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përcaktuara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pikat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4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5,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nr. 12,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datë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1.8.2014,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Komitetit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Rajoneve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>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 xml:space="preserve">2.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gjitha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njësitë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qeverisjes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vendore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agjencitë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zhvillimore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projektet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cilave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miratohen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t’u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financuar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sipas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pikës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1,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këtij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vendimi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duhet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paraqesin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pranë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sekretariatit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përkatës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teknik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Urban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Turizmit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brenda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3 (tri)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javësh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nga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data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publikimit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këtij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vendimi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një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kalendar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me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gjitha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afatet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prokurimit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publik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zbatimit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punimeve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ndërtimit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përdorimit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fondeve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(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realizimit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investimit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),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vlerësuar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realizimin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investimeve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>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 xml:space="preserve">3.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Ngarkohet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Ministria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Urban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Turizmit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Fondi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Shqiptar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bëjnë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monitorimin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raportimin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ecurisë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zbatimit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projekteve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pranë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Njësisë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Bashkërendimit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Programeve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Zhvillimore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Planifikimit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Strategjik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pjesë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Departamentit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Programimit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Financimeve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Ndihmës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Huaj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>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 xml:space="preserve">4.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Ngarkohen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Urban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Turizmit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Financave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Departamenti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Programit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financimeve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Ndihmës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Huaj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Kryeministri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zbatimin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këtij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vendimi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>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 xml:space="preserve">Ky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vendim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hyn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fuqi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pas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botimit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në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Fletoren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Zyrtare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>.</w:t>
      </w:r>
    </w:p>
    <w:p w:rsidR="00610AFA" w:rsidRPr="00066019" w:rsidRDefault="00610AFA" w:rsidP="00610AFA">
      <w:pPr>
        <w:pStyle w:val="Autoriteti"/>
        <w:rPr>
          <w:rFonts w:ascii="Garamond" w:hAnsi="Garamond"/>
          <w:spacing w:val="-6"/>
          <w:sz w:val="24"/>
          <w:szCs w:val="24"/>
        </w:rPr>
      </w:pPr>
    </w:p>
    <w:p w:rsidR="00610AFA" w:rsidRPr="00066019" w:rsidRDefault="00610AFA" w:rsidP="00610AFA">
      <w:pPr>
        <w:pStyle w:val="Autoriteti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>Kryetari</w:t>
      </w:r>
    </w:p>
    <w:p w:rsidR="00610AFA" w:rsidRPr="00066019" w:rsidRDefault="00610AFA" w:rsidP="00610AFA">
      <w:pPr>
        <w:pStyle w:val="AutoritetiEmer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>Edi Rama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6"/>
          <w:sz w:val="24"/>
          <w:szCs w:val="24"/>
        </w:rPr>
      </w:pP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Zëvendëskryeministri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Financave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Urban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Turizmit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Transportit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Infrastrukturës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Arsimit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Sportit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Shëndetësisë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Bujqësisë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Zhvillimit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r w:rsidRPr="00066019">
        <w:rPr>
          <w:rFonts w:ascii="Garamond" w:hAnsi="Garamond"/>
          <w:spacing w:val="-6"/>
          <w:sz w:val="24"/>
          <w:szCs w:val="24"/>
        </w:rPr>
        <w:t xml:space="preserve">Rural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dhe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Administrimit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Ujërave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Kulturës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Mjedisit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Punëve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Brendshme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Ministri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Shtetit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Çështjet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Vendore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Kryetari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Shoqatës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Bashkive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Shqipërisë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Kryetari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Shoqatës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Komunave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Shqipërisë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Kryetari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Shoqatës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Qarqeve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të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Shqipërisë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Kryetari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Shoqatës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për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Autonomi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6"/>
          <w:sz w:val="24"/>
          <w:szCs w:val="24"/>
        </w:rPr>
      </w:pPr>
      <w:proofErr w:type="spellStart"/>
      <w:r w:rsidRPr="00066019">
        <w:rPr>
          <w:rFonts w:ascii="Garamond" w:hAnsi="Garamond"/>
          <w:spacing w:val="-6"/>
          <w:sz w:val="24"/>
          <w:szCs w:val="24"/>
        </w:rPr>
        <w:t>Vendore</w:t>
      </w:r>
      <w:proofErr w:type="spellEnd"/>
      <w:r w:rsidRPr="00066019">
        <w:rPr>
          <w:rFonts w:ascii="Garamond" w:hAnsi="Garamond"/>
          <w:spacing w:val="-6"/>
          <w:sz w:val="24"/>
          <w:szCs w:val="24"/>
        </w:rPr>
        <w:t xml:space="preserve"> </w:t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r w:rsidRPr="00066019">
        <w:rPr>
          <w:rFonts w:ascii="Garamond" w:hAnsi="Garamond"/>
          <w:spacing w:val="-6"/>
          <w:sz w:val="24"/>
          <w:szCs w:val="24"/>
        </w:rPr>
        <w:tab/>
      </w:r>
      <w:proofErr w:type="spellStart"/>
      <w:r w:rsidRPr="00066019">
        <w:rPr>
          <w:rFonts w:ascii="Garamond" w:hAnsi="Garamond"/>
          <w:spacing w:val="-6"/>
          <w:sz w:val="24"/>
          <w:szCs w:val="24"/>
        </w:rPr>
        <w:t>Anëtar</w:t>
      </w:r>
      <w:proofErr w:type="spellEnd"/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  <w:sectPr w:rsidR="00610AFA" w:rsidRPr="00066019" w:rsidSect="00066019">
          <w:pgSz w:w="11907" w:h="16840" w:code="9"/>
          <w:pgMar w:top="851" w:right="851" w:bottom="851" w:left="851" w:header="1134" w:footer="1134" w:gutter="0"/>
          <w:pgNumType w:start="5841"/>
          <w:cols w:space="454"/>
          <w:docGrid w:linePitch="360"/>
        </w:sectPr>
      </w:pP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610AFA" w:rsidRPr="00066019" w:rsidRDefault="00610AFA" w:rsidP="00610AFA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066019">
        <w:rPr>
          <w:rFonts w:ascii="Garamond" w:hAnsi="Garamond"/>
          <w:caps w:val="0"/>
          <w:sz w:val="24"/>
          <w:szCs w:val="24"/>
        </w:rPr>
        <w:lastRenderedPageBreak/>
        <w:t>Tabela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 1.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Projektet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për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financim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të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infrastrukturës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vendore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,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thirrja</w:t>
      </w:r>
      <w:proofErr w:type="spellEnd"/>
      <w:r w:rsidRPr="00066019">
        <w:rPr>
          <w:rFonts w:ascii="Garamond" w:hAnsi="Garamond"/>
          <w:caps w:val="0"/>
          <w:sz w:val="24"/>
          <w:szCs w:val="24"/>
        </w:rPr>
        <w:t xml:space="preserve"> e </w:t>
      </w:r>
      <w:proofErr w:type="spellStart"/>
      <w:r w:rsidRPr="00066019">
        <w:rPr>
          <w:rFonts w:ascii="Garamond" w:hAnsi="Garamond"/>
          <w:caps w:val="0"/>
          <w:sz w:val="24"/>
          <w:szCs w:val="24"/>
        </w:rPr>
        <w:t>tretë</w:t>
      </w:r>
      <w:proofErr w:type="spellEnd"/>
    </w:p>
    <w:p w:rsidR="00610AFA" w:rsidRPr="00066019" w:rsidRDefault="00B64201" w:rsidP="00610AFA">
      <w:pPr>
        <w:pStyle w:val="TitulliTitull"/>
        <w:rPr>
          <w:rFonts w:ascii="Garamond" w:hAnsi="Garamond"/>
          <w:sz w:val="24"/>
          <w:szCs w:val="24"/>
        </w:rPr>
      </w:pPr>
      <w:r w:rsidRPr="00066019">
        <w:rPr>
          <w:rFonts w:ascii="Garamond" w:hAnsi="Garamond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5255895</wp:posOffset>
                </wp:positionH>
                <wp:positionV relativeFrom="paragraph">
                  <wp:posOffset>75565</wp:posOffset>
                </wp:positionV>
                <wp:extent cx="1224915" cy="7620"/>
                <wp:effectExtent l="5080" t="11430" r="8255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2491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D4B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13.85pt;margin-top:5.95pt;width:96.45pt;height: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"/>
            </w:pict>
          </mc:Fallback>
        </mc:AlternateContent>
      </w:r>
    </w:p>
    <w:p w:rsidR="00610AFA" w:rsidRPr="00066019" w:rsidRDefault="00610AFA" w:rsidP="00610AFA">
      <w:pPr>
        <w:pStyle w:val="Paragrafi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6671310" cy="434911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667" b="30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434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DC3" w:rsidRPr="00066019" w:rsidRDefault="00480DC3" w:rsidP="00610AFA">
      <w:pPr>
        <w:pStyle w:val="Paragrafi"/>
        <w:ind w:firstLine="0"/>
        <w:rPr>
          <w:rFonts w:ascii="Garamond" w:hAnsi="Garamond"/>
          <w:spacing w:val="-4"/>
          <w:sz w:val="24"/>
          <w:szCs w:val="24"/>
          <w:lang w:val="sq-AL"/>
        </w:rPr>
      </w:pPr>
    </w:p>
    <w:p w:rsidR="00480DC3" w:rsidRPr="00066019" w:rsidRDefault="00480DC3" w:rsidP="00610AFA">
      <w:pPr>
        <w:pStyle w:val="Paragrafi"/>
        <w:ind w:firstLine="0"/>
        <w:rPr>
          <w:rFonts w:ascii="Garamond" w:hAnsi="Garamond"/>
          <w:spacing w:val="-4"/>
          <w:sz w:val="24"/>
          <w:szCs w:val="24"/>
          <w:lang w:val="sq-AL"/>
        </w:rPr>
      </w:pPr>
    </w:p>
    <w:p w:rsidR="00480DC3" w:rsidRDefault="00480DC3" w:rsidP="00480DC3">
      <w:pPr>
        <w:pStyle w:val="Paragrafi"/>
        <w:ind w:firstLine="0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spacing w:val="-4"/>
          <w:sz w:val="24"/>
          <w:szCs w:val="24"/>
          <w:lang w:val="sq-AL"/>
        </w:rPr>
        <w:t>(</w:t>
      </w:r>
      <w:r w:rsidR="00066019">
        <w:rPr>
          <w:rFonts w:ascii="Garamond" w:hAnsi="Garamond"/>
          <w:i/>
          <w:spacing w:val="-4"/>
          <w:sz w:val="24"/>
          <w:szCs w:val="24"/>
          <w:lang w:val="sq-AL"/>
        </w:rPr>
        <w:t xml:space="preserve">Ndryshuar projekti nr. 8 </w:t>
      </w:r>
      <w:r w:rsidRPr="00066019">
        <w:rPr>
          <w:rFonts w:ascii="Garamond" w:hAnsi="Garamond"/>
          <w:i/>
          <w:spacing w:val="-4"/>
          <w:sz w:val="24"/>
          <w:szCs w:val="24"/>
          <w:lang w:val="sq-AL"/>
        </w:rPr>
        <w:t>me vendimin nr.14, datë 23.9.2014)</w:t>
      </w:r>
    </w:p>
    <w:p w:rsidR="00066019" w:rsidRPr="00066019" w:rsidRDefault="00066019" w:rsidP="00480DC3">
      <w:pPr>
        <w:pStyle w:val="Paragrafi"/>
        <w:ind w:firstLine="0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bookmarkStart w:id="0" w:name="_GoBack"/>
      <w:bookmarkEnd w:id="0"/>
    </w:p>
    <w:tbl>
      <w:tblPr>
        <w:tblW w:w="10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1416"/>
        <w:gridCol w:w="4230"/>
        <w:gridCol w:w="1440"/>
        <w:gridCol w:w="1350"/>
        <w:gridCol w:w="1350"/>
      </w:tblGrid>
      <w:tr w:rsidR="00480DC3" w:rsidRPr="00066019" w:rsidTr="004662E8">
        <w:trPr>
          <w:trHeight w:val="840"/>
          <w:jc w:val="center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BFBFBF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BFBFBF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Autoriteti kontraktues</w:t>
            </w:r>
          </w:p>
        </w:tc>
        <w:tc>
          <w:tcPr>
            <w:tcW w:w="4230" w:type="dxa"/>
            <w:tcBorders>
              <w:top w:val="single" w:sz="4" w:space="0" w:color="auto"/>
            </w:tcBorders>
            <w:shd w:val="clear" w:color="auto" w:fill="BFBFBF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Emërtimi i projektit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BFBFBF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Vlera e plotë e projektit (lekë)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BFBFBF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Vlera për financim 2014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BFBFBF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Vlera për financim 2015</w:t>
            </w:r>
          </w:p>
        </w:tc>
      </w:tr>
      <w:tr w:rsidR="00480DC3" w:rsidRPr="00066019" w:rsidTr="004662E8">
        <w:trPr>
          <w:trHeight w:val="315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416" w:type="dxa"/>
            <w:shd w:val="clear" w:color="auto" w:fill="auto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4230" w:type="dxa"/>
            <w:shd w:val="clear" w:color="auto" w:fill="auto"/>
            <w:noWrap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QARKU TIRANË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 </w:t>
            </w:r>
          </w:p>
        </w:tc>
      </w:tr>
      <w:tr w:rsidR="00480DC3" w:rsidRPr="00066019" w:rsidTr="004662E8">
        <w:trPr>
          <w:trHeight w:val="1745"/>
          <w:jc w:val="center"/>
        </w:trPr>
        <w:tc>
          <w:tcPr>
            <w:tcW w:w="579" w:type="dxa"/>
            <w:shd w:val="clear" w:color="auto" w:fill="auto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Fondi Shqiptar i Zhvillimit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Rivitalizim</w:t>
            </w:r>
            <w:proofErr w:type="spellEnd"/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 xml:space="preserve"> urban i dy shesheve në Tiranë  (1. Rehabilitimi i hapësirave urbane pranë Teatrit të Kukullave dhe lidhja me rrugën “Ibrahim Rrugova”; 2. Rehabilitimi dhe sistemimi urban në hapësirën midis Ministrisë së Punëve të Brendshme, MZHUT-së, MTI-së, Teatrit Kombëtar dhe Teatrit të Komedisë)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153,120,485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36,260,000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sz w:val="24"/>
                <w:szCs w:val="24"/>
                <w:lang w:val="sq-AL"/>
              </w:rPr>
              <w:t>116,860,485</w:t>
            </w:r>
          </w:p>
        </w:tc>
      </w:tr>
      <w:tr w:rsidR="00480DC3" w:rsidRPr="00066019" w:rsidTr="004662E8">
        <w:trPr>
          <w:trHeight w:val="315"/>
          <w:jc w:val="center"/>
        </w:trPr>
        <w:tc>
          <w:tcPr>
            <w:tcW w:w="6225" w:type="dxa"/>
            <w:gridSpan w:val="3"/>
            <w:shd w:val="clear" w:color="auto" w:fill="BFBFBF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440" w:type="dxa"/>
            <w:shd w:val="clear" w:color="auto" w:fill="BFBFBF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153,120,485</w:t>
            </w:r>
          </w:p>
        </w:tc>
        <w:tc>
          <w:tcPr>
            <w:tcW w:w="1350" w:type="dxa"/>
            <w:shd w:val="clear" w:color="auto" w:fill="BFBFBF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36,260,000</w:t>
            </w:r>
          </w:p>
        </w:tc>
        <w:tc>
          <w:tcPr>
            <w:tcW w:w="1350" w:type="dxa"/>
            <w:shd w:val="clear" w:color="auto" w:fill="BFBFBF"/>
            <w:noWrap/>
            <w:vAlign w:val="center"/>
            <w:hideMark/>
          </w:tcPr>
          <w:p w:rsidR="00480DC3" w:rsidRPr="00066019" w:rsidRDefault="00480DC3" w:rsidP="004662E8">
            <w:pPr>
              <w:pStyle w:val="Tabele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66019">
              <w:rPr>
                <w:rFonts w:ascii="Garamond" w:hAnsi="Garamond"/>
                <w:b/>
                <w:sz w:val="24"/>
                <w:szCs w:val="24"/>
                <w:lang w:val="sq-AL"/>
              </w:rPr>
              <w:t>116,860,485</w:t>
            </w:r>
          </w:p>
        </w:tc>
      </w:tr>
    </w:tbl>
    <w:p w:rsidR="00480DC3" w:rsidRPr="00066019" w:rsidRDefault="00480DC3" w:rsidP="00610AFA">
      <w:pPr>
        <w:pStyle w:val="Paragrafi"/>
        <w:ind w:firstLine="0"/>
        <w:rPr>
          <w:rFonts w:ascii="Garamond" w:hAnsi="Garamond"/>
          <w:spacing w:val="-4"/>
          <w:sz w:val="24"/>
          <w:szCs w:val="24"/>
          <w:lang w:val="sq-AL"/>
        </w:rPr>
      </w:pP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spacing w:val="-4"/>
          <w:sz w:val="24"/>
          <w:szCs w:val="24"/>
          <w:lang w:val="sq-AL"/>
        </w:rPr>
        <w:t>Shënim: 1.a “Vlera e plotë e projektit” përfaqëson vlerën brenda të cilës caktohet fondi limit për prokurimin e zbatimit të punimeve (kur nuk ka financim tjetër nga autoriteti kontraktues).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spacing w:val="-4"/>
          <w:sz w:val="24"/>
          <w:szCs w:val="24"/>
          <w:lang w:val="sq-AL"/>
        </w:rPr>
        <w:t>1.b “Vlera e financimit për vitin 2014” tregon vlerën e financimit që vihet në dispozicion nga buxheti i Fondit për Zhvillimin e Rajoneve për vitin 2014.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spacing w:val="-4"/>
          <w:sz w:val="24"/>
          <w:szCs w:val="24"/>
          <w:lang w:val="sq-AL"/>
        </w:rPr>
        <w:t>1.c “Diferenca e financimit të vlerës së plotë (mbas prokurimit) me vlerën e financimit për vitin 2014 do të financohet nga Fondi për Zhvillimin e Rajoneve për vitin 2015”.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spacing w:val="-4"/>
          <w:sz w:val="24"/>
          <w:szCs w:val="24"/>
          <w:lang w:val="sq-AL"/>
        </w:rPr>
        <w:t xml:space="preserve">2. “Objektet me autoritet kontraktues Bashkinë Korçë, FZHZH (projekti 8) si edhe Bashkinë Krujë, do të zbatohet në bashkëpunim me Ministrinë e Kulturës, Institutin e Monumenteve të Kulturës, në përputhje me ligjin </w:t>
      </w:r>
      <w:r w:rsidRPr="00066019">
        <w:rPr>
          <w:rFonts w:ascii="Garamond" w:hAnsi="Garamond"/>
          <w:spacing w:val="-4"/>
          <w:sz w:val="24"/>
          <w:szCs w:val="24"/>
          <w:lang w:val="sq-AL"/>
        </w:rPr>
        <w:lastRenderedPageBreak/>
        <w:t>nr. 9048, datë 7.4.2003 “Për trashëgiminë kulturore”.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spacing w:val="-4"/>
          <w:sz w:val="24"/>
          <w:szCs w:val="24"/>
          <w:lang w:val="sq-AL"/>
        </w:rPr>
        <w:t xml:space="preserve">3. Fondi për </w:t>
      </w:r>
      <w:proofErr w:type="spellStart"/>
      <w:r w:rsidRPr="00066019">
        <w:rPr>
          <w:rFonts w:ascii="Garamond" w:hAnsi="Garamond"/>
          <w:spacing w:val="-4"/>
          <w:sz w:val="24"/>
          <w:szCs w:val="24"/>
          <w:lang w:val="sq-AL"/>
        </w:rPr>
        <w:t>supervizim</w:t>
      </w:r>
      <w:proofErr w:type="spellEnd"/>
      <w:r w:rsidRPr="00066019">
        <w:rPr>
          <w:rFonts w:ascii="Garamond" w:hAnsi="Garamond"/>
          <w:spacing w:val="-4"/>
          <w:sz w:val="24"/>
          <w:szCs w:val="24"/>
          <w:lang w:val="sq-AL"/>
        </w:rPr>
        <w:t xml:space="preserve"> dhe kolaudim i bashkohet fondit të përcaktuar sipas pikës 2/c, të vendimit nr. 12, të Komitetit për Zhvillimin e Rajoneve, datë 1.8.2014. Fondi Shqiptar i </w:t>
      </w:r>
      <w:proofErr w:type="spellStart"/>
      <w:r w:rsidRPr="00066019">
        <w:rPr>
          <w:rFonts w:ascii="Garamond" w:hAnsi="Garamond"/>
          <w:spacing w:val="-4"/>
          <w:sz w:val="24"/>
          <w:szCs w:val="24"/>
          <w:lang w:val="sq-AL"/>
        </w:rPr>
        <w:t>Zhvilimit</w:t>
      </w:r>
      <w:proofErr w:type="spellEnd"/>
      <w:r w:rsidRPr="00066019">
        <w:rPr>
          <w:rFonts w:ascii="Garamond" w:hAnsi="Garamond"/>
          <w:spacing w:val="-4"/>
          <w:sz w:val="24"/>
          <w:szCs w:val="24"/>
          <w:lang w:val="sq-AL"/>
        </w:rPr>
        <w:t xml:space="preserve"> kryen </w:t>
      </w:r>
      <w:proofErr w:type="spellStart"/>
      <w:r w:rsidRPr="00066019">
        <w:rPr>
          <w:rFonts w:ascii="Garamond" w:hAnsi="Garamond"/>
          <w:spacing w:val="-4"/>
          <w:sz w:val="24"/>
          <w:szCs w:val="24"/>
          <w:lang w:val="sq-AL"/>
        </w:rPr>
        <w:t>detajimin</w:t>
      </w:r>
      <w:proofErr w:type="spellEnd"/>
      <w:r w:rsidRPr="00066019">
        <w:rPr>
          <w:rFonts w:ascii="Garamond" w:hAnsi="Garamond"/>
          <w:spacing w:val="-4"/>
          <w:sz w:val="24"/>
          <w:szCs w:val="24"/>
          <w:lang w:val="sq-AL"/>
        </w:rPr>
        <w:t xml:space="preserve"> e fondit për </w:t>
      </w:r>
      <w:proofErr w:type="spellStart"/>
      <w:r w:rsidRPr="00066019">
        <w:rPr>
          <w:rFonts w:ascii="Garamond" w:hAnsi="Garamond"/>
          <w:spacing w:val="-4"/>
          <w:sz w:val="24"/>
          <w:szCs w:val="24"/>
          <w:lang w:val="sq-AL"/>
        </w:rPr>
        <w:t>supervizim</w:t>
      </w:r>
      <w:proofErr w:type="spellEnd"/>
      <w:r w:rsidRPr="00066019">
        <w:rPr>
          <w:rFonts w:ascii="Garamond" w:hAnsi="Garamond"/>
          <w:spacing w:val="-4"/>
          <w:sz w:val="24"/>
          <w:szCs w:val="24"/>
          <w:lang w:val="sq-AL"/>
        </w:rPr>
        <w:t xml:space="preserve"> dhe kolaudim, për çdo objekt të miratuar për vitin 2014, sipas nevojës.</w:t>
      </w:r>
    </w:p>
    <w:p w:rsidR="00610AFA" w:rsidRPr="00066019" w:rsidRDefault="00610AFA" w:rsidP="00610AF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6019">
        <w:rPr>
          <w:rFonts w:ascii="Garamond" w:hAnsi="Garamond"/>
          <w:spacing w:val="-4"/>
          <w:sz w:val="24"/>
          <w:szCs w:val="24"/>
          <w:lang w:val="sq-AL"/>
        </w:rPr>
        <w:t>4. Projekti nr. 10, do të zbatohet në konsultim me Ministrinë e Mjedisit dhe me Ministrinë e Transportit dhe Infrastrukturës.</w:t>
      </w:r>
    </w:p>
    <w:p w:rsidR="00610AFA" w:rsidRPr="00066019" w:rsidRDefault="00610AFA" w:rsidP="00610AFA">
      <w:pPr>
        <w:rPr>
          <w:rFonts w:ascii="Garamond" w:hAnsi="Garamond"/>
          <w:sz w:val="24"/>
          <w:szCs w:val="24"/>
        </w:rPr>
      </w:pPr>
    </w:p>
    <w:p w:rsidR="003444E8" w:rsidRPr="00066019" w:rsidRDefault="003444E8">
      <w:pPr>
        <w:rPr>
          <w:rFonts w:ascii="Garamond" w:hAnsi="Garamond"/>
          <w:sz w:val="24"/>
          <w:szCs w:val="24"/>
        </w:rPr>
      </w:pPr>
    </w:p>
    <w:sectPr w:rsidR="003444E8" w:rsidRPr="00066019" w:rsidSect="00066019">
      <w:type w:val="continuous"/>
      <w:pgSz w:w="11907" w:h="16840" w:code="9"/>
      <w:pgMar w:top="851" w:right="851" w:bottom="851" w:left="851" w:header="1134" w:footer="1134" w:gutter="0"/>
      <w:pgNumType w:start="584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AFA"/>
    <w:rsid w:val="00066019"/>
    <w:rsid w:val="003444E8"/>
    <w:rsid w:val="00480DC3"/>
    <w:rsid w:val="00610AFA"/>
    <w:rsid w:val="00B6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CB1B"/>
  <w15:docId w15:val="{B8149CD2-A615-47A6-9679-294165C8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0AF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10AF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10AF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10AF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10AF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10AF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10AF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10AF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10AF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10AF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10AF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10AF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10AF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styleId="Title">
    <w:name w:val="Title"/>
    <w:basedOn w:val="Normal"/>
    <w:link w:val="TitleChar"/>
    <w:qFormat/>
    <w:rsid w:val="00610AF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10AFA"/>
    <w:rPr>
      <w:rFonts w:ascii="Times New Roman" w:eastAsia="Times New Roman" w:hAnsi="Times New Roman" w:cs="Times New Roman"/>
      <w:sz w:val="28"/>
      <w:szCs w:val="24"/>
    </w:rPr>
  </w:style>
  <w:style w:type="paragraph" w:customStyle="1" w:styleId="TitulliTitull">
    <w:name w:val="Titulli_Titull"/>
    <w:link w:val="TitulliTitullChar"/>
    <w:rsid w:val="00610AF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610AFA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10AFA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AFA"/>
    <w:rPr>
      <w:rFonts w:ascii="Tahoma" w:hAnsi="Tahoma" w:cs="Tahoma"/>
      <w:sz w:val="16"/>
      <w:szCs w:val="16"/>
    </w:rPr>
  </w:style>
  <w:style w:type="paragraph" w:customStyle="1" w:styleId="Tabele">
    <w:name w:val="Tabele"/>
    <w:rsid w:val="00480DC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2025-12-04T12:29:00Z</dcterms:created>
  <dcterms:modified xsi:type="dcterms:W3CDTF">2025-12-04T12:29:00Z</dcterms:modified>
</cp:coreProperties>
</file>