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237" w:rsidRPr="005E27D0" w:rsidRDefault="00427237" w:rsidP="00427237">
      <w:pPr>
        <w:pStyle w:val="Akti"/>
        <w:rPr>
          <w:szCs w:val="24"/>
        </w:rPr>
      </w:pPr>
      <w:r w:rsidRPr="005E27D0">
        <w:rPr>
          <w:szCs w:val="24"/>
        </w:rPr>
        <w:t xml:space="preserve">VENDIM                                </w:t>
      </w:r>
    </w:p>
    <w:p w:rsidR="00427237" w:rsidRPr="005E27D0" w:rsidRDefault="00427237" w:rsidP="00427237">
      <w:pPr>
        <w:pStyle w:val="NumriData"/>
        <w:rPr>
          <w:szCs w:val="24"/>
        </w:rPr>
      </w:pPr>
      <w:r w:rsidRPr="005E27D0">
        <w:rPr>
          <w:szCs w:val="24"/>
        </w:rPr>
        <w:t xml:space="preserve">Nr.15, </w:t>
      </w:r>
      <w:proofErr w:type="spellStart"/>
      <w:r w:rsidRPr="005E27D0">
        <w:rPr>
          <w:szCs w:val="24"/>
        </w:rPr>
        <w:t>datë</w:t>
      </w:r>
      <w:proofErr w:type="spellEnd"/>
      <w:r w:rsidRPr="005E27D0">
        <w:rPr>
          <w:szCs w:val="24"/>
        </w:rPr>
        <w:t xml:space="preserve"> 10.10.2014</w:t>
      </w:r>
    </w:p>
    <w:p w:rsidR="00427237" w:rsidRPr="005E27D0" w:rsidRDefault="00427237" w:rsidP="00427237">
      <w:pPr>
        <w:pStyle w:val="Paragrafi"/>
        <w:rPr>
          <w:szCs w:val="24"/>
          <w:lang w:val="sq-AL"/>
        </w:rPr>
      </w:pPr>
    </w:p>
    <w:p w:rsidR="00427237" w:rsidRPr="005E27D0" w:rsidRDefault="00427237" w:rsidP="00427237">
      <w:pPr>
        <w:pStyle w:val="Titulli"/>
        <w:rPr>
          <w:szCs w:val="24"/>
          <w:lang w:val="sq-AL"/>
        </w:rPr>
      </w:pPr>
      <w:r w:rsidRPr="005E27D0">
        <w:rPr>
          <w:szCs w:val="24"/>
          <w:lang w:val="sq-AL"/>
        </w:rPr>
        <w:t>PËR SHPËRNDARJEN E FINANCIMIT PËR PROJEKTET NË VAZHDIM PËR ARSIMIN, VADITJEN DHE KULLIMIN, ARTIN DHE KULTURËN, INFRASTRUKTURA VENDORE, PJESË E FONDIT  PËR ZHVILLIMIN E RAJONEVE</w:t>
      </w:r>
    </w:p>
    <w:p w:rsidR="00427237" w:rsidRPr="005E27D0" w:rsidRDefault="005E27D0" w:rsidP="005E27D0">
      <w:pPr>
        <w:pStyle w:val="Paragrafi"/>
        <w:jc w:val="center"/>
        <w:rPr>
          <w:i/>
          <w:szCs w:val="24"/>
          <w:lang w:val="sq-AL"/>
        </w:rPr>
      </w:pPr>
      <w:r w:rsidRPr="005E27D0">
        <w:rPr>
          <w:i/>
          <w:szCs w:val="24"/>
          <w:lang w:val="sq-AL"/>
        </w:rPr>
        <w:t>(Ndryshuar me vendimin nr.</w:t>
      </w:r>
      <w:r w:rsidR="001F0394">
        <w:rPr>
          <w:i/>
          <w:szCs w:val="24"/>
          <w:lang w:val="sq-AL"/>
        </w:rPr>
        <w:t xml:space="preserve"> </w:t>
      </w:r>
      <w:r w:rsidRPr="005E27D0">
        <w:rPr>
          <w:i/>
          <w:szCs w:val="24"/>
          <w:lang w:val="sq-AL"/>
        </w:rPr>
        <w:t>18, datë 19.11.2014)</w:t>
      </w:r>
    </w:p>
    <w:p w:rsidR="005E27D0" w:rsidRPr="005E27D0" w:rsidRDefault="005E27D0" w:rsidP="005E27D0">
      <w:pPr>
        <w:pStyle w:val="Paragrafi"/>
        <w:jc w:val="right"/>
        <w:rPr>
          <w:i/>
          <w:szCs w:val="24"/>
          <w:lang w:val="sq-AL"/>
        </w:rPr>
      </w:pPr>
      <w:r w:rsidRPr="005E27D0">
        <w:rPr>
          <w:i/>
          <w:szCs w:val="24"/>
          <w:lang w:val="sq-AL"/>
        </w:rPr>
        <w:t>(i përditësuar)</w:t>
      </w:r>
    </w:p>
    <w:p w:rsidR="005E27D0" w:rsidRPr="005E27D0" w:rsidRDefault="005E27D0" w:rsidP="005E27D0">
      <w:pPr>
        <w:pStyle w:val="Paragrafi"/>
        <w:jc w:val="right"/>
        <w:rPr>
          <w:i/>
          <w:szCs w:val="24"/>
          <w:lang w:val="sq-AL"/>
        </w:rPr>
      </w:pPr>
    </w:p>
    <w:p w:rsidR="00427237" w:rsidRPr="005E27D0" w:rsidRDefault="00427237" w:rsidP="00427237">
      <w:pPr>
        <w:pStyle w:val="Paragrafi"/>
        <w:rPr>
          <w:szCs w:val="24"/>
          <w:lang w:val="sq-AL"/>
        </w:rPr>
      </w:pPr>
      <w:r w:rsidRPr="005E27D0">
        <w:rPr>
          <w:szCs w:val="24"/>
          <w:lang w:val="sq-AL"/>
        </w:rPr>
        <w:t>Në mbështetje të nenit 100 të Kushtetutës dhe të nenit 15 e të aneksit 3, të ligjit nr.185, datë 28.12.2013, “Për buxhetin e vitit 2014”, Komiteti për Zhvillimin e Rajoneve</w:t>
      </w:r>
    </w:p>
    <w:p w:rsidR="00427237" w:rsidRPr="005E27D0" w:rsidRDefault="00427237" w:rsidP="00427237">
      <w:pPr>
        <w:pStyle w:val="Paragrafi"/>
        <w:rPr>
          <w:szCs w:val="24"/>
          <w:lang w:val="sq-AL"/>
        </w:rPr>
      </w:pPr>
    </w:p>
    <w:p w:rsidR="00427237" w:rsidRPr="005E27D0" w:rsidRDefault="00427237" w:rsidP="00427237">
      <w:pPr>
        <w:pStyle w:val="Titull-Titull"/>
        <w:rPr>
          <w:lang w:val="sq-AL"/>
        </w:rPr>
      </w:pPr>
      <w:r w:rsidRPr="005E27D0">
        <w:rPr>
          <w:lang w:val="sq-AL"/>
        </w:rPr>
        <w:t>VENDOSI:</w:t>
      </w:r>
    </w:p>
    <w:p w:rsidR="00427237" w:rsidRPr="005E27D0" w:rsidRDefault="00427237" w:rsidP="00427237">
      <w:pPr>
        <w:pStyle w:val="Paragrafi"/>
        <w:rPr>
          <w:szCs w:val="24"/>
          <w:lang w:val="sq-AL"/>
        </w:rPr>
      </w:pPr>
    </w:p>
    <w:p w:rsidR="00427237" w:rsidRPr="005E27D0" w:rsidRDefault="00427237" w:rsidP="00427237">
      <w:pPr>
        <w:pStyle w:val="Paragraf02"/>
        <w:rPr>
          <w:szCs w:val="24"/>
          <w:lang w:val="sq-AL"/>
        </w:rPr>
      </w:pPr>
      <w:r w:rsidRPr="005E27D0">
        <w:rPr>
          <w:szCs w:val="24"/>
          <w:lang w:val="sq-AL"/>
        </w:rPr>
        <w:t>1. Shpërndarjen e fondeve për financimin e mbetur, të papërdorur, për projektet në vazhdim (të miratuara me vendim të Komitetit për Zhvillimin e Rajoneve gjatë viteve 2012-2013), pjesë e Fondit për Zhvillimin e Rajoneve për vitin 2014, sipas fushave përkatëse, si më poshtë vijon:</w:t>
      </w:r>
    </w:p>
    <w:p w:rsidR="00427237" w:rsidRPr="005E27D0" w:rsidRDefault="00427237" w:rsidP="00427237">
      <w:pPr>
        <w:pStyle w:val="Paragraf02"/>
        <w:rPr>
          <w:szCs w:val="24"/>
          <w:lang w:val="sq-AL"/>
        </w:rPr>
      </w:pPr>
      <w:r w:rsidRPr="005E27D0">
        <w:rPr>
          <w:szCs w:val="24"/>
          <w:lang w:val="sq-AL"/>
        </w:rPr>
        <w:t>a) në fushën e ujitje - kullimit, 56 141 526 (pesëdhjetë e gjashtë milionë e njëqind e dyzet e një mijë e pesëqind e njëzet e gjashtë) lekë, sipas tabelës 1, bashkëlidhur këtij vendimi;</w:t>
      </w:r>
    </w:p>
    <w:p w:rsidR="00427237" w:rsidRPr="005E27D0" w:rsidRDefault="00427237" w:rsidP="00427237">
      <w:pPr>
        <w:pStyle w:val="Paragraf02"/>
        <w:rPr>
          <w:szCs w:val="24"/>
          <w:lang w:val="sq-AL"/>
        </w:rPr>
      </w:pPr>
      <w:r w:rsidRPr="005E27D0">
        <w:rPr>
          <w:szCs w:val="24"/>
          <w:lang w:val="sq-AL"/>
        </w:rPr>
        <w:t>b) në fushën e arsimit (arsimi bazë, i mesëm dhe profesional), 1 043 562 322 (një miliard e dyzet e tre milionë e pesëqind e gjashtëdhjetë e dy mijë e treqind e njëzet e dy) lekë, specifikuar sipas tabelës 2, bashkëlidhur këtij vendimi, përkatësisht për:</w:t>
      </w:r>
    </w:p>
    <w:p w:rsidR="00427237" w:rsidRPr="005E27D0" w:rsidRDefault="00427237" w:rsidP="00427237">
      <w:pPr>
        <w:pStyle w:val="Paragraf02"/>
        <w:rPr>
          <w:szCs w:val="24"/>
          <w:lang w:val="sq-AL"/>
        </w:rPr>
      </w:pPr>
      <w:r w:rsidRPr="005E27D0">
        <w:rPr>
          <w:szCs w:val="24"/>
          <w:lang w:val="sq-AL"/>
        </w:rPr>
        <w:t>i) arsimin bazë, 666 931 322 (gjashtëqind e gjashtëdhjetë e gjashtë milionë e nëntëqind e tridhjetë e një mijë e treqind e njëzet e dy) lekë;</w:t>
      </w:r>
    </w:p>
    <w:p w:rsidR="00427237" w:rsidRPr="005E27D0" w:rsidRDefault="00427237" w:rsidP="00427237">
      <w:pPr>
        <w:pStyle w:val="Paragraf02"/>
        <w:rPr>
          <w:szCs w:val="24"/>
          <w:lang w:val="sq-AL"/>
        </w:rPr>
      </w:pPr>
      <w:r w:rsidRPr="005E27D0">
        <w:rPr>
          <w:szCs w:val="24"/>
          <w:lang w:val="sq-AL"/>
        </w:rPr>
        <w:t>ii) arsimin e mesëm të përgjithshëm, 251 131 000 (dyqind e pesëdhjetë e një milionë e njëqind e tridhjetë e një mijë) lekë;</w:t>
      </w:r>
    </w:p>
    <w:p w:rsidR="00427237" w:rsidRPr="005E27D0" w:rsidRDefault="00427237" w:rsidP="00427237">
      <w:pPr>
        <w:pStyle w:val="Paragraf02"/>
        <w:rPr>
          <w:szCs w:val="24"/>
          <w:lang w:val="sq-AL"/>
        </w:rPr>
      </w:pPr>
      <w:r w:rsidRPr="005E27D0">
        <w:rPr>
          <w:szCs w:val="24"/>
          <w:lang w:val="sq-AL"/>
        </w:rPr>
        <w:t>iii) arsimin universitar, 125 500 000 (njëqind e njëzet e pesë milionë e pesëqind mijë) lekë;</w:t>
      </w:r>
    </w:p>
    <w:p w:rsidR="00427237" w:rsidRPr="005E27D0" w:rsidRDefault="00427237" w:rsidP="00427237">
      <w:pPr>
        <w:pStyle w:val="Paragraf02"/>
        <w:rPr>
          <w:szCs w:val="24"/>
          <w:lang w:val="sq-AL"/>
        </w:rPr>
      </w:pPr>
      <w:r w:rsidRPr="005E27D0">
        <w:rPr>
          <w:szCs w:val="24"/>
          <w:lang w:val="sq-AL"/>
        </w:rPr>
        <w:t>ç) në fushën e artit dhe kulturës, 25 000 000 (njëzet e pesë milionë) lekë, sipas tabelës 3, bashkëlidhur këtij vendimi.</w:t>
      </w:r>
    </w:p>
    <w:p w:rsidR="00427237" w:rsidRPr="005E27D0" w:rsidRDefault="00427237" w:rsidP="00427237">
      <w:pPr>
        <w:pStyle w:val="Paragraf02"/>
        <w:rPr>
          <w:szCs w:val="24"/>
          <w:lang w:val="sq-AL"/>
        </w:rPr>
      </w:pPr>
      <w:r w:rsidRPr="005E27D0">
        <w:rPr>
          <w:szCs w:val="24"/>
          <w:lang w:val="sq-AL"/>
        </w:rPr>
        <w:t>2. Në fushën e infrastrukturës vendore, shpërndarjen e fondeve prej 1 050 804 403 (një miliard e pesëdhjetë milionë e tetëqind e katër mijë e katërqind e tre) lekë, sipas tabelës 4, bashkëlidhur këtij vendimi, me burim financimi të përmendur në shkronjat “a” dhe “b”, të pikës 1, të këtij vendimi, si më poshtë vijon:</w:t>
      </w:r>
    </w:p>
    <w:p w:rsidR="00427237" w:rsidRPr="005E27D0" w:rsidRDefault="00427237" w:rsidP="00427237">
      <w:pPr>
        <w:pStyle w:val="Paragrafi"/>
        <w:rPr>
          <w:szCs w:val="24"/>
          <w:lang w:val="sq-AL"/>
        </w:rPr>
      </w:pPr>
      <w:r w:rsidRPr="005E27D0">
        <w:rPr>
          <w:szCs w:val="24"/>
          <w:lang w:val="sq-AL"/>
        </w:rPr>
        <w:t xml:space="preserve">a) fondin prej 590 000 000 (pesëqind e nëntëdhjetë milionë) lekësh, detajuar në pikën 7, të vendimit nr.12, datë 1.8.2014; </w:t>
      </w:r>
    </w:p>
    <w:p w:rsidR="00427237" w:rsidRPr="005E27D0" w:rsidRDefault="00427237" w:rsidP="00427237">
      <w:pPr>
        <w:pStyle w:val="Paragrafi"/>
        <w:rPr>
          <w:szCs w:val="24"/>
          <w:lang w:val="sq-AL"/>
        </w:rPr>
      </w:pPr>
      <w:r w:rsidRPr="005E27D0">
        <w:rPr>
          <w:szCs w:val="24"/>
          <w:lang w:val="sq-AL"/>
        </w:rPr>
        <w:t>b) pjesë nga fondi prej 2 570 000 000 (dy miliardë e pesëqind e shtatëdhjetë milionë) lekësh, të parashikuar në ligjin nr.122/2014, datë 25.9.2014, “Për miratimin e aktit normativ, me fuqinë e ligjit, nr.1, datë 17.9.2014, të Këshillit të Ministrave, “Për disa ndryshime dhe shtesa në ligjin nr.185/2013, “Për buxhetin e vitit  2014”.</w:t>
      </w:r>
    </w:p>
    <w:p w:rsidR="00427237" w:rsidRPr="005E27D0" w:rsidRDefault="00427237" w:rsidP="00427237">
      <w:pPr>
        <w:pStyle w:val="Paragrafi"/>
        <w:rPr>
          <w:szCs w:val="24"/>
          <w:lang w:val="sq-AL"/>
        </w:rPr>
      </w:pPr>
      <w:r w:rsidRPr="005E27D0">
        <w:rPr>
          <w:szCs w:val="24"/>
          <w:lang w:val="sq-AL"/>
        </w:rPr>
        <w:t>3. Ngarkohen ministri i Kulturës, ministri i Bujqësisë, Zhvillimit Rural dhe Administrimit të Ujërave, ministri i Arsimit dhe Sportit, ministri i Zhvillimit Urban dhe Turizmit, Fondi Shqiptar i Zhvillimit (në cilësinë e ish-Sekretariatit Teknik për Infrastrukturën Vendore), ministri i Financave dhe Departamenti i Programimit të Zhvillimit, Financimeve dhe Ndihmës së Huaj, në Kryeministri, për zbatimin e këtij vendimi.</w:t>
      </w:r>
    </w:p>
    <w:p w:rsidR="00427237" w:rsidRPr="005E27D0" w:rsidRDefault="00427237" w:rsidP="00427237">
      <w:pPr>
        <w:pStyle w:val="Paragrafi"/>
        <w:rPr>
          <w:szCs w:val="24"/>
          <w:lang w:val="sq-AL"/>
        </w:rPr>
      </w:pPr>
      <w:r w:rsidRPr="005E27D0">
        <w:rPr>
          <w:szCs w:val="24"/>
          <w:lang w:val="sq-AL"/>
        </w:rPr>
        <w:t>Ky vendim hyn në fuqi pas botimit në Fletoren Zyrtare.</w:t>
      </w:r>
    </w:p>
    <w:p w:rsidR="00427237" w:rsidRPr="005E27D0" w:rsidRDefault="00427237" w:rsidP="00427237">
      <w:pPr>
        <w:pStyle w:val="Autoriteti"/>
        <w:rPr>
          <w:szCs w:val="24"/>
          <w:lang w:val="sq-AL"/>
        </w:rPr>
      </w:pPr>
      <w:r w:rsidRPr="005E27D0">
        <w:rPr>
          <w:szCs w:val="24"/>
          <w:lang w:val="sq-AL"/>
        </w:rPr>
        <w:t>KRYETARI</w:t>
      </w:r>
    </w:p>
    <w:p w:rsidR="00427237" w:rsidRPr="005E27D0" w:rsidRDefault="00427237" w:rsidP="00427237">
      <w:pPr>
        <w:pStyle w:val="AutoritetiEmer"/>
        <w:rPr>
          <w:szCs w:val="24"/>
          <w:lang w:val="sq-AL"/>
        </w:rPr>
      </w:pPr>
      <w:r w:rsidRPr="005E27D0">
        <w:rPr>
          <w:szCs w:val="24"/>
          <w:lang w:val="sq-AL"/>
        </w:rPr>
        <w:t xml:space="preserve">Edi </w:t>
      </w:r>
      <w:proofErr w:type="spellStart"/>
      <w:r w:rsidRPr="005E27D0">
        <w:rPr>
          <w:szCs w:val="24"/>
          <w:lang w:val="sq-AL"/>
        </w:rPr>
        <w:t>Rama</w:t>
      </w:r>
      <w:proofErr w:type="spellEnd"/>
    </w:p>
    <w:p w:rsidR="00427237" w:rsidRPr="005E27D0" w:rsidRDefault="00427237" w:rsidP="00427237">
      <w:pPr>
        <w:pStyle w:val="Paragrafi"/>
        <w:ind w:firstLine="0"/>
        <w:rPr>
          <w:szCs w:val="2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901"/>
      </w:tblGrid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Zëvendëskryeministri</w:t>
            </w:r>
            <w:proofErr w:type="spellEnd"/>
            <w:r w:rsidRPr="005E27D0">
              <w:rPr>
                <w:szCs w:val="24"/>
              </w:rPr>
              <w:tab/>
            </w:r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;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Ministri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Financave</w:t>
            </w:r>
            <w:proofErr w:type="spellEnd"/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;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Ministri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Zhvillimit</w:t>
            </w:r>
            <w:proofErr w:type="spellEnd"/>
            <w:r w:rsidRPr="005E27D0">
              <w:rPr>
                <w:szCs w:val="24"/>
              </w:rPr>
              <w:t xml:space="preserve"> Urban </w:t>
            </w:r>
            <w:proofErr w:type="spellStart"/>
            <w:r w:rsidRPr="005E27D0">
              <w:rPr>
                <w:szCs w:val="24"/>
              </w:rPr>
              <w:t>dhe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Turizmit</w:t>
            </w:r>
            <w:proofErr w:type="spellEnd"/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;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Ministri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Transportit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dhe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Infrastrukturës</w:t>
            </w:r>
            <w:proofErr w:type="spellEnd"/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;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Ministri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Arsimit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dhe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Sportit</w:t>
            </w:r>
            <w:proofErr w:type="spellEnd"/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;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Ministri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Shëndetësisë</w:t>
            </w:r>
            <w:proofErr w:type="spellEnd"/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;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</w:rPr>
            </w:pPr>
            <w:proofErr w:type="spellStart"/>
            <w:r w:rsidRPr="005E27D0">
              <w:rPr>
                <w:szCs w:val="24"/>
              </w:rPr>
              <w:t>Ministri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Bujqësisë</w:t>
            </w:r>
            <w:proofErr w:type="spellEnd"/>
            <w:r w:rsidRPr="005E27D0">
              <w:rPr>
                <w:szCs w:val="24"/>
              </w:rPr>
              <w:t xml:space="preserve">, </w:t>
            </w:r>
            <w:proofErr w:type="spellStart"/>
            <w:r w:rsidRPr="005E27D0">
              <w:rPr>
                <w:szCs w:val="24"/>
              </w:rPr>
              <w:t>Zhvillimit</w:t>
            </w:r>
            <w:proofErr w:type="spellEnd"/>
            <w:r w:rsidRPr="005E27D0">
              <w:rPr>
                <w:szCs w:val="24"/>
              </w:rPr>
              <w:t xml:space="preserve"> Rural </w:t>
            </w:r>
          </w:p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dhe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Administrimit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të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Ujërave</w:t>
            </w:r>
            <w:proofErr w:type="spellEnd"/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;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lastRenderedPageBreak/>
              <w:t>Ministri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Kulturës</w:t>
            </w:r>
            <w:proofErr w:type="spellEnd"/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;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Ministri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Mjedisit</w:t>
            </w:r>
            <w:proofErr w:type="spellEnd"/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;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Ministri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Punëve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të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Brendshme</w:t>
            </w:r>
            <w:proofErr w:type="spellEnd"/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;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Ministri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Shtetit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për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Çështjet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Vendore</w:t>
            </w:r>
            <w:proofErr w:type="spellEnd"/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;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</w:rPr>
            </w:pPr>
            <w:proofErr w:type="spellStart"/>
            <w:r w:rsidRPr="005E27D0">
              <w:rPr>
                <w:szCs w:val="24"/>
              </w:rPr>
              <w:t>Kryetari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Shoqatës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së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Bashkive</w:t>
            </w:r>
            <w:proofErr w:type="spellEnd"/>
            <w:r w:rsidRPr="005E27D0">
              <w:rPr>
                <w:szCs w:val="24"/>
              </w:rPr>
              <w:t xml:space="preserve"> </w:t>
            </w:r>
          </w:p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të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Shqipërisë</w:t>
            </w:r>
            <w:proofErr w:type="spellEnd"/>
            <w:r w:rsidRPr="005E27D0">
              <w:rPr>
                <w:szCs w:val="24"/>
              </w:rPr>
              <w:tab/>
            </w:r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;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</w:rPr>
            </w:pPr>
            <w:proofErr w:type="spellStart"/>
            <w:r w:rsidRPr="005E27D0">
              <w:rPr>
                <w:szCs w:val="24"/>
              </w:rPr>
              <w:t>Kryetari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Shoqatës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së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Komunave</w:t>
            </w:r>
            <w:proofErr w:type="spellEnd"/>
            <w:r w:rsidRPr="005E27D0">
              <w:rPr>
                <w:szCs w:val="24"/>
              </w:rPr>
              <w:t xml:space="preserve"> </w:t>
            </w:r>
          </w:p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të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Shqipërisë</w:t>
            </w:r>
            <w:proofErr w:type="spellEnd"/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;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</w:rPr>
            </w:pPr>
            <w:proofErr w:type="spellStart"/>
            <w:r w:rsidRPr="005E27D0">
              <w:rPr>
                <w:szCs w:val="24"/>
              </w:rPr>
              <w:t>Kryetari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Shoqatës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së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Qarqeve</w:t>
            </w:r>
            <w:proofErr w:type="spellEnd"/>
            <w:r w:rsidRPr="005E27D0">
              <w:rPr>
                <w:szCs w:val="24"/>
              </w:rPr>
              <w:t xml:space="preserve"> </w:t>
            </w:r>
          </w:p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të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Shqipërisë</w:t>
            </w:r>
            <w:proofErr w:type="spellEnd"/>
            <w:r w:rsidRPr="005E27D0">
              <w:rPr>
                <w:szCs w:val="24"/>
              </w:rPr>
              <w:tab/>
            </w:r>
            <w:r w:rsidRPr="005E27D0">
              <w:rPr>
                <w:szCs w:val="24"/>
              </w:rPr>
              <w:tab/>
            </w:r>
            <w:r w:rsidRPr="005E27D0">
              <w:rPr>
                <w:szCs w:val="24"/>
              </w:rPr>
              <w:tab/>
            </w:r>
            <w:r w:rsidRPr="005E27D0">
              <w:rPr>
                <w:szCs w:val="24"/>
              </w:rPr>
              <w:tab/>
            </w:r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;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</w:rPr>
            </w:pPr>
            <w:proofErr w:type="spellStart"/>
            <w:r w:rsidRPr="005E27D0">
              <w:rPr>
                <w:szCs w:val="24"/>
              </w:rPr>
              <w:t>Kryetari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i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Shoqatës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për</w:t>
            </w:r>
            <w:proofErr w:type="spellEnd"/>
            <w:r w:rsidRPr="005E27D0">
              <w:rPr>
                <w:szCs w:val="24"/>
              </w:rPr>
              <w:t xml:space="preserve"> </w:t>
            </w:r>
            <w:proofErr w:type="spellStart"/>
            <w:r w:rsidRPr="005E27D0">
              <w:rPr>
                <w:szCs w:val="24"/>
              </w:rPr>
              <w:t>Autonomi</w:t>
            </w:r>
            <w:proofErr w:type="spellEnd"/>
            <w:r w:rsidRPr="005E27D0">
              <w:rPr>
                <w:szCs w:val="24"/>
              </w:rPr>
              <w:t xml:space="preserve"> </w:t>
            </w:r>
          </w:p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Vendore</w:t>
            </w:r>
            <w:proofErr w:type="spellEnd"/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</w:rPr>
              <w:t>Anëtar</w:t>
            </w:r>
            <w:proofErr w:type="spellEnd"/>
            <w:r w:rsidRPr="005E27D0">
              <w:rPr>
                <w:szCs w:val="24"/>
              </w:rPr>
              <w:t>.</w:t>
            </w:r>
          </w:p>
        </w:tc>
      </w:tr>
      <w:tr w:rsidR="00427237" w:rsidRPr="005E27D0" w:rsidTr="002060E4">
        <w:trPr>
          <w:jc w:val="center"/>
        </w:trPr>
        <w:tc>
          <w:tcPr>
            <w:tcW w:w="396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</w:p>
        </w:tc>
        <w:tc>
          <w:tcPr>
            <w:tcW w:w="844" w:type="dxa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</w:p>
        </w:tc>
      </w:tr>
    </w:tbl>
    <w:p w:rsidR="00427237" w:rsidRPr="005E27D0" w:rsidRDefault="00427237" w:rsidP="00427237">
      <w:pPr>
        <w:pStyle w:val="Paragrafi"/>
        <w:ind w:firstLine="0"/>
        <w:rPr>
          <w:szCs w:val="24"/>
          <w:lang w:val="sq-AL"/>
        </w:rPr>
      </w:pPr>
    </w:p>
    <w:p w:rsidR="00427237" w:rsidRPr="005E27D0" w:rsidRDefault="00427237" w:rsidP="00427237">
      <w:pPr>
        <w:pStyle w:val="Paragrafi"/>
        <w:ind w:firstLine="0"/>
        <w:rPr>
          <w:szCs w:val="24"/>
          <w:lang w:val="sq-AL"/>
        </w:rPr>
      </w:pPr>
    </w:p>
    <w:p w:rsidR="00427237" w:rsidRPr="005E27D0" w:rsidRDefault="00427237" w:rsidP="00427237">
      <w:pPr>
        <w:pStyle w:val="Paragrafi"/>
        <w:ind w:firstLine="0"/>
        <w:rPr>
          <w:szCs w:val="24"/>
        </w:rPr>
      </w:pPr>
      <w:r w:rsidRPr="005E27D0">
        <w:rPr>
          <w:szCs w:val="24"/>
        </w:rPr>
        <w:tab/>
      </w:r>
      <w:r w:rsidRPr="005E27D0">
        <w:rPr>
          <w:szCs w:val="24"/>
        </w:rPr>
        <w:tab/>
      </w:r>
      <w:r w:rsidRPr="005E27D0">
        <w:rPr>
          <w:szCs w:val="24"/>
        </w:rPr>
        <w:tab/>
      </w:r>
      <w:r w:rsidRPr="005E27D0">
        <w:rPr>
          <w:szCs w:val="24"/>
        </w:rPr>
        <w:tab/>
      </w:r>
      <w:r w:rsidRPr="005E27D0">
        <w:rPr>
          <w:szCs w:val="24"/>
        </w:rPr>
        <w:tab/>
      </w:r>
      <w:r w:rsidRPr="005E27D0">
        <w:rPr>
          <w:szCs w:val="24"/>
        </w:rPr>
        <w:tab/>
      </w:r>
      <w:r w:rsidRPr="005E27D0">
        <w:rPr>
          <w:szCs w:val="24"/>
        </w:rPr>
        <w:tab/>
      </w:r>
      <w:r w:rsidRPr="005E27D0">
        <w:rPr>
          <w:szCs w:val="24"/>
        </w:rPr>
        <w:tab/>
      </w:r>
      <w:r w:rsidRPr="005E27D0">
        <w:rPr>
          <w:szCs w:val="24"/>
        </w:rPr>
        <w:tab/>
      </w:r>
      <w:r w:rsidRPr="005E27D0">
        <w:rPr>
          <w:szCs w:val="24"/>
        </w:rPr>
        <w:tab/>
      </w:r>
    </w:p>
    <w:p w:rsidR="00427237" w:rsidRPr="005E27D0" w:rsidRDefault="00427237" w:rsidP="00427237">
      <w:pPr>
        <w:pStyle w:val="Paragrafi"/>
        <w:ind w:firstLine="0"/>
        <w:rPr>
          <w:szCs w:val="24"/>
        </w:rPr>
      </w:pPr>
      <w:r w:rsidRPr="005E27D0">
        <w:rPr>
          <w:szCs w:val="24"/>
        </w:rPr>
        <w:tab/>
      </w:r>
      <w:r w:rsidRPr="005E27D0">
        <w:rPr>
          <w:szCs w:val="24"/>
        </w:rPr>
        <w:tab/>
      </w:r>
      <w:r w:rsidRPr="005E27D0">
        <w:rPr>
          <w:szCs w:val="24"/>
        </w:rPr>
        <w:tab/>
      </w:r>
      <w:r w:rsidRPr="005E27D0">
        <w:rPr>
          <w:szCs w:val="24"/>
        </w:rPr>
        <w:tab/>
      </w:r>
      <w:r w:rsidRPr="005E27D0">
        <w:rPr>
          <w:szCs w:val="24"/>
        </w:rPr>
        <w:tab/>
      </w:r>
    </w:p>
    <w:p w:rsidR="00427237" w:rsidRPr="005E27D0" w:rsidRDefault="00427237" w:rsidP="00427237">
      <w:pPr>
        <w:pStyle w:val="Paragrafi"/>
        <w:ind w:firstLine="0"/>
        <w:rPr>
          <w:szCs w:val="24"/>
        </w:rPr>
      </w:pPr>
      <w:r w:rsidRPr="005E27D0">
        <w:rPr>
          <w:szCs w:val="24"/>
        </w:rPr>
        <w:tab/>
      </w:r>
      <w:r w:rsidRPr="005E27D0">
        <w:rPr>
          <w:szCs w:val="24"/>
        </w:rPr>
        <w:tab/>
      </w:r>
      <w:r w:rsidRPr="005E27D0">
        <w:rPr>
          <w:szCs w:val="24"/>
        </w:rPr>
        <w:tab/>
      </w:r>
      <w:r w:rsidRPr="005E27D0">
        <w:rPr>
          <w:szCs w:val="24"/>
        </w:rPr>
        <w:tab/>
      </w:r>
      <w:r w:rsidRPr="005E27D0">
        <w:rPr>
          <w:szCs w:val="24"/>
        </w:rPr>
        <w:tab/>
      </w:r>
    </w:p>
    <w:p w:rsidR="00427237" w:rsidRPr="005E27D0" w:rsidRDefault="00427237" w:rsidP="00427237">
      <w:pPr>
        <w:pStyle w:val="Paragrafi"/>
        <w:rPr>
          <w:szCs w:val="24"/>
          <w:lang w:val="sq-AL"/>
        </w:rPr>
      </w:pPr>
    </w:p>
    <w:p w:rsidR="00427237" w:rsidRPr="005E27D0" w:rsidRDefault="00427237" w:rsidP="00427237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  <w:sectPr w:rsidR="00427237" w:rsidRPr="005E27D0" w:rsidSect="001F0394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8319"/>
          <w:cols w:space="454"/>
          <w:docGrid w:linePitch="360"/>
        </w:sectPr>
      </w:pPr>
    </w:p>
    <w:p w:rsidR="00427237" w:rsidRPr="005E27D0" w:rsidRDefault="00427237" w:rsidP="00427237">
      <w:pPr>
        <w:pStyle w:val="Titull-Titull"/>
        <w:rPr>
          <w:caps w:val="0"/>
          <w:lang w:val="sq-AL"/>
        </w:rPr>
      </w:pPr>
    </w:p>
    <w:p w:rsidR="00427237" w:rsidRPr="005E27D0" w:rsidRDefault="00427237" w:rsidP="00427237">
      <w:pPr>
        <w:pStyle w:val="Titull-Titull"/>
        <w:rPr>
          <w:caps w:val="0"/>
          <w:lang w:val="sq-AL"/>
        </w:rPr>
      </w:pPr>
      <w:r w:rsidRPr="005E27D0">
        <w:rPr>
          <w:caps w:val="0"/>
          <w:lang w:val="sq-AL"/>
        </w:rPr>
        <w:t>Tabela 1. Projektet në vazhdim për ujitjen dhe kullimin, për financim nga fondi për zhvillimin e rajoneve</w:t>
      </w:r>
    </w:p>
    <w:p w:rsidR="00427237" w:rsidRPr="005E27D0" w:rsidRDefault="00427237" w:rsidP="00427237">
      <w:pPr>
        <w:pStyle w:val="Titull-Titull"/>
        <w:rPr>
          <w:caps w:val="0"/>
          <w:lang w:val="sq-AL"/>
        </w:rPr>
      </w:pPr>
    </w:p>
    <w:tbl>
      <w:tblPr>
        <w:tblW w:w="10620" w:type="dxa"/>
        <w:jc w:val="center"/>
        <w:tblLook w:val="04A0" w:firstRow="1" w:lastRow="0" w:firstColumn="1" w:lastColumn="0" w:noHBand="0" w:noVBand="1"/>
      </w:tblPr>
      <w:tblGrid>
        <w:gridCol w:w="615"/>
        <w:gridCol w:w="2242"/>
        <w:gridCol w:w="4515"/>
        <w:gridCol w:w="1617"/>
        <w:gridCol w:w="1631"/>
      </w:tblGrid>
      <w:tr w:rsidR="00427237" w:rsidRPr="005E27D0" w:rsidTr="002060E4">
        <w:trPr>
          <w:trHeight w:val="780"/>
          <w:jc w:val="center"/>
        </w:trPr>
        <w:tc>
          <w:tcPr>
            <w:tcW w:w="5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Nr.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Autoriteti kontraktues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Emërtimi i projektit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Vlera e kontraktuar (lekë)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Vlera për financim për vitin 2014 (lekë)</w:t>
            </w:r>
          </w:p>
        </w:tc>
      </w:tr>
      <w:tr w:rsidR="00427237" w:rsidRPr="005E27D0" w:rsidTr="002060E4">
        <w:trPr>
          <w:trHeight w:val="315"/>
          <w:jc w:val="center"/>
        </w:trPr>
        <w:tc>
          <w:tcPr>
            <w:tcW w:w="97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</w:p>
        </w:tc>
      </w:tr>
      <w:tr w:rsidR="00427237" w:rsidRPr="005E27D0" w:rsidTr="002060E4">
        <w:trPr>
          <w:trHeight w:val="330"/>
          <w:jc w:val="center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QARKU BERAT</w:t>
            </w:r>
          </w:p>
        </w:tc>
      </w:tr>
      <w:tr w:rsidR="00427237" w:rsidRPr="005E27D0" w:rsidTr="002060E4">
        <w:trPr>
          <w:trHeight w:val="540"/>
          <w:jc w:val="center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Bashkia Skrapar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Mbrojtje nga lumi Osum, krahu u majtë i zonës Çorovodë - </w:t>
            </w:r>
            <w:proofErr w:type="spellStart"/>
            <w:r w:rsidRPr="005E27D0">
              <w:rPr>
                <w:szCs w:val="24"/>
                <w:lang w:val="sq-AL"/>
              </w:rPr>
              <w:t>Munushtir</w:t>
            </w:r>
            <w:proofErr w:type="spellEnd"/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30,586,672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6,987,202</w:t>
            </w:r>
          </w:p>
        </w:tc>
      </w:tr>
      <w:tr w:rsidR="00427237" w:rsidRPr="005E27D0" w:rsidTr="002060E4">
        <w:trPr>
          <w:trHeight w:val="330"/>
          <w:jc w:val="center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QARKU DIBËR</w:t>
            </w:r>
          </w:p>
        </w:tc>
      </w:tr>
      <w:tr w:rsidR="00427237" w:rsidRPr="005E27D0" w:rsidTr="002060E4">
        <w:trPr>
          <w:trHeight w:val="510"/>
          <w:jc w:val="center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Baz</w:t>
            </w:r>
            <w:proofErr w:type="spellEnd"/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Rehabilitimi i sistemit kryesor ujitës, i rezervuarit të </w:t>
            </w:r>
            <w:proofErr w:type="spellStart"/>
            <w:r w:rsidRPr="005E27D0">
              <w:rPr>
                <w:szCs w:val="24"/>
                <w:lang w:val="sq-AL"/>
              </w:rPr>
              <w:t>Bazit</w:t>
            </w:r>
            <w:proofErr w:type="spellEnd"/>
            <w:r w:rsidRPr="005E27D0">
              <w:rPr>
                <w:szCs w:val="24"/>
                <w:lang w:val="sq-AL"/>
              </w:rPr>
              <w:t xml:space="preserve"> nr.2 (rehabilitimi i kanalit U1)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29,205,046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21,379,202</w:t>
            </w:r>
          </w:p>
        </w:tc>
      </w:tr>
      <w:tr w:rsidR="00427237" w:rsidRPr="005E27D0" w:rsidTr="002060E4">
        <w:trPr>
          <w:trHeight w:val="300"/>
          <w:jc w:val="center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QARKU VLORË</w:t>
            </w:r>
          </w:p>
        </w:tc>
      </w:tr>
      <w:tr w:rsidR="00427237" w:rsidRPr="005E27D0" w:rsidTr="002060E4">
        <w:trPr>
          <w:trHeight w:val="510"/>
          <w:jc w:val="center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Xarrë</w:t>
            </w:r>
            <w:proofErr w:type="spellEnd"/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Kanali ushqyes i rezervuarit të </w:t>
            </w:r>
            <w:proofErr w:type="spellStart"/>
            <w:r w:rsidRPr="005E27D0">
              <w:rPr>
                <w:szCs w:val="24"/>
                <w:lang w:val="sq-AL"/>
              </w:rPr>
              <w:t>Bezhanit</w:t>
            </w:r>
            <w:proofErr w:type="spellEnd"/>
            <w:r w:rsidRPr="005E27D0">
              <w:rPr>
                <w:szCs w:val="24"/>
                <w:lang w:val="sq-AL"/>
              </w:rPr>
              <w:t xml:space="preserve"> dhe veprat ujitëse të komunës </w:t>
            </w:r>
            <w:proofErr w:type="spellStart"/>
            <w:r w:rsidRPr="005E27D0">
              <w:rPr>
                <w:szCs w:val="24"/>
                <w:lang w:val="sq-AL"/>
              </w:rPr>
              <w:t>Xarrë</w:t>
            </w:r>
            <w:proofErr w:type="spellEnd"/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23,611,032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3,935,568</w:t>
            </w:r>
          </w:p>
        </w:tc>
      </w:tr>
      <w:tr w:rsidR="00427237" w:rsidRPr="005E27D0" w:rsidTr="002060E4">
        <w:trPr>
          <w:trHeight w:val="300"/>
          <w:jc w:val="center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QARKU ELBASAN</w:t>
            </w:r>
          </w:p>
        </w:tc>
      </w:tr>
      <w:tr w:rsidR="00427237" w:rsidRPr="005E27D0" w:rsidTr="002060E4">
        <w:trPr>
          <w:trHeight w:val="51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Mollas</w:t>
            </w:r>
            <w:proofErr w:type="spellEnd"/>
          </w:p>
        </w:tc>
        <w:tc>
          <w:tcPr>
            <w:tcW w:w="4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Rehabilitimi i kanaleve ujitëse sekondare në komunën </w:t>
            </w:r>
            <w:proofErr w:type="spellStart"/>
            <w:r w:rsidRPr="005E27D0">
              <w:rPr>
                <w:szCs w:val="24"/>
                <w:lang w:val="sq-AL"/>
              </w:rPr>
              <w:t>Mollas</w:t>
            </w:r>
            <w:proofErr w:type="spellEnd"/>
          </w:p>
        </w:tc>
        <w:tc>
          <w:tcPr>
            <w:tcW w:w="1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30,512,283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9,752,239</w:t>
            </w:r>
          </w:p>
        </w:tc>
      </w:tr>
      <w:tr w:rsidR="00427237" w:rsidRPr="005E27D0" w:rsidTr="002060E4">
        <w:trPr>
          <w:trHeight w:val="300"/>
          <w:jc w:val="center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QARKU KORÇË</w:t>
            </w:r>
          </w:p>
        </w:tc>
      </w:tr>
      <w:tr w:rsidR="00427237" w:rsidRPr="005E27D0" w:rsidTr="002060E4">
        <w:trPr>
          <w:trHeight w:val="51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5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left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Qendër Ersekë</w:t>
            </w: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Rikonstruksioni i kanalit ujitës të ujëmbledhësit </w:t>
            </w:r>
            <w:proofErr w:type="spellStart"/>
            <w:r w:rsidRPr="005E27D0">
              <w:rPr>
                <w:szCs w:val="24"/>
                <w:lang w:val="sq-AL"/>
              </w:rPr>
              <w:t>Gjonç</w:t>
            </w:r>
            <w:proofErr w:type="spellEnd"/>
          </w:p>
        </w:tc>
        <w:tc>
          <w:tcPr>
            <w:tcW w:w="1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17,087,315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14,087,315</w:t>
            </w:r>
          </w:p>
        </w:tc>
      </w:tr>
      <w:tr w:rsidR="00427237" w:rsidRPr="005E27D0" w:rsidTr="002060E4">
        <w:trPr>
          <w:trHeight w:val="315"/>
          <w:jc w:val="center"/>
        </w:trPr>
        <w:tc>
          <w:tcPr>
            <w:tcW w:w="675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TOTALI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131,002,348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56,141,526</w:t>
            </w:r>
          </w:p>
        </w:tc>
      </w:tr>
    </w:tbl>
    <w:p w:rsidR="00427237" w:rsidRPr="005E27D0" w:rsidRDefault="00427237" w:rsidP="00427237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427237" w:rsidRPr="005E27D0" w:rsidRDefault="00427237" w:rsidP="00427237">
      <w:pPr>
        <w:widowControl w:val="0"/>
        <w:spacing w:after="0" w:line="240" w:lineRule="auto"/>
        <w:ind w:firstLine="0"/>
        <w:rPr>
          <w:rFonts w:ascii="Garamond" w:eastAsia="Times New Roman" w:hAnsi="Garamond"/>
          <w:bCs/>
          <w:color w:val="000000"/>
          <w:sz w:val="24"/>
          <w:szCs w:val="24"/>
          <w:lang w:val="sq-AL" w:eastAsia="en-GB"/>
        </w:rPr>
      </w:pPr>
      <w:r w:rsidRPr="005E27D0">
        <w:rPr>
          <w:rFonts w:ascii="Garamond" w:eastAsia="Times New Roman" w:hAnsi="Garamond"/>
          <w:bCs/>
          <w:color w:val="000000"/>
          <w:sz w:val="24"/>
          <w:szCs w:val="24"/>
          <w:lang w:val="sq-AL" w:eastAsia="en-GB"/>
        </w:rPr>
        <w:t>Shënim</w:t>
      </w:r>
    </w:p>
    <w:p w:rsidR="00427237" w:rsidRPr="005E27D0" w:rsidRDefault="00427237" w:rsidP="00427237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5E27D0">
        <w:rPr>
          <w:rFonts w:ascii="Garamond" w:eastAsia="Times New Roman" w:hAnsi="Garamond"/>
          <w:bCs/>
          <w:color w:val="000000"/>
          <w:sz w:val="24"/>
          <w:szCs w:val="24"/>
          <w:lang w:val="sq-AL" w:eastAsia="en-GB"/>
        </w:rPr>
        <w:t>“Vlera e financimit për vitin 2014” tregon vlerën e paraqitur nga sekretariati teknik përkatës, në Ministrinë e Bujqësisë, Zhvillimit Rural dhe  Administrimit të Ujërave, për shlyerjen e detyrimeve për projektet në vazhdim, të miratuara me vendim të Komitetit për Zhvillimin e Rajoneve, gjatë viteve 2012-2013. Kjo vlerë përfaqëson diferencën midis vlerës së kontratës dhe vlerës së paguar të financimit deri më tani</w:t>
      </w:r>
    </w:p>
    <w:p w:rsidR="00427237" w:rsidRPr="005E27D0" w:rsidRDefault="00427237" w:rsidP="00427237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427237" w:rsidRPr="005E27D0" w:rsidRDefault="00427237" w:rsidP="00427237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427237" w:rsidRPr="005E27D0" w:rsidRDefault="00427237" w:rsidP="00427237">
      <w:pPr>
        <w:pStyle w:val="Titull-Titull"/>
        <w:rPr>
          <w:rFonts w:eastAsia="Times New Roman"/>
          <w:lang w:val="sq-AL"/>
        </w:rPr>
      </w:pPr>
      <w:r w:rsidRPr="005E27D0">
        <w:rPr>
          <w:caps w:val="0"/>
          <w:lang w:val="sq-AL"/>
        </w:rPr>
        <w:t>Tabela 2. Projektet në vazhdim për arsimin, për financim nga Fondi për Zhvillimin e Rajoneve</w:t>
      </w:r>
    </w:p>
    <w:p w:rsidR="00427237" w:rsidRPr="005E27D0" w:rsidRDefault="00427237" w:rsidP="00427237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100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4"/>
        <w:gridCol w:w="15"/>
        <w:gridCol w:w="1582"/>
        <w:gridCol w:w="499"/>
        <w:gridCol w:w="1212"/>
        <w:gridCol w:w="1012"/>
        <w:gridCol w:w="1967"/>
        <w:gridCol w:w="1591"/>
        <w:gridCol w:w="29"/>
        <w:gridCol w:w="1384"/>
        <w:gridCol w:w="236"/>
      </w:tblGrid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Nr.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Autoriteti kontraktues</w:t>
            </w:r>
          </w:p>
        </w:tc>
        <w:tc>
          <w:tcPr>
            <w:tcW w:w="121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Programi</w:t>
            </w:r>
          </w:p>
        </w:tc>
        <w:tc>
          <w:tcPr>
            <w:tcW w:w="4600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Emërtimi i projektit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Vlera për likuidim për 2014 (lekë)</w:t>
            </w:r>
          </w:p>
        </w:tc>
      </w:tr>
      <w:tr w:rsidR="00427237" w:rsidRPr="005E27D0" w:rsidTr="002060E4">
        <w:trPr>
          <w:trHeight w:val="405"/>
          <w:jc w:val="center"/>
        </w:trPr>
        <w:tc>
          <w:tcPr>
            <w:tcW w:w="578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Arsimi bazë (përfshirë parashkollorin)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666,931,322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Bashkia Përmet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Shkolla 9-vjeçare “</w:t>
            </w:r>
            <w:proofErr w:type="spellStart"/>
            <w:r w:rsidRPr="005E27D0">
              <w:rPr>
                <w:szCs w:val="24"/>
                <w:lang w:val="sq-AL"/>
              </w:rPr>
              <w:t>Nonda</w:t>
            </w:r>
            <w:proofErr w:type="spellEnd"/>
            <w:r w:rsidRPr="005E27D0">
              <w:rPr>
                <w:szCs w:val="24"/>
                <w:lang w:val="sq-AL"/>
              </w:rPr>
              <w:t xml:space="preserve"> </w:t>
            </w:r>
            <w:proofErr w:type="spellStart"/>
            <w:r w:rsidRPr="005E27D0">
              <w:rPr>
                <w:szCs w:val="24"/>
                <w:lang w:val="sq-AL"/>
              </w:rPr>
              <w:t>Bulka</w:t>
            </w:r>
            <w:proofErr w:type="spellEnd"/>
            <w:r w:rsidRPr="005E27D0">
              <w:rPr>
                <w:szCs w:val="24"/>
                <w:lang w:val="sq-AL"/>
              </w:rPr>
              <w:t>”,</w:t>
            </w:r>
          </w:p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Bashkia Përmet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53,963,980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Bashkia Peshkopi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 + shtesë kati, kopshti nr.2, Bashkia Peshkopi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25,784,341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lastRenderedPageBreak/>
              <w:t>3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Trebisht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Përfundim i ndërtimit të shkollës 9-vjeçare </w:t>
            </w:r>
            <w:proofErr w:type="spellStart"/>
            <w:r w:rsidRPr="005E27D0">
              <w:rPr>
                <w:szCs w:val="24"/>
                <w:lang w:val="sq-AL"/>
              </w:rPr>
              <w:t>Trebisht</w:t>
            </w:r>
            <w:proofErr w:type="spellEnd"/>
            <w:r w:rsidRPr="005E27D0">
              <w:rPr>
                <w:szCs w:val="24"/>
                <w:lang w:val="sq-AL"/>
              </w:rPr>
              <w:t xml:space="preserve">, komuna </w:t>
            </w:r>
            <w:proofErr w:type="spellStart"/>
            <w:r w:rsidRPr="005E27D0">
              <w:rPr>
                <w:szCs w:val="24"/>
                <w:lang w:val="sq-AL"/>
              </w:rPr>
              <w:t>Trebisht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4,904,055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Suc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 shkolle 9-vjeçare dhe kopsht </w:t>
            </w:r>
            <w:proofErr w:type="spellStart"/>
            <w:r w:rsidRPr="005E27D0">
              <w:rPr>
                <w:szCs w:val="24"/>
                <w:lang w:val="sq-AL"/>
              </w:rPr>
              <w:t>Kurdari</w:t>
            </w:r>
            <w:proofErr w:type="spellEnd"/>
            <w:r w:rsidRPr="005E27D0">
              <w:rPr>
                <w:szCs w:val="24"/>
                <w:lang w:val="sq-AL"/>
              </w:rPr>
              <w:t xml:space="preserve">, komuna </w:t>
            </w:r>
            <w:proofErr w:type="spellStart"/>
            <w:r w:rsidRPr="005E27D0">
              <w:rPr>
                <w:szCs w:val="24"/>
                <w:lang w:val="sq-AL"/>
              </w:rPr>
              <w:t>Suc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16,734,320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5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Terthore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 shkolla 9-vjeç </w:t>
            </w:r>
            <w:proofErr w:type="spellStart"/>
            <w:r w:rsidRPr="005E27D0">
              <w:rPr>
                <w:szCs w:val="24"/>
                <w:lang w:val="sq-AL"/>
              </w:rPr>
              <w:t>Pobreg</w:t>
            </w:r>
            <w:proofErr w:type="spellEnd"/>
            <w:r w:rsidRPr="005E27D0">
              <w:rPr>
                <w:szCs w:val="24"/>
                <w:lang w:val="sq-AL"/>
              </w:rPr>
              <w:t xml:space="preserve">, komuna </w:t>
            </w:r>
            <w:proofErr w:type="spellStart"/>
            <w:r w:rsidRPr="005E27D0">
              <w:rPr>
                <w:szCs w:val="24"/>
                <w:lang w:val="sq-AL"/>
              </w:rPr>
              <w:t>Terthore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4,539,694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6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Surroj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 shkolla 9-vjeçare,fshati </w:t>
            </w:r>
            <w:proofErr w:type="spellStart"/>
            <w:r w:rsidRPr="005E27D0">
              <w:rPr>
                <w:szCs w:val="24"/>
                <w:lang w:val="sq-AL"/>
              </w:rPr>
              <w:t>Qinamak</w:t>
            </w:r>
            <w:proofErr w:type="spellEnd"/>
            <w:r w:rsidRPr="005E27D0">
              <w:rPr>
                <w:szCs w:val="24"/>
                <w:lang w:val="sq-AL"/>
              </w:rPr>
              <w:t>, komuna Surroj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20,148,467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7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Kalis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 i shkollës 9-vjeçare, fshati Kalis, komuna Kalis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13,437,966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8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Golaj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Ndërtimi shkollës 9-vjeçare, fshati </w:t>
            </w:r>
            <w:proofErr w:type="spellStart"/>
            <w:r w:rsidRPr="005E27D0">
              <w:rPr>
                <w:szCs w:val="24"/>
                <w:lang w:val="sq-AL"/>
              </w:rPr>
              <w:t>Helshan</w:t>
            </w:r>
            <w:proofErr w:type="spellEnd"/>
            <w:r w:rsidRPr="005E27D0">
              <w:rPr>
                <w:szCs w:val="24"/>
                <w:lang w:val="sq-AL"/>
              </w:rPr>
              <w:t xml:space="preserve">, komuna </w:t>
            </w:r>
            <w:proofErr w:type="spellStart"/>
            <w:r w:rsidRPr="005E27D0">
              <w:rPr>
                <w:szCs w:val="24"/>
                <w:lang w:val="sq-AL"/>
              </w:rPr>
              <w:t>Golaj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20,596,299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9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Derjan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 i shkollës 9-vjeçare “Kuvendi i Dukagjinit”, fshati Dukagjin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10,358,880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10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Bushat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 kopshti dhe sistemim i ambienteve të jashtme të shkollës së mesme të bashkuar "Gjon </w:t>
            </w:r>
            <w:proofErr w:type="spellStart"/>
            <w:r w:rsidRPr="005E27D0">
              <w:rPr>
                <w:szCs w:val="24"/>
                <w:lang w:val="sq-AL"/>
              </w:rPr>
              <w:t>Ndoci</w:t>
            </w:r>
            <w:proofErr w:type="spellEnd"/>
            <w:r w:rsidRPr="005E27D0">
              <w:rPr>
                <w:szCs w:val="24"/>
                <w:lang w:val="sq-AL"/>
              </w:rPr>
              <w:t>", komuna Bushat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775,772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11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Gjegjan, Puke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 i </w:t>
            </w:r>
            <w:proofErr w:type="spellStart"/>
            <w:r w:rsidRPr="005E27D0">
              <w:rPr>
                <w:szCs w:val="24"/>
                <w:lang w:val="sq-AL"/>
              </w:rPr>
              <w:t>god.te</w:t>
            </w:r>
            <w:proofErr w:type="spellEnd"/>
            <w:r w:rsidRPr="005E27D0">
              <w:rPr>
                <w:szCs w:val="24"/>
                <w:lang w:val="sq-AL"/>
              </w:rPr>
              <w:t xml:space="preserve"> </w:t>
            </w:r>
            <w:proofErr w:type="spellStart"/>
            <w:r w:rsidRPr="005E27D0">
              <w:rPr>
                <w:szCs w:val="24"/>
                <w:lang w:val="sq-AL"/>
              </w:rPr>
              <w:t>shk</w:t>
            </w:r>
            <w:proofErr w:type="spellEnd"/>
            <w:r w:rsidRPr="005E27D0">
              <w:rPr>
                <w:szCs w:val="24"/>
                <w:lang w:val="sq-AL"/>
              </w:rPr>
              <w:t xml:space="preserve"> </w:t>
            </w:r>
            <w:proofErr w:type="spellStart"/>
            <w:r w:rsidRPr="005E27D0">
              <w:rPr>
                <w:szCs w:val="24"/>
                <w:lang w:val="sq-AL"/>
              </w:rPr>
              <w:t>mes.bashkuar</w:t>
            </w:r>
            <w:proofErr w:type="spellEnd"/>
            <w:r w:rsidRPr="005E27D0">
              <w:rPr>
                <w:szCs w:val="24"/>
                <w:lang w:val="sq-AL"/>
              </w:rPr>
              <w:t xml:space="preserve"> dhe </w:t>
            </w:r>
            <w:proofErr w:type="spellStart"/>
            <w:r w:rsidRPr="005E27D0">
              <w:rPr>
                <w:szCs w:val="24"/>
                <w:lang w:val="sq-AL"/>
              </w:rPr>
              <w:t>amb.sportive</w:t>
            </w:r>
            <w:proofErr w:type="spellEnd"/>
            <w:r w:rsidRPr="005E27D0">
              <w:rPr>
                <w:szCs w:val="24"/>
                <w:lang w:val="sq-AL"/>
              </w:rPr>
              <w:t xml:space="preserve"> Gjegjan, Puke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2,679,805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12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Polis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Rikonstruksioni i shkollës 9-vjeçare </w:t>
            </w:r>
            <w:proofErr w:type="spellStart"/>
            <w:r w:rsidRPr="005E27D0">
              <w:rPr>
                <w:szCs w:val="24"/>
                <w:lang w:val="sq-AL"/>
              </w:rPr>
              <w:t>Polis</w:t>
            </w:r>
            <w:proofErr w:type="spellEnd"/>
            <w:r w:rsidRPr="005E27D0">
              <w:rPr>
                <w:szCs w:val="24"/>
                <w:lang w:val="sq-AL"/>
              </w:rPr>
              <w:t xml:space="preserve"> </w:t>
            </w:r>
            <w:proofErr w:type="spellStart"/>
            <w:r w:rsidRPr="005E27D0">
              <w:rPr>
                <w:szCs w:val="24"/>
                <w:lang w:val="sq-AL"/>
              </w:rPr>
              <w:t>Gurshpatë</w:t>
            </w:r>
            <w:proofErr w:type="spellEnd"/>
            <w:r w:rsidRPr="005E27D0">
              <w:rPr>
                <w:szCs w:val="24"/>
                <w:lang w:val="sq-AL"/>
              </w:rPr>
              <w:t xml:space="preserve"> 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1,626,842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13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Lopes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 i  shkollës 9-vjeçare </w:t>
            </w:r>
            <w:proofErr w:type="spellStart"/>
            <w:r w:rsidRPr="005E27D0">
              <w:rPr>
                <w:szCs w:val="24"/>
                <w:lang w:val="sq-AL"/>
              </w:rPr>
              <w:t>Sinanaj</w:t>
            </w:r>
            <w:proofErr w:type="spellEnd"/>
            <w:r w:rsidRPr="005E27D0">
              <w:rPr>
                <w:szCs w:val="24"/>
                <w:lang w:val="sq-AL"/>
              </w:rPr>
              <w:t xml:space="preserve">, komuna </w:t>
            </w:r>
            <w:proofErr w:type="spellStart"/>
            <w:r w:rsidRPr="005E27D0">
              <w:rPr>
                <w:szCs w:val="24"/>
                <w:lang w:val="sq-AL"/>
              </w:rPr>
              <w:t>Lopez</w:t>
            </w:r>
            <w:proofErr w:type="spellEnd"/>
            <w:r w:rsidRPr="005E27D0">
              <w:rPr>
                <w:szCs w:val="24"/>
                <w:lang w:val="sq-AL"/>
              </w:rPr>
              <w:t>, Tepelenë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12,270,000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14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Bucimas</w:t>
            </w:r>
            <w:proofErr w:type="spellEnd"/>
            <w:r w:rsidRPr="005E27D0">
              <w:rPr>
                <w:szCs w:val="24"/>
                <w:lang w:val="sq-AL"/>
              </w:rPr>
              <w:t>, Pogradec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 shkolla 9-vjeçare </w:t>
            </w:r>
            <w:proofErr w:type="spellStart"/>
            <w:r w:rsidRPr="005E27D0">
              <w:rPr>
                <w:szCs w:val="24"/>
                <w:lang w:val="sq-AL"/>
              </w:rPr>
              <w:t>Verdovë</w:t>
            </w:r>
            <w:proofErr w:type="spellEnd"/>
            <w:r w:rsidRPr="005E27D0">
              <w:rPr>
                <w:szCs w:val="24"/>
                <w:lang w:val="sq-AL"/>
              </w:rPr>
              <w:t xml:space="preserve">, komuna </w:t>
            </w:r>
            <w:proofErr w:type="spellStart"/>
            <w:r w:rsidRPr="005E27D0">
              <w:rPr>
                <w:szCs w:val="24"/>
                <w:lang w:val="sq-AL"/>
              </w:rPr>
              <w:t>Buçimas,Pogradec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5,655,516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15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Bashkia Orikum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  kopshti "</w:t>
            </w:r>
            <w:proofErr w:type="spellStart"/>
            <w:r w:rsidRPr="005E27D0">
              <w:rPr>
                <w:szCs w:val="24"/>
                <w:lang w:val="sq-AL"/>
              </w:rPr>
              <w:t>Mustafa</w:t>
            </w:r>
            <w:proofErr w:type="spellEnd"/>
            <w:r w:rsidRPr="005E27D0">
              <w:rPr>
                <w:szCs w:val="24"/>
                <w:lang w:val="sq-AL"/>
              </w:rPr>
              <w:t xml:space="preserve"> </w:t>
            </w:r>
            <w:proofErr w:type="spellStart"/>
            <w:r w:rsidRPr="005E27D0">
              <w:rPr>
                <w:szCs w:val="24"/>
                <w:lang w:val="sq-AL"/>
              </w:rPr>
              <w:t>Qemal</w:t>
            </w:r>
            <w:proofErr w:type="spellEnd"/>
            <w:r w:rsidRPr="005E27D0">
              <w:rPr>
                <w:szCs w:val="24"/>
                <w:lang w:val="sq-AL"/>
              </w:rPr>
              <w:t xml:space="preserve"> </w:t>
            </w:r>
            <w:proofErr w:type="spellStart"/>
            <w:r w:rsidRPr="005E27D0">
              <w:rPr>
                <w:szCs w:val="24"/>
                <w:lang w:val="sq-AL"/>
              </w:rPr>
              <w:t>Ataturk</w:t>
            </w:r>
            <w:proofErr w:type="spellEnd"/>
            <w:r w:rsidRPr="005E27D0">
              <w:rPr>
                <w:szCs w:val="24"/>
                <w:lang w:val="sq-AL"/>
              </w:rPr>
              <w:t>" Orikum, Bashkia Orikum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1,044,735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16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Qender</w:t>
            </w:r>
            <w:proofErr w:type="spellEnd"/>
            <w:r w:rsidRPr="005E27D0">
              <w:rPr>
                <w:szCs w:val="24"/>
                <w:lang w:val="sq-AL"/>
              </w:rPr>
              <w:t xml:space="preserve"> Vlore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Ndërtimi shkollës 9-vjeçare </w:t>
            </w:r>
            <w:proofErr w:type="spellStart"/>
            <w:r w:rsidRPr="005E27D0">
              <w:rPr>
                <w:szCs w:val="24"/>
                <w:lang w:val="sq-AL"/>
              </w:rPr>
              <w:t>Bestrove</w:t>
            </w:r>
            <w:proofErr w:type="spellEnd"/>
            <w:r w:rsidRPr="005E27D0">
              <w:rPr>
                <w:szCs w:val="24"/>
                <w:lang w:val="sq-AL"/>
              </w:rPr>
              <w:t>, komuna Qendër Vlorë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9,046,334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17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Bashkia Tirane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 shkolla  9-vjeçare “</w:t>
            </w:r>
            <w:proofErr w:type="spellStart"/>
            <w:r w:rsidRPr="005E27D0">
              <w:rPr>
                <w:szCs w:val="24"/>
                <w:lang w:val="sq-AL"/>
              </w:rPr>
              <w:t>Ahmet</w:t>
            </w:r>
            <w:proofErr w:type="spellEnd"/>
            <w:r w:rsidRPr="005E27D0">
              <w:rPr>
                <w:szCs w:val="24"/>
                <w:lang w:val="sq-AL"/>
              </w:rPr>
              <w:t xml:space="preserve"> </w:t>
            </w:r>
            <w:proofErr w:type="spellStart"/>
            <w:r w:rsidRPr="005E27D0">
              <w:rPr>
                <w:szCs w:val="24"/>
                <w:lang w:val="sq-AL"/>
              </w:rPr>
              <w:t>Gashi</w:t>
            </w:r>
            <w:proofErr w:type="spellEnd"/>
            <w:r w:rsidRPr="005E27D0">
              <w:rPr>
                <w:szCs w:val="24"/>
                <w:lang w:val="sq-AL"/>
              </w:rPr>
              <w:t>”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53,620,291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18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Bashkia Tirane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Ndërtimi i  shkollës 9- vjeçare </w:t>
            </w:r>
            <w:proofErr w:type="spellStart"/>
            <w:r w:rsidRPr="005E27D0">
              <w:rPr>
                <w:szCs w:val="24"/>
                <w:lang w:val="sq-AL"/>
              </w:rPr>
              <w:t>nëzonën</w:t>
            </w:r>
            <w:proofErr w:type="spellEnd"/>
            <w:r w:rsidRPr="005E27D0">
              <w:rPr>
                <w:szCs w:val="24"/>
                <w:lang w:val="sq-AL"/>
              </w:rPr>
              <w:t xml:space="preserve"> ish-Kombinatin Tekstil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25,489,000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19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Bashkia </w:t>
            </w:r>
            <w:proofErr w:type="spellStart"/>
            <w:r w:rsidRPr="005E27D0">
              <w:rPr>
                <w:szCs w:val="24"/>
                <w:lang w:val="sq-AL"/>
              </w:rPr>
              <w:t>Kamez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Ndërtimi i shkollës 9- vjeçare Lagje nr. 4 </w:t>
            </w:r>
            <w:proofErr w:type="spellStart"/>
            <w:r w:rsidRPr="005E27D0">
              <w:rPr>
                <w:szCs w:val="24"/>
                <w:lang w:val="sq-AL"/>
              </w:rPr>
              <w:t>Kamëz</w:t>
            </w:r>
            <w:proofErr w:type="spellEnd"/>
            <w:r w:rsidRPr="005E27D0">
              <w:rPr>
                <w:szCs w:val="24"/>
                <w:lang w:val="sq-AL"/>
              </w:rPr>
              <w:t xml:space="preserve">, Bashkia </w:t>
            </w:r>
            <w:proofErr w:type="spellStart"/>
            <w:r w:rsidRPr="005E27D0">
              <w:rPr>
                <w:szCs w:val="24"/>
                <w:lang w:val="sq-AL"/>
              </w:rPr>
              <w:t>Kamëz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56,173,272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20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Gose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 i shkollës  9-vjeçare Gosë, komuna Gosë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21,876,501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21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Bashkia Mamurras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 i  shkollës nr. 2 </w:t>
            </w:r>
            <w:proofErr w:type="spellStart"/>
            <w:r w:rsidRPr="005E27D0">
              <w:rPr>
                <w:szCs w:val="24"/>
                <w:lang w:val="sq-AL"/>
              </w:rPr>
              <w:t>Mamuras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11,672,241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22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Milot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  <w:lang w:val="sq-AL"/>
              </w:rPr>
              <w:t>Ndërtimkopsht</w:t>
            </w:r>
            <w:proofErr w:type="spellEnd"/>
            <w:r w:rsidRPr="005E27D0">
              <w:rPr>
                <w:szCs w:val="24"/>
                <w:lang w:val="sq-AL"/>
              </w:rPr>
              <w:t xml:space="preserve"> </w:t>
            </w:r>
            <w:proofErr w:type="spellStart"/>
            <w:r w:rsidRPr="005E27D0">
              <w:rPr>
                <w:szCs w:val="24"/>
                <w:lang w:val="sq-AL"/>
              </w:rPr>
              <w:t>femijësh</w:t>
            </w:r>
            <w:proofErr w:type="spellEnd"/>
            <w:r w:rsidRPr="005E27D0">
              <w:rPr>
                <w:szCs w:val="24"/>
                <w:lang w:val="sq-AL"/>
              </w:rPr>
              <w:t xml:space="preserve"> Milot, komuna Milot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13,688,313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23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Bashkia Roskovec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 dhe shtesë anësore </w:t>
            </w:r>
            <w:proofErr w:type="spellStart"/>
            <w:r w:rsidRPr="005E27D0">
              <w:rPr>
                <w:szCs w:val="24"/>
                <w:lang w:val="sq-AL"/>
              </w:rPr>
              <w:t>shk</w:t>
            </w:r>
            <w:proofErr w:type="spellEnd"/>
            <w:r w:rsidRPr="005E27D0">
              <w:rPr>
                <w:szCs w:val="24"/>
                <w:lang w:val="sq-AL"/>
              </w:rPr>
              <w:t xml:space="preserve"> 9-vjeç "</w:t>
            </w:r>
            <w:proofErr w:type="spellStart"/>
            <w:r w:rsidRPr="005E27D0">
              <w:rPr>
                <w:szCs w:val="24"/>
                <w:lang w:val="sq-AL"/>
              </w:rPr>
              <w:t>Alush</w:t>
            </w:r>
            <w:proofErr w:type="spellEnd"/>
            <w:r w:rsidRPr="005E27D0">
              <w:rPr>
                <w:szCs w:val="24"/>
                <w:lang w:val="sq-AL"/>
              </w:rPr>
              <w:t xml:space="preserve"> </w:t>
            </w:r>
            <w:proofErr w:type="spellStart"/>
            <w:r w:rsidRPr="005E27D0">
              <w:rPr>
                <w:szCs w:val="24"/>
                <w:lang w:val="sq-AL"/>
              </w:rPr>
              <w:t>Grepcka</w:t>
            </w:r>
            <w:proofErr w:type="spellEnd"/>
            <w:r w:rsidRPr="005E27D0">
              <w:rPr>
                <w:szCs w:val="24"/>
                <w:lang w:val="sq-AL"/>
              </w:rPr>
              <w:t>", Bashkia Roskovec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21,380,227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24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Kurjan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Ndërtimi i shkollës 9-vjeçare fshati </w:t>
            </w:r>
            <w:proofErr w:type="spellStart"/>
            <w:r w:rsidRPr="005E27D0">
              <w:rPr>
                <w:szCs w:val="24"/>
                <w:lang w:val="sq-AL"/>
              </w:rPr>
              <w:t>Ngjeqar</w:t>
            </w:r>
            <w:proofErr w:type="spellEnd"/>
            <w:r w:rsidRPr="005E27D0">
              <w:rPr>
                <w:szCs w:val="24"/>
                <w:lang w:val="sq-AL"/>
              </w:rPr>
              <w:t>, komuna Kurjan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11,482,000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lastRenderedPageBreak/>
              <w:t>25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QendërMallakastër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 i </w:t>
            </w:r>
            <w:proofErr w:type="spellStart"/>
            <w:r w:rsidRPr="005E27D0">
              <w:rPr>
                <w:szCs w:val="24"/>
                <w:lang w:val="sq-AL"/>
              </w:rPr>
              <w:t>shkollëps</w:t>
            </w:r>
            <w:proofErr w:type="spellEnd"/>
            <w:r w:rsidRPr="005E27D0">
              <w:rPr>
                <w:szCs w:val="24"/>
                <w:lang w:val="sq-AL"/>
              </w:rPr>
              <w:t xml:space="preserve"> 9-vjeçare fshati </w:t>
            </w:r>
            <w:proofErr w:type="spellStart"/>
            <w:r w:rsidRPr="005E27D0">
              <w:rPr>
                <w:szCs w:val="24"/>
                <w:lang w:val="sq-AL"/>
              </w:rPr>
              <w:t>Visoke</w:t>
            </w:r>
            <w:proofErr w:type="spellEnd"/>
            <w:r w:rsidRPr="005E27D0">
              <w:rPr>
                <w:szCs w:val="24"/>
                <w:lang w:val="sq-AL"/>
              </w:rPr>
              <w:t>, komuna Qendër,Mallakastër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11,112,000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26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Bubullime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 i shkollës së mesme të </w:t>
            </w:r>
            <w:proofErr w:type="spellStart"/>
            <w:r w:rsidRPr="005E27D0">
              <w:rPr>
                <w:szCs w:val="24"/>
                <w:lang w:val="sq-AL"/>
              </w:rPr>
              <w:t>bashkuar"DH.Mino</w:t>
            </w:r>
            <w:proofErr w:type="spellEnd"/>
            <w:r w:rsidRPr="005E27D0">
              <w:rPr>
                <w:szCs w:val="24"/>
                <w:lang w:val="sq-AL"/>
              </w:rPr>
              <w:t>", komuna Bubullimë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10,880,000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27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Tërbuf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 dhe shtesë e shkollës së mesme të bashkuar Çermë Sektor,Tërbuf, komuna Tërbuf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14,057,000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28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Rrashbull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 i shkollës 9-vjeçare në fshatin </w:t>
            </w:r>
            <w:proofErr w:type="spellStart"/>
            <w:r w:rsidRPr="005E27D0">
              <w:rPr>
                <w:szCs w:val="24"/>
                <w:lang w:val="sq-AL"/>
              </w:rPr>
              <w:t>Rromanat</w:t>
            </w:r>
            <w:proofErr w:type="spellEnd"/>
            <w:r w:rsidRPr="005E27D0">
              <w:rPr>
                <w:szCs w:val="24"/>
                <w:lang w:val="sq-AL"/>
              </w:rPr>
              <w:t xml:space="preserve">, komuna </w:t>
            </w:r>
            <w:proofErr w:type="spellStart"/>
            <w:r w:rsidRPr="005E27D0">
              <w:rPr>
                <w:szCs w:val="24"/>
                <w:lang w:val="sq-AL"/>
              </w:rPr>
              <w:t>Rrashbull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18,756,638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29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Xhafzotaj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 i shkollës 9-vjeçare në fshatin Rreth, Komuna </w:t>
            </w:r>
            <w:proofErr w:type="spellStart"/>
            <w:r w:rsidRPr="005E27D0">
              <w:rPr>
                <w:szCs w:val="24"/>
                <w:lang w:val="sq-AL"/>
              </w:rPr>
              <w:t>Xhafzotaj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37,794,820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30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Rrashbull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 i shkollës 9-vjeçare Stacioni Zooteknik </w:t>
            </w:r>
            <w:proofErr w:type="spellStart"/>
            <w:r w:rsidRPr="005E27D0">
              <w:rPr>
                <w:szCs w:val="24"/>
                <w:lang w:val="sq-AL"/>
              </w:rPr>
              <w:t>Xhafzotaj</w:t>
            </w:r>
            <w:proofErr w:type="spellEnd"/>
            <w:r w:rsidRPr="005E27D0">
              <w:rPr>
                <w:szCs w:val="24"/>
                <w:lang w:val="sq-AL"/>
              </w:rPr>
              <w:t xml:space="preserve">, komuna </w:t>
            </w:r>
            <w:proofErr w:type="spellStart"/>
            <w:r w:rsidRPr="005E27D0">
              <w:rPr>
                <w:szCs w:val="24"/>
                <w:lang w:val="sq-AL"/>
              </w:rPr>
              <w:t>Rrashbull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10,475,125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31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Katund i Ri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Ndërtim i shkollës 9-vjeçare fshati Sukth,</w:t>
            </w:r>
          </w:p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Katund i Ri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20,000,000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32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Lumas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 i shkollës fillore fshati Bardhaj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5,487,300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33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Bashkia </w:t>
            </w:r>
            <w:proofErr w:type="spellStart"/>
            <w:r w:rsidRPr="005E27D0">
              <w:rPr>
                <w:szCs w:val="24"/>
                <w:lang w:val="sq-AL"/>
              </w:rPr>
              <w:t>Polican</w:t>
            </w:r>
            <w:proofErr w:type="spellEnd"/>
            <w:r w:rsidRPr="005E27D0">
              <w:rPr>
                <w:szCs w:val="24"/>
                <w:lang w:val="sq-AL"/>
              </w:rPr>
              <w:t>, Skrapar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 kopshti nr.2, Poliçan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4,666,800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34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Shupenze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Shkolla 9- vjeçare </w:t>
            </w:r>
            <w:proofErr w:type="spellStart"/>
            <w:r w:rsidRPr="005E27D0">
              <w:rPr>
                <w:szCs w:val="24"/>
                <w:lang w:val="sq-AL"/>
              </w:rPr>
              <w:t>Topojan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4,293,606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35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Ostren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 i shkollës 9-vjeçare </w:t>
            </w:r>
            <w:proofErr w:type="spellStart"/>
            <w:r w:rsidRPr="005E27D0">
              <w:rPr>
                <w:szCs w:val="24"/>
                <w:lang w:val="sq-AL"/>
              </w:rPr>
              <w:t>Lejçan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10,495,905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36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Bashkia Sukth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 shkolla fillore 2kt Kull,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3,212,760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37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Paper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Shkolla 9-vjeçare </w:t>
            </w:r>
            <w:proofErr w:type="spellStart"/>
            <w:r w:rsidRPr="005E27D0">
              <w:rPr>
                <w:szCs w:val="24"/>
                <w:lang w:val="sq-AL"/>
              </w:rPr>
              <w:t>Paper</w:t>
            </w:r>
            <w:proofErr w:type="spellEnd"/>
            <w:r w:rsidRPr="005E27D0">
              <w:rPr>
                <w:szCs w:val="24"/>
                <w:lang w:val="sq-AL"/>
              </w:rPr>
              <w:t xml:space="preserve"> Sollak (  </w:t>
            </w:r>
            <w:proofErr w:type="spellStart"/>
            <w:r w:rsidRPr="005E27D0">
              <w:rPr>
                <w:szCs w:val="24"/>
                <w:lang w:val="sq-AL"/>
              </w:rPr>
              <w:t>obj</w:t>
            </w:r>
            <w:proofErr w:type="spellEnd"/>
            <w:r w:rsidRPr="005E27D0">
              <w:rPr>
                <w:szCs w:val="24"/>
                <w:lang w:val="sq-AL"/>
              </w:rPr>
              <w:t xml:space="preserve"> i ri)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10,055,712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38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Porocan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Shkolla 9-vjeçare vartëse Gjerë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3,860,275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39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Kushove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 shkolla 9-vjeçare </w:t>
            </w:r>
            <w:proofErr w:type="spellStart"/>
            <w:r w:rsidRPr="005E27D0">
              <w:rPr>
                <w:szCs w:val="24"/>
                <w:lang w:val="sq-AL"/>
              </w:rPr>
              <w:t>Sotirë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9,739,835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40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Bashkia Lushnje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 shkolla  </w:t>
            </w:r>
            <w:proofErr w:type="spellStart"/>
            <w:r w:rsidRPr="005E27D0">
              <w:rPr>
                <w:szCs w:val="24"/>
                <w:lang w:val="sq-AL"/>
              </w:rPr>
              <w:t>Savër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7,683,403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41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Drenove, </w:t>
            </w:r>
            <w:proofErr w:type="spellStart"/>
            <w:r w:rsidRPr="005E27D0">
              <w:rPr>
                <w:szCs w:val="24"/>
                <w:lang w:val="sq-AL"/>
              </w:rPr>
              <w:t>Korce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 i shkollës 9-vjeçare </w:t>
            </w:r>
            <w:proofErr w:type="spellStart"/>
            <w:r w:rsidRPr="005E27D0">
              <w:rPr>
                <w:szCs w:val="24"/>
                <w:lang w:val="sq-AL"/>
              </w:rPr>
              <w:t>Ravonik</w:t>
            </w:r>
            <w:proofErr w:type="spellEnd"/>
            <w:r w:rsidRPr="005E27D0">
              <w:rPr>
                <w:szCs w:val="24"/>
                <w:lang w:val="sq-AL"/>
              </w:rPr>
              <w:t>, Komuna Drenove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4,577,040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42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Miras, Devoll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 shkolla 9-vjeçare fshati </w:t>
            </w:r>
            <w:proofErr w:type="spellStart"/>
            <w:r w:rsidRPr="005E27D0">
              <w:rPr>
                <w:szCs w:val="24"/>
                <w:lang w:val="sq-AL"/>
              </w:rPr>
              <w:t>Vidohovë</w:t>
            </w:r>
            <w:proofErr w:type="spellEnd"/>
            <w:r w:rsidRPr="005E27D0">
              <w:rPr>
                <w:szCs w:val="24"/>
                <w:lang w:val="sq-AL"/>
              </w:rPr>
              <w:t>, komuna Miras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20,029,317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43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Kalis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Ndërtimi i shkollës së CU fshati Kodër-Gështenjë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3,035,395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44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Tropoje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Rikonstruksioni i shkollës 9- vjeçare Gegaj (FZHR0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8,050,334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45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Hajmel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 i shkollës CU </w:t>
            </w:r>
            <w:proofErr w:type="spellStart"/>
            <w:r w:rsidRPr="005E27D0">
              <w:rPr>
                <w:szCs w:val="24"/>
                <w:lang w:val="sq-AL"/>
              </w:rPr>
              <w:t>Paçram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587,838</w:t>
            </w:r>
          </w:p>
        </w:tc>
      </w:tr>
      <w:tr w:rsidR="00427237" w:rsidRPr="005E27D0" w:rsidTr="002060E4">
        <w:trPr>
          <w:trHeight w:val="340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lastRenderedPageBreak/>
              <w:t>46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Zallbastar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Ndërtim i shkollës 9-vjeçare Bastar-Murriz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12,006,822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47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Golem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Shkolla 9-vjeçare </w:t>
            </w:r>
            <w:proofErr w:type="spellStart"/>
            <w:r w:rsidRPr="005E27D0">
              <w:rPr>
                <w:szCs w:val="24"/>
                <w:lang w:val="sq-AL"/>
              </w:rPr>
              <w:t>Zikxhafaj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6,668,570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48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Gurre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Rikonstruksioni i shkollës 9-vjeçare Gurrë e Vogël (FZHR0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2,369,846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49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Lekas</w:t>
            </w:r>
            <w:proofErr w:type="spellEnd"/>
            <w:r w:rsidRPr="005E27D0">
              <w:rPr>
                <w:szCs w:val="24"/>
                <w:lang w:val="sq-AL"/>
              </w:rPr>
              <w:t>, Korçe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 i shkollës 9-vjeçare </w:t>
            </w:r>
            <w:proofErr w:type="spellStart"/>
            <w:r w:rsidRPr="005E27D0">
              <w:rPr>
                <w:szCs w:val="24"/>
                <w:lang w:val="sq-AL"/>
              </w:rPr>
              <w:t>Lekas</w:t>
            </w:r>
            <w:proofErr w:type="spellEnd"/>
            <w:r w:rsidRPr="005E27D0">
              <w:rPr>
                <w:szCs w:val="24"/>
                <w:lang w:val="sq-AL"/>
              </w:rPr>
              <w:t xml:space="preserve">, Komuna </w:t>
            </w:r>
            <w:proofErr w:type="spellStart"/>
            <w:r w:rsidRPr="005E27D0">
              <w:rPr>
                <w:szCs w:val="24"/>
                <w:lang w:val="sq-AL"/>
              </w:rPr>
              <w:t>Lekas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3,594,695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50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Qafë Mali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09120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 i shkollës 9-vjeçare Kryezi, komuna Qafë Mali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4,491,435</w:t>
            </w:r>
          </w:p>
        </w:tc>
      </w:tr>
      <w:tr w:rsidR="00427237" w:rsidRPr="005E27D0" w:rsidTr="002060E4">
        <w:trPr>
          <w:trHeight w:val="360"/>
          <w:jc w:val="center"/>
        </w:trPr>
        <w:tc>
          <w:tcPr>
            <w:tcW w:w="578" w:type="dxa"/>
            <w:gridSpan w:val="2"/>
            <w:shd w:val="clear" w:color="auto" w:fill="D9D9D9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</w:p>
        </w:tc>
        <w:tc>
          <w:tcPr>
            <w:tcW w:w="2081" w:type="dxa"/>
            <w:gridSpan w:val="2"/>
            <w:shd w:val="clear" w:color="auto" w:fill="D9D9D9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</w:p>
        </w:tc>
        <w:tc>
          <w:tcPr>
            <w:tcW w:w="1212" w:type="dxa"/>
            <w:shd w:val="clear" w:color="auto" w:fill="D9D9D9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D9D9D9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Arsimi i mesëm (i përgjithshëm)</w:t>
            </w:r>
          </w:p>
        </w:tc>
        <w:tc>
          <w:tcPr>
            <w:tcW w:w="1620" w:type="dxa"/>
            <w:gridSpan w:val="2"/>
            <w:shd w:val="clear" w:color="auto" w:fill="D9D9D9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255,099,859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Mollas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 i shkollës së mesme “Osman Gjini”, komuna </w:t>
            </w:r>
            <w:proofErr w:type="spellStart"/>
            <w:r w:rsidRPr="005E27D0">
              <w:rPr>
                <w:szCs w:val="24"/>
                <w:lang w:val="sq-AL"/>
              </w:rPr>
              <w:t>Mollas</w:t>
            </w:r>
            <w:proofErr w:type="spellEnd"/>
            <w:r w:rsidRPr="005E27D0">
              <w:rPr>
                <w:szCs w:val="24"/>
                <w:lang w:val="sq-AL"/>
              </w:rPr>
              <w:t>, Elbasan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63,658,737,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Kashar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proofErr w:type="spellStart"/>
            <w:r w:rsidRPr="005E27D0">
              <w:rPr>
                <w:szCs w:val="24"/>
                <w:lang w:val="sq-AL"/>
              </w:rPr>
              <w:t>Palest+ngroh+sistemim</w:t>
            </w:r>
            <w:proofErr w:type="spellEnd"/>
            <w:r w:rsidRPr="005E27D0">
              <w:rPr>
                <w:szCs w:val="24"/>
                <w:lang w:val="sq-AL"/>
              </w:rPr>
              <w:t xml:space="preserve">, shkolla e mesme Katund Ri, komuna </w:t>
            </w:r>
            <w:proofErr w:type="spellStart"/>
            <w:r w:rsidRPr="005E27D0">
              <w:rPr>
                <w:szCs w:val="24"/>
                <w:lang w:val="sq-AL"/>
              </w:rPr>
              <w:t>Kashar</w:t>
            </w:r>
            <w:proofErr w:type="spellEnd"/>
            <w:r w:rsidRPr="005E27D0">
              <w:rPr>
                <w:szCs w:val="24"/>
                <w:lang w:val="sq-AL"/>
              </w:rPr>
              <w:t>,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6,466,307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Bashkia Krujë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 shkolla e mesme “</w:t>
            </w:r>
            <w:proofErr w:type="spellStart"/>
            <w:r w:rsidRPr="005E27D0">
              <w:rPr>
                <w:szCs w:val="24"/>
                <w:lang w:val="sq-AL"/>
              </w:rPr>
              <w:t>Skënderbej</w:t>
            </w:r>
            <w:proofErr w:type="spellEnd"/>
            <w:r w:rsidRPr="005E27D0">
              <w:rPr>
                <w:szCs w:val="24"/>
                <w:lang w:val="sq-AL"/>
              </w:rPr>
              <w:t>”, Krujë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20,407,638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4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Ulëz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 i shkollës Papa Gjon </w:t>
            </w:r>
            <w:proofErr w:type="spellStart"/>
            <w:r w:rsidRPr="005E27D0">
              <w:rPr>
                <w:szCs w:val="24"/>
                <w:lang w:val="sq-AL"/>
              </w:rPr>
              <w:t>Pali</w:t>
            </w:r>
            <w:proofErr w:type="spellEnd"/>
            <w:r w:rsidRPr="005E27D0">
              <w:rPr>
                <w:szCs w:val="24"/>
                <w:lang w:val="sq-AL"/>
              </w:rPr>
              <w:t xml:space="preserve"> II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10,698,784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5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Skënderbegas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Shkolla e mesme e bashkuar “Xhile </w:t>
            </w:r>
            <w:proofErr w:type="spellStart"/>
            <w:r w:rsidRPr="005E27D0">
              <w:rPr>
                <w:szCs w:val="24"/>
                <w:lang w:val="sq-AL"/>
              </w:rPr>
              <w:t>Lici</w:t>
            </w:r>
            <w:proofErr w:type="spellEnd"/>
            <w:r w:rsidRPr="005E27D0">
              <w:rPr>
                <w:szCs w:val="24"/>
                <w:lang w:val="sq-AL"/>
              </w:rPr>
              <w:t xml:space="preserve">” </w:t>
            </w:r>
            <w:proofErr w:type="spellStart"/>
            <w:r w:rsidRPr="005E27D0">
              <w:rPr>
                <w:szCs w:val="24"/>
                <w:lang w:val="sq-AL"/>
              </w:rPr>
              <w:t>Skënderbegas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7,484,520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6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Bradashesh</w:t>
            </w:r>
            <w:proofErr w:type="spellEnd"/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 shkolle e mesme </w:t>
            </w:r>
            <w:proofErr w:type="spellStart"/>
            <w:r w:rsidRPr="005E27D0">
              <w:rPr>
                <w:szCs w:val="24"/>
                <w:lang w:val="sq-AL"/>
              </w:rPr>
              <w:t>Bradashesh</w:t>
            </w:r>
            <w:proofErr w:type="spellEnd"/>
            <w:r w:rsidRPr="005E27D0">
              <w:rPr>
                <w:szCs w:val="24"/>
                <w:lang w:val="sq-AL"/>
              </w:rPr>
              <w:t xml:space="preserve">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80,000,000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7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Zharrës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 i shkollës së mesme të bashkuar “</w:t>
            </w:r>
            <w:proofErr w:type="spellStart"/>
            <w:r w:rsidRPr="005E27D0">
              <w:rPr>
                <w:szCs w:val="24"/>
                <w:lang w:val="sq-AL"/>
              </w:rPr>
              <w:t>Sotir</w:t>
            </w:r>
            <w:proofErr w:type="spellEnd"/>
            <w:r w:rsidRPr="005E27D0">
              <w:rPr>
                <w:szCs w:val="24"/>
                <w:lang w:val="sq-AL"/>
              </w:rPr>
              <w:t xml:space="preserve"> Capo”, fshati Zharrës (FZHR)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14,137,732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8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szCs w:val="24"/>
                <w:lang w:val="sq-AL"/>
              </w:rPr>
              <w:t>Radokal</w:t>
            </w:r>
            <w:proofErr w:type="spellEnd"/>
            <w:r w:rsidRPr="005E27D0">
              <w:rPr>
                <w:szCs w:val="24"/>
                <w:lang w:val="sq-AL"/>
              </w:rPr>
              <w:t>, Pogradec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 i ri, shkolla e mesme  e bashkuar  </w:t>
            </w:r>
            <w:proofErr w:type="spellStart"/>
            <w:r w:rsidRPr="005E27D0">
              <w:rPr>
                <w:szCs w:val="24"/>
                <w:lang w:val="sq-AL"/>
              </w:rPr>
              <w:t>Radokal</w:t>
            </w:r>
            <w:proofErr w:type="spellEnd"/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34,687,550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9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Dajt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Rikonstruksion i shkollës së mesme të bashkuar, </w:t>
            </w:r>
            <w:proofErr w:type="spellStart"/>
            <w:r w:rsidRPr="005E27D0">
              <w:rPr>
                <w:szCs w:val="24"/>
                <w:lang w:val="sq-AL"/>
              </w:rPr>
              <w:t>Surrel</w:t>
            </w:r>
            <w:proofErr w:type="spellEnd"/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7,431,593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10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Vranisht, Vlorë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09230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Shkolla e mesme e bashkuar e Kuçit, komuna Vranisht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10,126,998</w:t>
            </w:r>
          </w:p>
        </w:tc>
      </w:tr>
      <w:tr w:rsidR="00427237" w:rsidRPr="005E27D0" w:rsidTr="002060E4">
        <w:trPr>
          <w:trHeight w:val="360"/>
          <w:jc w:val="center"/>
        </w:trPr>
        <w:tc>
          <w:tcPr>
            <w:tcW w:w="578" w:type="dxa"/>
            <w:gridSpan w:val="2"/>
            <w:shd w:val="clear" w:color="auto" w:fill="D9D9D9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</w:p>
        </w:tc>
        <w:tc>
          <w:tcPr>
            <w:tcW w:w="2081" w:type="dxa"/>
            <w:gridSpan w:val="2"/>
            <w:shd w:val="clear" w:color="auto" w:fill="D9D9D9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</w:p>
        </w:tc>
        <w:tc>
          <w:tcPr>
            <w:tcW w:w="1212" w:type="dxa"/>
            <w:shd w:val="clear" w:color="auto" w:fill="D9D9D9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09450</w:t>
            </w:r>
          </w:p>
        </w:tc>
        <w:tc>
          <w:tcPr>
            <w:tcW w:w="4600" w:type="dxa"/>
            <w:gridSpan w:val="4"/>
            <w:shd w:val="clear" w:color="auto" w:fill="D9D9D9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Arsimi universitar</w:t>
            </w:r>
          </w:p>
        </w:tc>
        <w:tc>
          <w:tcPr>
            <w:tcW w:w="1620" w:type="dxa"/>
            <w:gridSpan w:val="2"/>
            <w:shd w:val="clear" w:color="auto" w:fill="D9D9D9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125,500,000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Qendra e Studimeve Albanologjike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09450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Rikonstruksion i korpusit kryesor, Qendra Albanologjike (detyrim)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15,500,000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Universiteti “A. </w:t>
            </w:r>
            <w:proofErr w:type="spellStart"/>
            <w:r w:rsidRPr="005E27D0">
              <w:rPr>
                <w:szCs w:val="24"/>
                <w:lang w:val="sq-AL"/>
              </w:rPr>
              <w:t>Moisiu</w:t>
            </w:r>
            <w:proofErr w:type="spellEnd"/>
            <w:r w:rsidRPr="005E27D0">
              <w:rPr>
                <w:szCs w:val="24"/>
                <w:lang w:val="sq-AL"/>
              </w:rPr>
              <w:t>”, Durrës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09450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Ndërtimi i një godine të re universitare për Universitetin “Aleksandër </w:t>
            </w:r>
            <w:proofErr w:type="spellStart"/>
            <w:r w:rsidRPr="005E27D0">
              <w:rPr>
                <w:szCs w:val="24"/>
                <w:lang w:val="sq-AL"/>
              </w:rPr>
              <w:t>Moisiu</w:t>
            </w:r>
            <w:proofErr w:type="spellEnd"/>
            <w:r w:rsidRPr="005E27D0">
              <w:rPr>
                <w:szCs w:val="24"/>
                <w:lang w:val="sq-AL"/>
              </w:rPr>
              <w:t>”, Durrës (detyrim)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60,000,000</w:t>
            </w:r>
          </w:p>
        </w:tc>
      </w:tr>
      <w:tr w:rsidR="00427237" w:rsidRPr="005E27D0" w:rsidTr="002060E4">
        <w:trPr>
          <w:trHeight w:val="555"/>
          <w:jc w:val="center"/>
        </w:trPr>
        <w:tc>
          <w:tcPr>
            <w:tcW w:w="578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</w:t>
            </w:r>
          </w:p>
        </w:tc>
        <w:tc>
          <w:tcPr>
            <w:tcW w:w="2081" w:type="dxa"/>
            <w:gridSpan w:val="2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Universiteti Politeknik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09450</w:t>
            </w:r>
          </w:p>
        </w:tc>
        <w:tc>
          <w:tcPr>
            <w:tcW w:w="4600" w:type="dxa"/>
            <w:gridSpan w:val="4"/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Shtesa e godinës së Universitetit Politeknik Tiranë (detyrim)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50,000,000</w:t>
            </w:r>
          </w:p>
        </w:tc>
      </w:tr>
      <w:tr w:rsidR="00427237" w:rsidRPr="005E27D0" w:rsidTr="002060E4">
        <w:trPr>
          <w:trHeight w:val="315"/>
          <w:jc w:val="center"/>
        </w:trPr>
        <w:tc>
          <w:tcPr>
            <w:tcW w:w="8471" w:type="dxa"/>
            <w:gridSpan w:val="9"/>
            <w:shd w:val="clear" w:color="auto" w:fill="D9D9D9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TOTALI</w:t>
            </w:r>
          </w:p>
        </w:tc>
        <w:tc>
          <w:tcPr>
            <w:tcW w:w="1620" w:type="dxa"/>
            <w:gridSpan w:val="2"/>
            <w:shd w:val="clear" w:color="auto" w:fill="D9D9D9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1,073,531,181</w:t>
            </w:r>
          </w:p>
        </w:tc>
      </w:tr>
      <w:tr w:rsidR="00427237" w:rsidRPr="005E27D0" w:rsidTr="002060E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6" w:type="dxa"/>
          <w:trHeight w:val="348"/>
        </w:trPr>
        <w:tc>
          <w:tcPr>
            <w:tcW w:w="9855" w:type="dxa"/>
            <w:gridSpan w:val="10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27237" w:rsidRPr="005E27D0" w:rsidRDefault="00427237" w:rsidP="002060E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 w:eastAsia="en-GB"/>
              </w:rPr>
            </w:pPr>
          </w:p>
          <w:p w:rsidR="00427237" w:rsidRPr="005E27D0" w:rsidRDefault="00427237" w:rsidP="002060E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 w:eastAsia="en-GB"/>
              </w:rPr>
            </w:pPr>
            <w:r w:rsidRPr="005E27D0"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 w:eastAsia="en-GB"/>
              </w:rPr>
              <w:t>Shënim</w:t>
            </w:r>
          </w:p>
          <w:p w:rsidR="00427237" w:rsidRPr="005E27D0" w:rsidRDefault="00427237" w:rsidP="002060E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 w:eastAsia="en-GB"/>
              </w:rPr>
            </w:pPr>
            <w:r w:rsidRPr="005E27D0"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 w:eastAsia="en-GB"/>
              </w:rPr>
              <w:t xml:space="preserve">“Vlera e financimit për vitin 2014” tregon vlerën e paraqitur nga sekretariati teknik përkatës, në Ministrinë e Bujqësisë, Zhvillimit Rural dhe  Administrimit të Ujërave, për shlyerjen e detyrimeve për projektet në </w:t>
            </w:r>
            <w:r w:rsidRPr="005E27D0"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 w:eastAsia="en-GB"/>
              </w:rPr>
              <w:lastRenderedPageBreak/>
              <w:t>vazhdim, të miratuara me vendim të Komitetit për Zhvillimin e Rajoneve, gjatë viteve 2012-2013. Kjo vlerë përfaqëson diferencën midis vlerës së kontratës dhe vlerës së paguar të financimit deri më tani.</w:t>
            </w:r>
          </w:p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</w:p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Tabela 3. Projektet në vazhdim për artin-kulturën, për financim nga Fondi për Zhvillimin e Rajoneve</w:t>
            </w:r>
          </w:p>
        </w:tc>
      </w:tr>
      <w:tr w:rsidR="00427237" w:rsidRPr="005E27D0" w:rsidTr="002060E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6" w:type="dxa"/>
          <w:trHeight w:val="753"/>
        </w:trPr>
        <w:tc>
          <w:tcPr>
            <w:tcW w:w="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lastRenderedPageBreak/>
              <w:t>Nr.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Autoriteti kontraktues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Emërtimi i projektit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Vlera e plotë projektit (lekë)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Vlera për financim në vitin 2014 (lekë)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7237" w:rsidRPr="005E27D0" w:rsidRDefault="00427237" w:rsidP="002060E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Vlera për financim në vitin 2015 (lekë)</w:t>
            </w:r>
          </w:p>
        </w:tc>
      </w:tr>
      <w:tr w:rsidR="00427237" w:rsidRPr="005E27D0" w:rsidTr="002060E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6" w:type="dxa"/>
          <w:trHeight w:val="319"/>
        </w:trPr>
        <w:tc>
          <w:tcPr>
            <w:tcW w:w="844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QARKU VLORË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</w:p>
        </w:tc>
      </w:tr>
      <w:tr w:rsidR="00427237" w:rsidRPr="005E27D0" w:rsidTr="002060E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6" w:type="dxa"/>
          <w:trHeight w:val="653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1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Komuna Markat</w:t>
            </w:r>
          </w:p>
        </w:tc>
        <w:tc>
          <w:tcPr>
            <w:tcW w:w="27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 xml:space="preserve">Varrezat monumentale të shqiptarëve të Çamërisë në </w:t>
            </w:r>
            <w:proofErr w:type="spellStart"/>
            <w:r w:rsidRPr="005E27D0">
              <w:rPr>
                <w:szCs w:val="24"/>
                <w:lang w:val="sq-AL"/>
              </w:rPr>
              <w:t>Klloqer</w:t>
            </w:r>
            <w:proofErr w:type="spellEnd"/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77,000,000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25,000,000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27237" w:rsidRPr="005E27D0" w:rsidRDefault="00427237" w:rsidP="002060E4">
            <w:pPr>
              <w:pStyle w:val="Paragrafi"/>
              <w:ind w:firstLine="0"/>
              <w:rPr>
                <w:szCs w:val="24"/>
                <w:lang w:val="sq-AL"/>
              </w:rPr>
            </w:pPr>
            <w:r w:rsidRPr="005E27D0">
              <w:rPr>
                <w:szCs w:val="24"/>
                <w:lang w:val="sq-AL"/>
              </w:rPr>
              <w:t>30,103,872</w:t>
            </w:r>
          </w:p>
        </w:tc>
      </w:tr>
      <w:tr w:rsidR="00427237" w:rsidRPr="005E27D0" w:rsidTr="002060E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6" w:type="dxa"/>
          <w:trHeight w:val="314"/>
        </w:trPr>
        <w:tc>
          <w:tcPr>
            <w:tcW w:w="4884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TOTALI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77,000,000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237" w:rsidRPr="005E27D0" w:rsidRDefault="00427237" w:rsidP="002060E4">
            <w:pPr>
              <w:pStyle w:val="Paragrafi"/>
              <w:ind w:firstLine="0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25,000,000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237" w:rsidRPr="005E27D0" w:rsidRDefault="00427237" w:rsidP="002060E4">
            <w:pPr>
              <w:pStyle w:val="Paragrafi"/>
              <w:ind w:firstLine="0"/>
              <w:rPr>
                <w:b/>
                <w:szCs w:val="24"/>
                <w:lang w:val="sq-AL"/>
              </w:rPr>
            </w:pPr>
            <w:r w:rsidRPr="005E27D0">
              <w:rPr>
                <w:b/>
                <w:szCs w:val="24"/>
                <w:lang w:val="sq-AL"/>
              </w:rPr>
              <w:t>30,105,872</w:t>
            </w:r>
          </w:p>
        </w:tc>
      </w:tr>
    </w:tbl>
    <w:p w:rsidR="00427237" w:rsidRPr="005E27D0" w:rsidRDefault="00427237" w:rsidP="00427237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427237" w:rsidRPr="005E27D0" w:rsidTr="002060E4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0394" w:rsidRPr="001F0394" w:rsidRDefault="00427237" w:rsidP="001F0394">
            <w:pPr>
              <w:pStyle w:val="Paragrafi"/>
              <w:ind w:firstLine="0"/>
              <w:jc w:val="center"/>
              <w:rPr>
                <w:b/>
                <w:szCs w:val="24"/>
                <w:lang w:val="sq-AL"/>
              </w:rPr>
            </w:pPr>
            <w:r w:rsidRPr="001F0394">
              <w:rPr>
                <w:b/>
                <w:szCs w:val="24"/>
                <w:lang w:val="sq-AL"/>
              </w:rPr>
              <w:t>Tabela 4. Projektet në vazhdim për infrastrukturën vendore, për financim nga Fondi për Zhvillimin e Rajonev</w:t>
            </w:r>
            <w:r w:rsidR="001F0394">
              <w:rPr>
                <w:b/>
                <w:szCs w:val="24"/>
                <w:lang w:val="sq-AL"/>
              </w:rPr>
              <w:t>e</w:t>
            </w:r>
          </w:p>
        </w:tc>
      </w:tr>
    </w:tbl>
    <w:p w:rsidR="005E27D0" w:rsidRDefault="005E27D0" w:rsidP="005E27D0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i/>
          <w:color w:val="000000"/>
          <w:sz w:val="24"/>
          <w:szCs w:val="24"/>
          <w:lang w:val="sq-AL"/>
        </w:rPr>
      </w:pPr>
      <w:bookmarkStart w:id="0" w:name="_GoBack"/>
      <w:bookmarkEnd w:id="0"/>
      <w:r w:rsidRPr="005E27D0">
        <w:rPr>
          <w:rFonts w:ascii="Garamond" w:eastAsia="Times New Roman" w:hAnsi="Garamond"/>
          <w:bCs/>
          <w:i/>
          <w:color w:val="000000"/>
          <w:sz w:val="24"/>
          <w:szCs w:val="24"/>
          <w:lang w:val="sq-AL"/>
        </w:rPr>
        <w:t>(</w:t>
      </w:r>
      <w:r w:rsidR="001F0394">
        <w:rPr>
          <w:rFonts w:ascii="Garamond" w:eastAsia="Times New Roman" w:hAnsi="Garamond"/>
          <w:bCs/>
          <w:i/>
          <w:color w:val="000000"/>
          <w:sz w:val="24"/>
          <w:szCs w:val="24"/>
          <w:lang w:val="sq-AL"/>
        </w:rPr>
        <w:t xml:space="preserve">Zëvendësuar </w:t>
      </w:r>
      <w:r w:rsidRPr="005E27D0">
        <w:rPr>
          <w:rFonts w:ascii="Garamond" w:eastAsia="Times New Roman" w:hAnsi="Garamond"/>
          <w:bCs/>
          <w:i/>
          <w:color w:val="000000"/>
          <w:sz w:val="24"/>
          <w:szCs w:val="24"/>
          <w:lang w:val="sq-AL"/>
        </w:rPr>
        <w:t>me vendimin nr.18, datë 19.11.2014)</w:t>
      </w:r>
    </w:p>
    <w:p w:rsidR="001F0394" w:rsidRPr="005E27D0" w:rsidRDefault="001F0394" w:rsidP="005E27D0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i/>
          <w:color w:val="000000"/>
          <w:sz w:val="24"/>
          <w:szCs w:val="24"/>
          <w:lang w:val="sq-AL"/>
        </w:rPr>
      </w:pPr>
    </w:p>
    <w:p w:rsidR="005E27D0" w:rsidRPr="005E27D0" w:rsidRDefault="001F0394" w:rsidP="005E27D0">
      <w:pPr>
        <w:pStyle w:val="Paragrafi"/>
        <w:rPr>
          <w:szCs w:val="24"/>
          <w:lang w:val="sq-AL"/>
        </w:rPr>
      </w:pPr>
      <w:r w:rsidRPr="005E27D0">
        <w:rPr>
          <w:rFonts w:eastAsia="Times New Roman"/>
          <w:b/>
          <w:bCs/>
          <w:color w:val="000000"/>
          <w:szCs w:val="24"/>
          <w:lang w:val="sq-AL"/>
        </w:rPr>
        <w:t>Projektet e infrastrukturës vendore të çelura në vitin 2012 dhe 2013 (në vazhdim)</w:t>
      </w:r>
    </w:p>
    <w:tbl>
      <w:tblPr>
        <w:tblW w:w="51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1422"/>
        <w:gridCol w:w="6501"/>
        <w:gridCol w:w="1511"/>
        <w:gridCol w:w="1511"/>
      </w:tblGrid>
      <w:tr w:rsidR="005E27D0" w:rsidRPr="005E27D0" w:rsidTr="0054167D">
        <w:trPr>
          <w:trHeight w:val="735"/>
          <w:jc w:val="center"/>
        </w:trPr>
        <w:tc>
          <w:tcPr>
            <w:tcW w:w="251" w:type="pct"/>
            <w:shd w:val="clear" w:color="auto" w:fill="auto"/>
            <w:vAlign w:val="center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 xml:space="preserve"> Nr. </w:t>
            </w:r>
          </w:p>
        </w:tc>
        <w:tc>
          <w:tcPr>
            <w:tcW w:w="736" w:type="pct"/>
            <w:shd w:val="clear" w:color="auto" w:fill="auto"/>
            <w:vAlign w:val="center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 xml:space="preserve"> Autoriteti kontraktues </w:t>
            </w:r>
          </w:p>
        </w:tc>
        <w:tc>
          <w:tcPr>
            <w:tcW w:w="2723" w:type="pct"/>
            <w:shd w:val="clear" w:color="auto" w:fill="auto"/>
            <w:vAlign w:val="center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 xml:space="preserve"> Titulli i projektit </w:t>
            </w:r>
          </w:p>
        </w:tc>
        <w:tc>
          <w:tcPr>
            <w:tcW w:w="646" w:type="pct"/>
            <w:shd w:val="clear" w:color="auto" w:fill="auto"/>
            <w:vAlign w:val="center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 xml:space="preserve"> Vlera e kontratës 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 xml:space="preserve"> Vlera e financimit 2014 </w:t>
            </w:r>
          </w:p>
        </w:tc>
      </w:tr>
      <w:tr w:rsidR="005E27D0" w:rsidRPr="005E27D0" w:rsidTr="0054167D">
        <w:trPr>
          <w:trHeight w:val="239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Cepo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Urat automobilistike  të poshtme dhe të sipërme në fshatin Zhulat mbi lumin e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Zhulatit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36,748,014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20,291,066</w:t>
            </w:r>
          </w:p>
        </w:tc>
      </w:tr>
      <w:tr w:rsidR="005E27D0" w:rsidRPr="005E27D0" w:rsidTr="0054167D">
        <w:trPr>
          <w:trHeight w:val="345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Krahës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Asfaltim rruge-rrugë nacionale - lagjja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Bregadovë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Buckaj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19,933,547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10,652,422</w:t>
            </w:r>
          </w:p>
        </w:tc>
      </w:tr>
      <w:tr w:rsidR="005E27D0" w:rsidRPr="005E27D0" w:rsidTr="0054167D">
        <w:trPr>
          <w:trHeight w:val="5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Kutë</w:t>
            </w:r>
            <w:proofErr w:type="spellEnd"/>
          </w:p>
        </w:tc>
        <w:tc>
          <w:tcPr>
            <w:tcW w:w="2723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Ndërtimi i rrugës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Fratar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Drizar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26,400,000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13,502,635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Hoçisht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Sistemim, asfaltim rruga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Hoçisht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-Grace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26,991,480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16,999,660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Sevaster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i rrugës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Ploc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Amonic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, fshati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Amonic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72,348,090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41,470,649</w:t>
            </w:r>
          </w:p>
        </w:tc>
      </w:tr>
      <w:tr w:rsidR="005E27D0" w:rsidRPr="005E27D0" w:rsidTr="0054167D">
        <w:trPr>
          <w:trHeight w:val="154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Komuna Selitë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Ndërtimi i rrugës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Goras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-Aranitas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29,144,583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17,144,583</w:t>
            </w:r>
          </w:p>
        </w:tc>
      </w:tr>
      <w:tr w:rsidR="005E27D0" w:rsidRPr="005E27D0" w:rsidTr="0054167D">
        <w:trPr>
          <w:trHeight w:val="200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Novoselë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i rrugës “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Hidrovor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Akerni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” ( faza II )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43,940,580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21,794,942</w:t>
            </w:r>
          </w:p>
        </w:tc>
      </w:tr>
      <w:tr w:rsidR="005E27D0" w:rsidRPr="005E27D0" w:rsidTr="0054167D">
        <w:trPr>
          <w:trHeight w:val="165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Komuna Klos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Rikonstruksioni dhe asfaltimi i rrugës "Ura e lumit Devoll-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Floq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"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23,382,500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9,029,289</w:t>
            </w:r>
          </w:p>
        </w:tc>
      </w:tr>
      <w:tr w:rsidR="005E27D0" w:rsidRPr="005E27D0" w:rsidTr="0054167D">
        <w:trPr>
          <w:trHeight w:val="352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Xhafzotaj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pacing w:val="-4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pacing w:val="-4"/>
                <w:sz w:val="24"/>
                <w:szCs w:val="24"/>
                <w:lang w:val="sq-AL"/>
              </w:rPr>
              <w:t xml:space="preserve">Sistemim, asfaltim i rrugëve të fshatrave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pacing w:val="-4"/>
                <w:sz w:val="24"/>
                <w:szCs w:val="24"/>
                <w:lang w:val="sq-AL"/>
              </w:rPr>
              <w:t>Borake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pacing w:val="-4"/>
                <w:sz w:val="24"/>
                <w:szCs w:val="24"/>
                <w:lang w:val="sq-AL"/>
              </w:rPr>
              <w:t xml:space="preserve"> dhe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pacing w:val="-4"/>
                <w:sz w:val="24"/>
                <w:szCs w:val="24"/>
                <w:lang w:val="sq-AL"/>
              </w:rPr>
              <w:t>Koxhase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pacing w:val="-4"/>
                <w:sz w:val="24"/>
                <w:szCs w:val="24"/>
                <w:lang w:val="sq-AL"/>
              </w:rPr>
              <w:t xml:space="preserve"> (faza I)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60,615,907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42,043,245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Këshilli i Qarkut Tiranë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Rikonstruksioni rrugës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Pëllumbas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-Kllojke 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56,001,828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21,954,501</w:t>
            </w:r>
          </w:p>
        </w:tc>
      </w:tr>
      <w:tr w:rsidR="005E27D0" w:rsidRPr="005E27D0" w:rsidTr="0054167D">
        <w:trPr>
          <w:trHeight w:val="280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Lumas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Rikonstruksion i rrugës Qendër -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Lumas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,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Shaipllar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Katundas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, </w:t>
            </w:r>
          </w:p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(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seg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. 1+2) 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57,952,679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28,844,367</w:t>
            </w:r>
          </w:p>
        </w:tc>
      </w:tr>
      <w:tr w:rsidR="005E27D0" w:rsidRPr="005E27D0" w:rsidTr="0054167D">
        <w:trPr>
          <w:trHeight w:val="245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lastRenderedPageBreak/>
              <w:t>Cukalat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lastRenderedPageBreak/>
              <w:t xml:space="preserve">Rikonstruksion i rrugës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Donofros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Velmish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82,231,327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35,570,475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Zerqan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Rruga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Zerqan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- Tri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Cezmat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(faza I ) 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62,411,329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25,569,492</w:t>
            </w:r>
          </w:p>
        </w:tc>
      </w:tr>
      <w:tr w:rsidR="005E27D0" w:rsidRPr="005E27D0" w:rsidTr="0054167D">
        <w:trPr>
          <w:trHeight w:val="314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Shirgjan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Rikonstruksioni i rrugës urbane, kryqëzimi i rrugës automobilistike Elbasan - Cërrik, fshati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Bujqës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40,470,966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15,006,710</w:t>
            </w:r>
          </w:p>
        </w:tc>
      </w:tr>
      <w:tr w:rsidR="005E27D0" w:rsidRPr="005E27D0" w:rsidTr="0054167D">
        <w:trPr>
          <w:trHeight w:val="13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Çlirim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rrugës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Qafezezë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Çlirim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30,225,997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10,796,819</w:t>
            </w:r>
          </w:p>
        </w:tc>
      </w:tr>
      <w:tr w:rsidR="005E27D0" w:rsidRPr="005E27D0" w:rsidTr="0054167D">
        <w:trPr>
          <w:trHeight w:val="44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16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Macukull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Ndërtim i rrugës së fshatit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Shelli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(lidhja e fshatit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Shelli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me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Shqefen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dhe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Macukull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)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27,184,093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10,690,510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17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Macukull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Rruga Lis -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Shlli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66,304,200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35,327,924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18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Komsi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Sistemim, asfaltim i rrugës së fshatit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Pjejez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23,340,743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8,896,939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19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Këshilli i Qarkut Durrës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Rikonstruksion i rrugës tunel i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Rrashbullit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- Varrezat e Reja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24,557,450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9,931,324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20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Hudenisht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rruga lart fshati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Memlisht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33,399,912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11,704,500</w:t>
            </w:r>
          </w:p>
        </w:tc>
      </w:tr>
      <w:tr w:rsidR="005E27D0" w:rsidRPr="005E27D0" w:rsidTr="0054167D">
        <w:trPr>
          <w:trHeight w:val="184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21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Lumas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Rikonstruksioni i rrugës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Shqez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Vodes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-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Koritëz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( 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44,920,000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26,920,000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22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Blinisht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Asfaltim i rrugës kryesore të fshatit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Fishtë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58,732,757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38,596,398</w:t>
            </w:r>
          </w:p>
        </w:tc>
      </w:tr>
      <w:tr w:rsidR="005E27D0" w:rsidRPr="005E27D0" w:rsidTr="0054167D">
        <w:trPr>
          <w:trHeight w:val="145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23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Delvinë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rrugës Delvinë -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Rusan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34,046,036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16,966,244</w:t>
            </w:r>
          </w:p>
        </w:tc>
      </w:tr>
      <w:tr w:rsidR="005E27D0" w:rsidRPr="005E27D0" w:rsidTr="0054167D">
        <w:trPr>
          <w:trHeight w:val="62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24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Suke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i rrugës së fshatit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Podgoran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28,795,632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11,894,546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Komuna Shushicë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Sistemim, asfaltim, ndriçim  i qendrës Shushicë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39,795,782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25,581,899</w:t>
            </w:r>
          </w:p>
        </w:tc>
      </w:tr>
      <w:tr w:rsidR="005E27D0" w:rsidRPr="005E27D0" w:rsidTr="0054167D">
        <w:trPr>
          <w:trHeight w:val="551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26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Mollas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Sistemim, asfaltim i rrugëve të fshatit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Mollas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49,320,013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29,565,989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27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Bytyç</w:t>
            </w:r>
            <w:proofErr w:type="spellEnd"/>
          </w:p>
        </w:tc>
        <w:tc>
          <w:tcPr>
            <w:tcW w:w="2723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i rrugës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Pac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– Berishë (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Pac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– Qafë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Nevadi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), loti I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52,184,851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20,850,925</w:t>
            </w:r>
          </w:p>
        </w:tc>
      </w:tr>
      <w:tr w:rsidR="005E27D0" w:rsidRPr="005E27D0" w:rsidTr="0054167D">
        <w:trPr>
          <w:trHeight w:val="551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28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Qendër Leskovik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i rrugës auto Leskovik - fshati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Pobickë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fshati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Radat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(faza e parë)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24,709,988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7,325,993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29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Velçan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Qafa e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Losnikut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Velcan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70,600,200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25,661,779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30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Bashkia Delvinë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Sistemim, asfaltim i rrugës së fshatit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Vaner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34,928,735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16,525,175</w:t>
            </w:r>
          </w:p>
        </w:tc>
      </w:tr>
      <w:tr w:rsidR="005E27D0" w:rsidRPr="005E27D0" w:rsidTr="0054167D">
        <w:trPr>
          <w:trHeight w:val="551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31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Komuna Dishnicë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Rikonstruksion dhe asfaltim i rrugës së fshatit Katundisht (faza II)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52,960,444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31,624,669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32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Këshilli i Qarkut Berat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Rikonstruksioni i rrugës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Rerez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Kutalli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( 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27,319,032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19,319,032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33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Tërbuf</w:t>
            </w:r>
          </w:p>
        </w:tc>
        <w:tc>
          <w:tcPr>
            <w:tcW w:w="2723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Rruga e fshatit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Shënepremte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40,498,356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16,278,617</w:t>
            </w:r>
          </w:p>
        </w:tc>
      </w:tr>
      <w:tr w:rsidR="005E27D0" w:rsidRPr="005E27D0" w:rsidTr="0054167D">
        <w:trPr>
          <w:trHeight w:val="167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34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Picar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 xml:space="preserve">Rikonstruksion i rrugës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Picar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-Kolonjë-Golem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37,777,150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15,166,178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35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Shtiqën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Asfaltim i rrugës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Shtiqën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– Uzinë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30,076,515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10,810,322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36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Fierzë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 rrugës Kodra e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Xanit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– Ballë-Fushë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42,623,960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15,842,629</w:t>
            </w:r>
          </w:p>
        </w:tc>
      </w:tr>
      <w:tr w:rsidR="005E27D0" w:rsidRPr="005E27D0" w:rsidTr="0054167D">
        <w:trPr>
          <w:trHeight w:val="322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37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Këshilli Qarkut Korçë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rrugës Kryqëzimi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Poloskë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–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Përparimaj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Cipan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124,966,984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34,586,673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38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Ngracan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Rikonstruksioni i rrugës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Panahor-Ngracan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44,888,000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26,888,000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39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Cepo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Rikonstruksion, asfaltim i rrugës fshati Mashkullorë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31,436,640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18,861,984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40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Kelmend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Ndërtim i rrugës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Muriq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Qendër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Vukel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27,203,028</w:t>
            </w:r>
          </w:p>
        </w:tc>
        <w:tc>
          <w:tcPr>
            <w:tcW w:w="645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10,305,272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41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Krumë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Infrastruktura e qytetit Krumë, faza II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98,736,536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47,920,949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42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Komuna Balldren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Aksi Balldren –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Torrovicë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59,548,340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35,548,340</w:t>
            </w:r>
          </w:p>
        </w:tc>
      </w:tr>
      <w:tr w:rsidR="005E27D0" w:rsidRPr="005E27D0" w:rsidTr="0054167D">
        <w:trPr>
          <w:trHeight w:val="328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43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Paskuqan 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asfaltim, kanalizim, ndriçim rrugor në segmentin rrugor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Babrru</w:t>
            </w:r>
            <w:proofErr w:type="spellEnd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Qendër - Kodër e Kuqe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Puseta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54,365,182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37,865,182</w:t>
            </w:r>
          </w:p>
        </w:tc>
      </w:tr>
      <w:tr w:rsidR="005E27D0" w:rsidRPr="005E27D0" w:rsidTr="0054167D">
        <w:trPr>
          <w:trHeight w:val="150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44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Berxullë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i rrugës hekurudhore kufiri ndarës me Kamzë 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42,000,000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22,485,834</w:t>
            </w:r>
          </w:p>
        </w:tc>
      </w:tr>
      <w:tr w:rsidR="005E27D0" w:rsidRPr="005E27D0" w:rsidTr="0054167D">
        <w:trPr>
          <w:trHeight w:val="398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45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Bradashesh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Sistemim, asfaltim “Hotel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Europa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”, lagjja </w:t>
            </w:r>
            <w:proofErr w:type="spellStart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Havaleas</w:t>
            </w:r>
            <w:proofErr w:type="spellEnd"/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dhe nga kryqëzimi i ish-NMMT  uzinës në 12.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70,777,812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36,906,200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46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Milot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rrugës nacionale </w:t>
            </w:r>
            <w:proofErr w:type="spellStart"/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Skuraj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69,067,026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40,417,835</w:t>
            </w:r>
          </w:p>
        </w:tc>
      </w:tr>
      <w:tr w:rsidR="005E27D0" w:rsidRPr="005E27D0" w:rsidTr="0054167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sz w:val="24"/>
                <w:szCs w:val="24"/>
                <w:lang w:val="sq-AL"/>
              </w:rPr>
              <w:t>47</w:t>
            </w:r>
          </w:p>
        </w:tc>
        <w:tc>
          <w:tcPr>
            <w:tcW w:w="73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Bashkia Shkodër</w:t>
            </w:r>
          </w:p>
        </w:tc>
        <w:tc>
          <w:tcPr>
            <w:tcW w:w="2723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Rikonstruksioni i fasadës së Radio Shkodrës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14,703,462</w:t>
            </w:r>
          </w:p>
        </w:tc>
        <w:tc>
          <w:tcPr>
            <w:tcW w:w="645" w:type="pct"/>
            <w:shd w:val="clear" w:color="auto" w:fill="auto"/>
            <w:noWrap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8,822,077</w:t>
            </w:r>
          </w:p>
        </w:tc>
      </w:tr>
      <w:tr w:rsidR="005E27D0" w:rsidRPr="005E27D0" w:rsidTr="0054167D">
        <w:trPr>
          <w:trHeight w:val="56"/>
          <w:jc w:val="center"/>
        </w:trPr>
        <w:tc>
          <w:tcPr>
            <w:tcW w:w="3710" w:type="pct"/>
            <w:gridSpan w:val="3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646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2,150,567,686</w:t>
            </w:r>
          </w:p>
        </w:tc>
        <w:tc>
          <w:tcPr>
            <w:tcW w:w="645" w:type="pct"/>
            <w:shd w:val="clear" w:color="auto" w:fill="auto"/>
            <w:hideMark/>
          </w:tcPr>
          <w:p w:rsidR="005E27D0" w:rsidRPr="005E27D0" w:rsidRDefault="005E27D0" w:rsidP="0054167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5E27D0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1,056,760,793</w:t>
            </w:r>
          </w:p>
        </w:tc>
      </w:tr>
    </w:tbl>
    <w:p w:rsidR="005E27D0" w:rsidRPr="005E27D0" w:rsidRDefault="005E27D0" w:rsidP="005E27D0">
      <w:pPr>
        <w:pStyle w:val="Paragrafi"/>
        <w:ind w:firstLine="0"/>
        <w:rPr>
          <w:szCs w:val="24"/>
          <w:lang w:val="sq-AL"/>
        </w:rPr>
      </w:pPr>
    </w:p>
    <w:p w:rsidR="005E27D0" w:rsidRPr="005E27D0" w:rsidRDefault="005E27D0" w:rsidP="005E27D0">
      <w:pPr>
        <w:pStyle w:val="Paragrafi"/>
        <w:ind w:firstLine="0"/>
        <w:rPr>
          <w:szCs w:val="24"/>
          <w:lang w:val="sq-AL"/>
        </w:rPr>
      </w:pPr>
      <w:r w:rsidRPr="005E27D0">
        <w:rPr>
          <w:szCs w:val="24"/>
          <w:lang w:val="sq-AL"/>
        </w:rPr>
        <w:t xml:space="preserve">Shënim </w:t>
      </w:r>
    </w:p>
    <w:p w:rsidR="005E27D0" w:rsidRPr="005E27D0" w:rsidRDefault="005E27D0" w:rsidP="005E27D0">
      <w:pPr>
        <w:pStyle w:val="Paragrafi"/>
        <w:ind w:firstLine="0"/>
        <w:rPr>
          <w:szCs w:val="24"/>
          <w:lang w:val="sq-AL"/>
        </w:rPr>
      </w:pPr>
      <w:r w:rsidRPr="005E27D0">
        <w:rPr>
          <w:szCs w:val="24"/>
          <w:lang w:val="sq-AL"/>
        </w:rPr>
        <w:t>1.</w:t>
      </w:r>
      <w:r w:rsidRPr="005E27D0">
        <w:rPr>
          <w:szCs w:val="24"/>
          <w:lang w:val="sq-AL"/>
        </w:rPr>
        <w:tab/>
        <w:t xml:space="preserve"> "Vlera e plotë e projektit" përfaqëson vlerën, brenda së cilës caktohet fondi limit për prokurimin e zbatimit të punimeve (kur nuk ka financim tjetër nga autoriteti kontraktues). </w:t>
      </w:r>
    </w:p>
    <w:p w:rsidR="005E27D0" w:rsidRPr="005E27D0" w:rsidRDefault="005E27D0" w:rsidP="005E27D0">
      <w:pPr>
        <w:pStyle w:val="Paragrafi"/>
        <w:ind w:firstLine="0"/>
        <w:rPr>
          <w:szCs w:val="24"/>
          <w:lang w:val="sq-AL"/>
        </w:rPr>
      </w:pPr>
      <w:r w:rsidRPr="005E27D0">
        <w:rPr>
          <w:szCs w:val="24"/>
          <w:lang w:val="sq-AL"/>
        </w:rPr>
        <w:t>2.</w:t>
      </w:r>
      <w:r w:rsidRPr="005E27D0">
        <w:rPr>
          <w:szCs w:val="24"/>
          <w:lang w:val="sq-AL"/>
        </w:rPr>
        <w:tab/>
        <w:t xml:space="preserve"> "Vlera e financimit" për vitin 2014 tregon vlerën e financimit që vihet në dispozicion nga buxheti i Fondit për Zhvillimin e Rajoneve për vitin 2014.</w:t>
      </w:r>
    </w:p>
    <w:p w:rsidR="00FD57DC" w:rsidRPr="005E27D0" w:rsidRDefault="00633A5E">
      <w:pPr>
        <w:rPr>
          <w:rFonts w:ascii="Garamond" w:hAnsi="Garamond"/>
          <w:sz w:val="24"/>
          <w:szCs w:val="24"/>
        </w:rPr>
      </w:pPr>
    </w:p>
    <w:sectPr w:rsidR="00FD57DC" w:rsidRPr="005E27D0" w:rsidSect="00A15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3A5E" w:rsidRDefault="00633A5E">
      <w:pPr>
        <w:spacing w:after="0" w:line="240" w:lineRule="auto"/>
      </w:pPr>
      <w:r>
        <w:separator/>
      </w:r>
    </w:p>
  </w:endnote>
  <w:endnote w:type="continuationSeparator" w:id="0">
    <w:p w:rsidR="00633A5E" w:rsidRDefault="00633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D1550" w:rsidRPr="00B4283E" w:rsidRDefault="0042723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8342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1550" w:rsidRPr="005B4361" w:rsidRDefault="00633A5E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427237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427237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427237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427237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427237">
              <w:rPr>
                <w:rFonts w:ascii="Garamond" w:hAnsi="Garamond"/>
                <w:noProof/>
                <w:sz w:val="24"/>
                <w:szCs w:val="24"/>
              </w:rPr>
              <w:t>8319</w:t>
            </w:r>
            <w:r w:rsidR="00427237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D1550" w:rsidRPr="00833610" w:rsidRDefault="0042723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D1550" w:rsidRDefault="00633A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3A5E" w:rsidRDefault="00633A5E">
      <w:pPr>
        <w:spacing w:after="0" w:line="240" w:lineRule="auto"/>
      </w:pPr>
      <w:r>
        <w:separator/>
      </w:r>
    </w:p>
  </w:footnote>
  <w:footnote w:type="continuationSeparator" w:id="0">
    <w:p w:rsidR="00633A5E" w:rsidRDefault="00633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D1550" w:rsidRPr="00EB260B" w:rsidTr="0090375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D1550" w:rsidRPr="00EB260B" w:rsidRDefault="00427237" w:rsidP="0090375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ED1550" w:rsidRPr="00EB260B" w:rsidRDefault="00427237" w:rsidP="009037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ED1550" w:rsidRPr="00EB260B" w:rsidRDefault="00427237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165</w:t>
          </w:r>
        </w:p>
      </w:tc>
    </w:tr>
  </w:tbl>
  <w:p w:rsidR="00ED1550" w:rsidRDefault="00633A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1550" w:rsidRDefault="00633A5E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03856A0"/>
    <w:multiLevelType w:val="hybridMultilevel"/>
    <w:tmpl w:val="D9E6F90C"/>
    <w:lvl w:ilvl="0" w:tplc="31BEA8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33E0BDB"/>
    <w:multiLevelType w:val="hybridMultilevel"/>
    <w:tmpl w:val="F5204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6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5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7"/>
  </w:num>
  <w:num w:numId="16">
    <w:abstractNumId w:val="16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237"/>
    <w:rsid w:val="001F0394"/>
    <w:rsid w:val="002E7553"/>
    <w:rsid w:val="00427237"/>
    <w:rsid w:val="005E27D0"/>
    <w:rsid w:val="00633A5E"/>
    <w:rsid w:val="00A15101"/>
    <w:rsid w:val="00A3508F"/>
    <w:rsid w:val="00B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B27B22"/>
  <w15:docId w15:val="{213C07C1-90D3-48A1-89F6-E8B92E57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27237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uiPriority w:val="99"/>
    <w:qFormat/>
    <w:rsid w:val="00427237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427237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427237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27237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27237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27237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27237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27237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27237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uiPriority w:val="99"/>
    <w:rsid w:val="00427237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4272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42723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427237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27237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427237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27237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427237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427237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qFormat/>
    <w:rsid w:val="00427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42723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427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2723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7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23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272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237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272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272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2723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272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2723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2723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2723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2723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272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2723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2723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2723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2723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2723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2723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27237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27237"/>
  </w:style>
  <w:style w:type="paragraph" w:customStyle="1" w:styleId="Hapesira7">
    <w:name w:val="Hapesira 7"/>
    <w:basedOn w:val="Paragrafi"/>
    <w:qFormat/>
    <w:rsid w:val="00427237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27237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27237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427237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427237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uiPriority w:val="9"/>
    <w:locked/>
    <w:rsid w:val="00427237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42723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27237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427237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427237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27237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427237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427237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27237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427237"/>
  </w:style>
  <w:style w:type="character" w:styleId="Hyperlink">
    <w:name w:val="Hyperlink"/>
    <w:uiPriority w:val="99"/>
    <w:unhideWhenUsed/>
    <w:rsid w:val="00427237"/>
    <w:rPr>
      <w:color w:val="0000FF"/>
      <w:u w:val="single"/>
    </w:rPr>
  </w:style>
  <w:style w:type="character" w:styleId="FollowedHyperlink">
    <w:name w:val="FollowedHyperlink"/>
    <w:unhideWhenUsed/>
    <w:rsid w:val="00427237"/>
    <w:rPr>
      <w:color w:val="800080"/>
      <w:u w:val="single"/>
    </w:rPr>
  </w:style>
  <w:style w:type="paragraph" w:customStyle="1" w:styleId="font5">
    <w:name w:val="font5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427237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42723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42723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4272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42723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427237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42723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427237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4272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427237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427237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42723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42723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427237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427237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42723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427237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42723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427237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427237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42723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427237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4272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427237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427237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427237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427237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427237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427237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4272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42723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42723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42723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427237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4272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427237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4272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427237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427237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42723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42723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427237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42723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42723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42723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42723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4272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4272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4272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4272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42723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42723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42723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99"/>
    <w:qFormat/>
    <w:rsid w:val="00427237"/>
    <w:rPr>
      <w:b/>
      <w:bCs/>
    </w:rPr>
  </w:style>
  <w:style w:type="paragraph" w:customStyle="1" w:styleId="xl136">
    <w:name w:val="xl136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42723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42723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4272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42723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42723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4272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4272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42723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4272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42723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4272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42723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4272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42723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42723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427237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4272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27237"/>
  </w:style>
  <w:style w:type="paragraph" w:styleId="Title">
    <w:name w:val="Title"/>
    <w:basedOn w:val="Heading1"/>
    <w:next w:val="Normal"/>
    <w:link w:val="TitleChar"/>
    <w:qFormat/>
    <w:rsid w:val="00427237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27237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427237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427237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rsid w:val="00427237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rsid w:val="00427237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427237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427237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427237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427237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427237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427237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42723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27237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427237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27237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27237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427237"/>
  </w:style>
  <w:style w:type="paragraph" w:customStyle="1" w:styleId="s30eec3f8">
    <w:name w:val="s30eec3f8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427237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427237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27237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427237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427237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42723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427237"/>
    <w:rPr>
      <w:vertAlign w:val="superscript"/>
    </w:rPr>
  </w:style>
  <w:style w:type="paragraph" w:customStyle="1" w:styleId="ju-005fpara">
    <w:name w:val="ju-005fpara"/>
    <w:basedOn w:val="Normal"/>
    <w:rsid w:val="00427237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27237"/>
  </w:style>
  <w:style w:type="character" w:customStyle="1" w:styleId="s7d2086b4">
    <w:name w:val="s7d2086b4"/>
    <w:basedOn w:val="DefaultParagraphFont"/>
    <w:uiPriority w:val="99"/>
    <w:rsid w:val="00427237"/>
  </w:style>
  <w:style w:type="character" w:customStyle="1" w:styleId="hps">
    <w:name w:val="hps"/>
    <w:basedOn w:val="DefaultParagraphFont"/>
    <w:rsid w:val="00427237"/>
  </w:style>
  <w:style w:type="paragraph" w:customStyle="1" w:styleId="paragrafi0">
    <w:name w:val="paragrafi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427237"/>
    <w:rPr>
      <w:rFonts w:cs="Times New Roman"/>
    </w:rPr>
  </w:style>
  <w:style w:type="paragraph" w:customStyle="1" w:styleId="titulli0">
    <w:name w:val="titulli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427237"/>
  </w:style>
  <w:style w:type="paragraph" w:customStyle="1" w:styleId="akti0">
    <w:name w:val="akti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4272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427237"/>
  </w:style>
  <w:style w:type="paragraph" w:customStyle="1" w:styleId="CM49">
    <w:name w:val="CM49"/>
    <w:basedOn w:val="Normal"/>
    <w:next w:val="Normal"/>
    <w:rsid w:val="00427237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2723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27237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27237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27237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27237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27237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427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427237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427237"/>
  </w:style>
  <w:style w:type="character" w:customStyle="1" w:styleId="StyleHeading6BoldChar">
    <w:name w:val="Style Heading 6 + Bold Char"/>
    <w:link w:val="StyleHeading6Bold"/>
    <w:rsid w:val="00427237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427237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427237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427237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27237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427237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427237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427237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427237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427237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27237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427237"/>
  </w:style>
  <w:style w:type="numbering" w:customStyle="1" w:styleId="NoList4">
    <w:name w:val="No List4"/>
    <w:next w:val="NoList"/>
    <w:semiHidden/>
    <w:rsid w:val="00427237"/>
  </w:style>
  <w:style w:type="paragraph" w:customStyle="1" w:styleId="Point1">
    <w:name w:val="Point 1"/>
    <w:basedOn w:val="Normal"/>
    <w:link w:val="Point1Char"/>
    <w:rsid w:val="00427237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27237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427237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27237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27237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27237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27237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27237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27237"/>
  </w:style>
  <w:style w:type="character" w:customStyle="1" w:styleId="SectionTitleCharCharChar">
    <w:name w:val="SectionTitle Char Char Char"/>
    <w:link w:val="SectionTitleCharChar"/>
    <w:rsid w:val="00427237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427237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427237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427237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27237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27237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27237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27237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27237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27237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27237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27237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427237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27237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27237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27237"/>
  </w:style>
  <w:style w:type="paragraph" w:styleId="TableofFigures">
    <w:name w:val="table of figures"/>
    <w:basedOn w:val="Normal"/>
    <w:next w:val="Normal"/>
    <w:semiHidden/>
    <w:rsid w:val="00427237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427237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427237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427237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427237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427237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427237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27237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2723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427237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427237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427237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427237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427237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427237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427237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427237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427237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427237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427237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427237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427237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427237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427237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427237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272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27237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427237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427237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427237"/>
  </w:style>
  <w:style w:type="paragraph" w:styleId="MacroText">
    <w:name w:val="macro"/>
    <w:link w:val="MacroTextChar"/>
    <w:semiHidden/>
    <w:rsid w:val="004272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27237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27237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427237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427237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427237"/>
    <w:rPr>
      <w:rFonts w:ascii="Tahoma" w:hAnsi="Tahoma"/>
      <w:sz w:val="22"/>
    </w:rPr>
  </w:style>
  <w:style w:type="paragraph" w:styleId="BlockText">
    <w:name w:val="Block Text"/>
    <w:basedOn w:val="Normal"/>
    <w:rsid w:val="00427237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42723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427237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27237"/>
  </w:style>
  <w:style w:type="paragraph" w:styleId="NoteHeading">
    <w:name w:val="Note Heading"/>
    <w:basedOn w:val="Normal"/>
    <w:next w:val="Normal"/>
    <w:link w:val="NoteHeadingChar"/>
    <w:rsid w:val="0042723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27237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272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27237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27237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427237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427237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427237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27237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27237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427237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2723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27237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27237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2723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27237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27237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27237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27237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427237"/>
    <w:rPr>
      <w:i/>
      <w:iCs/>
    </w:rPr>
  </w:style>
  <w:style w:type="paragraph" w:styleId="HTMLAddress">
    <w:name w:val="HTML Address"/>
    <w:basedOn w:val="Normal"/>
    <w:link w:val="HTMLAddressChar"/>
    <w:semiHidden/>
    <w:rsid w:val="00427237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27237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27237"/>
  </w:style>
  <w:style w:type="character" w:styleId="HTMLSample">
    <w:name w:val="HTML Sample"/>
    <w:semiHidden/>
    <w:rsid w:val="00427237"/>
    <w:rPr>
      <w:rFonts w:ascii="Courier New" w:hAnsi="Courier New" w:cs="Courier New"/>
    </w:rPr>
  </w:style>
  <w:style w:type="character" w:styleId="HTMLCode">
    <w:name w:val="HTML Code"/>
    <w:semiHidden/>
    <w:rsid w:val="0042723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27237"/>
    <w:rPr>
      <w:i/>
      <w:iCs/>
    </w:rPr>
  </w:style>
  <w:style w:type="character" w:styleId="HTMLTypewriter">
    <w:name w:val="HTML Typewriter"/>
    <w:semiHidden/>
    <w:rsid w:val="00427237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2723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27237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427237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27237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27237"/>
    <w:rPr>
      <w:i/>
      <w:iCs/>
    </w:rPr>
  </w:style>
  <w:style w:type="table" w:styleId="Table3Deffects1">
    <w:name w:val="Table 3D effects 1"/>
    <w:basedOn w:val="TableNormal"/>
    <w:semiHidden/>
    <w:rsid w:val="00427237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27237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27237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42723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427237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27237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27237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27237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427237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427237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427237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427237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427237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27237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27237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27237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427237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2723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427237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427237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27237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427237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27237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27237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27237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2723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2723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2723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27237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2723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2723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2723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27237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27237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27237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27237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27237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27237"/>
  </w:style>
  <w:style w:type="character" w:customStyle="1" w:styleId="CharChar14">
    <w:name w:val="Char Char14"/>
    <w:semiHidden/>
    <w:locked/>
    <w:rsid w:val="00427237"/>
  </w:style>
  <w:style w:type="character" w:customStyle="1" w:styleId="CharChar17">
    <w:name w:val="Char Char17"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27237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27237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2723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27237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27237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27237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27237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27237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27237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27237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427237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27237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27237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427237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27237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427237"/>
    <w:rPr>
      <w:color w:val="0000FF"/>
      <w:spacing w:val="0"/>
      <w:u w:val="double"/>
    </w:rPr>
  </w:style>
  <w:style w:type="paragraph" w:customStyle="1" w:styleId="dia">
    <w:name w:val="di(a)"/>
    <w:basedOn w:val="Normal"/>
    <w:rsid w:val="00427237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27237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27237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27237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27237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42723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27237"/>
    <w:rPr>
      <w:rFonts w:cs="Times New Roman"/>
      <w:color w:val="808080"/>
    </w:rPr>
  </w:style>
  <w:style w:type="character" w:customStyle="1" w:styleId="az12">
    <w:name w:val="az12"/>
    <w:uiPriority w:val="99"/>
    <w:rsid w:val="00427237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27237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27237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427237"/>
    <w:rPr>
      <w:spacing w:val="-4"/>
    </w:rPr>
  </w:style>
  <w:style w:type="paragraph" w:customStyle="1" w:styleId="Cover1">
    <w:name w:val="Cover1"/>
    <w:basedOn w:val="Normal"/>
    <w:next w:val="Normal"/>
    <w:rsid w:val="00427237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27237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4272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table" w:customStyle="1" w:styleId="TableGrid30">
    <w:name w:val="Table Grid3"/>
    <w:basedOn w:val="TableNormal"/>
    <w:next w:val="TableGrid"/>
    <w:uiPriority w:val="59"/>
    <w:rsid w:val="00427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0">
    <w:name w:val="Body text_"/>
    <w:link w:val="BodyText1"/>
    <w:rsid w:val="0042723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27237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2654</Words>
  <Characters>15128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test qbz</cp:lastModifiedBy>
  <cp:revision>2</cp:revision>
  <dcterms:created xsi:type="dcterms:W3CDTF">2025-12-04T11:53:00Z</dcterms:created>
  <dcterms:modified xsi:type="dcterms:W3CDTF">2025-12-04T11:53:00Z</dcterms:modified>
</cp:coreProperties>
</file>