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5C85" w:rsidRPr="001F6793" w:rsidRDefault="00CC5C85" w:rsidP="00CC5C85">
      <w:pPr>
        <w:pStyle w:val="Paragrafi"/>
        <w:ind w:firstLine="0"/>
        <w:jc w:val="center"/>
        <w:rPr>
          <w:b/>
          <w:lang w:val="sq-AL"/>
        </w:rPr>
      </w:pPr>
      <w:r w:rsidRPr="001F6793">
        <w:rPr>
          <w:b/>
          <w:lang w:val="sq-AL"/>
        </w:rPr>
        <w:t>VENDIM</w:t>
      </w:r>
    </w:p>
    <w:p w:rsidR="00CC5C85" w:rsidRPr="001F6793" w:rsidRDefault="00CC5C85" w:rsidP="00CC5C85">
      <w:pPr>
        <w:pStyle w:val="Paragrafi"/>
        <w:ind w:firstLine="0"/>
        <w:jc w:val="center"/>
        <w:rPr>
          <w:b/>
          <w:lang w:val="sq-AL"/>
        </w:rPr>
      </w:pPr>
      <w:r w:rsidRPr="001F6793">
        <w:rPr>
          <w:b/>
          <w:lang w:val="sq-AL"/>
        </w:rPr>
        <w:t>Nr. 17, datë  16.3.2015</w:t>
      </w:r>
    </w:p>
    <w:p w:rsidR="00CC5C85" w:rsidRPr="001F6793" w:rsidRDefault="00CC5C85" w:rsidP="00CC5C85">
      <w:pPr>
        <w:pStyle w:val="Hapesira7"/>
        <w:rPr>
          <w:lang w:val="sq-AL"/>
        </w:rPr>
      </w:pPr>
    </w:p>
    <w:p w:rsidR="00CC5C85" w:rsidRPr="001F6793" w:rsidRDefault="00CC5C85" w:rsidP="00CC5C85">
      <w:pPr>
        <w:pStyle w:val="Paragrafi"/>
        <w:ind w:firstLine="0"/>
        <w:jc w:val="center"/>
        <w:rPr>
          <w:b/>
          <w:lang w:val="sq-AL"/>
        </w:rPr>
      </w:pPr>
      <w:r w:rsidRPr="001F6793">
        <w:rPr>
          <w:b/>
          <w:lang w:val="sq-AL"/>
        </w:rPr>
        <w:t>PËR SHPËRNDARJEN  E FONDIT PËR NËNPROGRAMIN E INFRASTRUKTURËS VENDORE DHE RAJONALE (SHTYLLA 1),  SI DHE DISA NDRYSHIME NË VENDIMET NR.</w:t>
      </w:r>
      <w:r>
        <w:rPr>
          <w:b/>
          <w:lang w:val="sq-AL"/>
        </w:rPr>
        <w:t xml:space="preserve"> </w:t>
      </w:r>
      <w:r w:rsidRPr="001F6793">
        <w:rPr>
          <w:b/>
          <w:lang w:val="sq-AL"/>
        </w:rPr>
        <w:t>5, DATË 9.2.2015, DHE NR.</w:t>
      </w:r>
      <w:r>
        <w:rPr>
          <w:b/>
          <w:lang w:val="sq-AL"/>
        </w:rPr>
        <w:t xml:space="preserve"> </w:t>
      </w:r>
      <w:r w:rsidRPr="001F6793">
        <w:rPr>
          <w:b/>
          <w:lang w:val="sq-AL"/>
        </w:rPr>
        <w:t>10, DATË 25.2.2015, TË KOMITETIT PËR ZHVILLIMINE RAJONEVE</w:t>
      </w:r>
    </w:p>
    <w:p w:rsidR="00CC5C85" w:rsidRPr="001F6793" w:rsidRDefault="00CC5C85" w:rsidP="00CC5C85">
      <w:pPr>
        <w:pStyle w:val="Hapesira7"/>
        <w:rPr>
          <w:lang w:val="sq-AL"/>
        </w:rPr>
      </w:pPr>
    </w:p>
    <w:p w:rsidR="00CC5C85" w:rsidRPr="001F6793" w:rsidRDefault="00CC5C85" w:rsidP="00CC5C85">
      <w:pPr>
        <w:pStyle w:val="Paragrafi"/>
        <w:rPr>
          <w:lang w:val="sq-AL"/>
        </w:rPr>
      </w:pPr>
      <w:r w:rsidRPr="001F6793">
        <w:rPr>
          <w:lang w:val="sq-AL"/>
        </w:rPr>
        <w:t>Në mbështetje të nenit 100 të Kushtetutës dhe të nenit 15 e të aneksit 3, të  ligjit nr.</w:t>
      </w:r>
      <w:r>
        <w:rPr>
          <w:lang w:val="sq-AL"/>
        </w:rPr>
        <w:t xml:space="preserve"> </w:t>
      </w:r>
      <w:r w:rsidRPr="001F6793">
        <w:rPr>
          <w:lang w:val="sq-AL"/>
        </w:rPr>
        <w:t>160/2014, datë 27.11.2014, “Për buxhetin e vitit 2015”, Komiteti për Zhvillimin e Rajoneve</w:t>
      </w:r>
    </w:p>
    <w:p w:rsidR="00CC5C85" w:rsidRPr="001F6793" w:rsidRDefault="00CC5C85" w:rsidP="00CC5C85">
      <w:pPr>
        <w:pStyle w:val="Hapesira7"/>
        <w:rPr>
          <w:lang w:val="sq-AL"/>
        </w:rPr>
      </w:pPr>
    </w:p>
    <w:p w:rsidR="00CC5C85" w:rsidRPr="001F6793" w:rsidRDefault="00CC5C85" w:rsidP="00CC5C85">
      <w:pPr>
        <w:pStyle w:val="Paragrafi"/>
        <w:ind w:firstLine="0"/>
        <w:jc w:val="center"/>
        <w:rPr>
          <w:lang w:val="sq-AL"/>
        </w:rPr>
      </w:pPr>
      <w:r w:rsidRPr="001F6793">
        <w:rPr>
          <w:lang w:val="sq-AL"/>
        </w:rPr>
        <w:t>VENDOSI:</w:t>
      </w:r>
    </w:p>
    <w:p w:rsidR="00CC5C85" w:rsidRPr="001F6793" w:rsidRDefault="00CC5C85" w:rsidP="00CC5C85">
      <w:pPr>
        <w:pStyle w:val="Hapesira7"/>
        <w:rPr>
          <w:lang w:val="sq-AL"/>
        </w:rPr>
      </w:pPr>
    </w:p>
    <w:p w:rsidR="00CC5C85" w:rsidRPr="001F6793" w:rsidRDefault="00CC5C85" w:rsidP="00CC5C85">
      <w:pPr>
        <w:pStyle w:val="Paragrafi"/>
        <w:rPr>
          <w:lang w:val="sq-AL"/>
        </w:rPr>
      </w:pPr>
      <w:r w:rsidRPr="001F6793">
        <w:rPr>
          <w:lang w:val="sq-AL"/>
        </w:rPr>
        <w:t>1. Shpërndarjen e fondeve për projekte të programit infrastruktura vendore dhe rajonale, thirrja II, pjesë e Fondit për Zhvillimin e Rajoneve për vitin 2015, specifikuar sipas tabelës 1, bashkëlidhur këtij vendimi.</w:t>
      </w:r>
    </w:p>
    <w:p w:rsidR="00CC5C85" w:rsidRPr="001F6793" w:rsidRDefault="00CC5C85" w:rsidP="00CC5C85">
      <w:pPr>
        <w:pStyle w:val="Paragrafi"/>
        <w:rPr>
          <w:lang w:val="sq-AL"/>
        </w:rPr>
      </w:pPr>
      <w:r w:rsidRPr="001F6793">
        <w:rPr>
          <w:lang w:val="sq-AL"/>
        </w:rPr>
        <w:t>2. Autoritetet kontraktuese, projektet e të cilave miratohen për t’u financuar, sipas pikës 1, të këtij vendimi, brenda një jave nga data e publikimit të tij në Fletoren Zyrtare, duhet të paraqesin pranë sekretariatit teknik, në Ministrinë e Zhvillimit Urban, kalendarin me të gjitha afatet e parashikuara për fazat e prokurimit publik e të zbatimit të punimeve të ndërtimit e përdorimit të fondeve, si dhe emrin e personit përgjegjës për ndjekjen e zbatimit të punimeve.</w:t>
      </w:r>
    </w:p>
    <w:p w:rsidR="00CC5C85" w:rsidRPr="001F6793" w:rsidRDefault="00CC5C85" w:rsidP="00CC5C85">
      <w:pPr>
        <w:pStyle w:val="Paragrafi"/>
        <w:rPr>
          <w:lang w:val="sq-AL"/>
        </w:rPr>
      </w:pPr>
      <w:r w:rsidRPr="001F6793">
        <w:rPr>
          <w:lang w:val="sq-AL"/>
        </w:rPr>
        <w:t>3. Autoritetet kontraktuese, për projektet sipas pikës 1, të këtij vendimi, duhet të kryejnë procedurat e prokurimit publik dhe të lidhjes së kontratës përkatëse për zbatimin e punimeve të ndërtimit deri në fillim të tremujorit të dytë të vitit 2015. Për fondet e projekteve të paprokuruara sipas këtij afati, Komiteti për Zhvillimin e Rajoneve ka të drejtën për të rishqyrtuar financimin dhe për të rishpërndarë fondet e këtij financimi për një projekt tjetër.</w:t>
      </w:r>
    </w:p>
    <w:p w:rsidR="00CC5C85" w:rsidRPr="001F6793" w:rsidRDefault="00CC5C85" w:rsidP="00CC5C85">
      <w:pPr>
        <w:pStyle w:val="Paragrafi"/>
        <w:rPr>
          <w:lang w:val="sq-AL"/>
        </w:rPr>
      </w:pPr>
      <w:r w:rsidRPr="001F6793">
        <w:rPr>
          <w:lang w:val="sq-AL"/>
        </w:rPr>
        <w:t>4. Ngarkohet sekretariati teknik, në Ministrinë e Zhvillimit Urban, të kryejë monitorimin dhe raportimin e ecurisë së zbatimit të projekteve, pranë Sekretariatit të Përgjithshëm të Komitetit për Zhvillimin e Rajoneve, në Kryeministri, sipas kalendarit të paraqitur nga autoritetet kontrak-tuese, në përputhje në pikën 3, të këtij vendimi.</w:t>
      </w:r>
    </w:p>
    <w:p w:rsidR="00CC5C85" w:rsidRPr="001F6793" w:rsidRDefault="00CC5C85" w:rsidP="00CC5C85">
      <w:pPr>
        <w:pStyle w:val="Paragrafi"/>
        <w:rPr>
          <w:lang w:val="sq-AL"/>
        </w:rPr>
      </w:pPr>
      <w:r w:rsidRPr="001F6793">
        <w:rPr>
          <w:lang w:val="sq-AL"/>
        </w:rPr>
        <w:t>5. Në tabelën nr.</w:t>
      </w:r>
      <w:r>
        <w:rPr>
          <w:lang w:val="sq-AL"/>
        </w:rPr>
        <w:t xml:space="preserve"> </w:t>
      </w:r>
      <w:r w:rsidRPr="001F6793">
        <w:rPr>
          <w:lang w:val="sq-AL"/>
        </w:rPr>
        <w:t>1, që i bashkëlidhej vendimit nr.</w:t>
      </w:r>
      <w:r>
        <w:rPr>
          <w:lang w:val="sq-AL"/>
        </w:rPr>
        <w:t xml:space="preserve"> </w:t>
      </w:r>
      <w:r w:rsidRPr="001F6793">
        <w:rPr>
          <w:lang w:val="sq-AL"/>
        </w:rPr>
        <w:t>5, datë 9.2.2015, të Komitetit për Zhvillimin e Rajoneve, “Për shpërndarjen e fondit për shtyllën e parë (infrastruktura vendore dhe rajonale), thirrja e parë”, bëhen ndryshime sipas tabelës 2, bashkëlidhur këtij vendimi.</w:t>
      </w:r>
    </w:p>
    <w:p w:rsidR="00CC5C85" w:rsidRPr="001F6793" w:rsidRDefault="00CC5C85" w:rsidP="00CC5C85">
      <w:pPr>
        <w:pStyle w:val="Paragrafi"/>
        <w:rPr>
          <w:lang w:val="sq-AL"/>
        </w:rPr>
      </w:pPr>
      <w:r w:rsidRPr="001F6793">
        <w:rPr>
          <w:lang w:val="sq-AL"/>
        </w:rPr>
        <w:t>6. Në tabelën nr.</w:t>
      </w:r>
      <w:r>
        <w:rPr>
          <w:lang w:val="sq-AL"/>
        </w:rPr>
        <w:t xml:space="preserve"> </w:t>
      </w:r>
      <w:r w:rsidRPr="001F6793">
        <w:rPr>
          <w:lang w:val="sq-AL"/>
        </w:rPr>
        <w:t xml:space="preserve">1, që i bashkëlidhej vendimit </w:t>
      </w:r>
      <w:r w:rsidRPr="001F6793">
        <w:rPr>
          <w:lang w:val="sq-AL"/>
        </w:rPr>
        <w:lastRenderedPageBreak/>
        <w:t>nr.</w:t>
      </w:r>
      <w:r>
        <w:rPr>
          <w:lang w:val="sq-AL"/>
        </w:rPr>
        <w:t xml:space="preserve"> </w:t>
      </w:r>
      <w:r w:rsidRPr="001F6793">
        <w:rPr>
          <w:lang w:val="sq-AL"/>
        </w:rPr>
        <w:t>10, datë 25.2.2015, të Komitetit për Zhvillimin e Rajoneve, “Për shpërndarjen e fondit për infrastrukturën vendore dhe rajonale, pjesë e Fondit për Zhvillimin e Rajoneve”, bëhen ndryshime sipas tabelës 3, bashkëlidhur këtij vendimi.</w:t>
      </w:r>
    </w:p>
    <w:p w:rsidR="00CC5C85" w:rsidRPr="001F6793" w:rsidRDefault="00CC5C85" w:rsidP="00CC5C85">
      <w:pPr>
        <w:pStyle w:val="Paragrafi"/>
        <w:rPr>
          <w:lang w:val="sq-AL"/>
        </w:rPr>
      </w:pPr>
      <w:r w:rsidRPr="001F6793">
        <w:rPr>
          <w:lang w:val="sq-AL"/>
        </w:rPr>
        <w:t>7. Ngarkohen ministri i Zhvillimit Urban, ministri i Financave dhe Sekretariati i Përgjith-shëm i Komitetit për Zhvillimin e Rajoneve, në Kryeministri, për zbatimin e këtij vendimi.</w:t>
      </w:r>
    </w:p>
    <w:p w:rsidR="00CC5C85" w:rsidRPr="001F6793" w:rsidRDefault="00CC5C85" w:rsidP="00CC5C85">
      <w:pPr>
        <w:pStyle w:val="Paragrafi"/>
        <w:rPr>
          <w:lang w:val="sq-AL"/>
        </w:rPr>
      </w:pPr>
      <w:r w:rsidRPr="001F6793">
        <w:rPr>
          <w:lang w:val="sq-AL"/>
        </w:rPr>
        <w:t>Ky vendim hyn në fuqi pas botimit në Fletoren Zyrtare.</w:t>
      </w:r>
    </w:p>
    <w:p w:rsidR="00CC5C85" w:rsidRPr="001F6793" w:rsidRDefault="00CC5C85" w:rsidP="00CC5C85">
      <w:pPr>
        <w:pStyle w:val="Paragrafi"/>
        <w:jc w:val="right"/>
        <w:rPr>
          <w:lang w:val="sq-AL"/>
        </w:rPr>
      </w:pPr>
      <w:r w:rsidRPr="001F6793">
        <w:rPr>
          <w:lang w:val="sq-AL"/>
        </w:rPr>
        <w:t>KRYETARI</w:t>
      </w:r>
    </w:p>
    <w:p w:rsidR="00CC5C85" w:rsidRPr="001F6793" w:rsidRDefault="00CC5C85" w:rsidP="00CC5C85">
      <w:pPr>
        <w:pStyle w:val="Paragrafi"/>
        <w:jc w:val="right"/>
        <w:rPr>
          <w:b/>
          <w:lang w:val="sq-AL"/>
        </w:rPr>
      </w:pPr>
      <w:r w:rsidRPr="001F6793">
        <w:rPr>
          <w:b/>
          <w:lang w:val="sq-AL"/>
        </w:rPr>
        <w:t>Edi Rama</w:t>
      </w:r>
    </w:p>
    <w:p w:rsidR="00CC5C85" w:rsidRPr="001F6793" w:rsidRDefault="00CC5C85" w:rsidP="00CC5C85">
      <w:pPr>
        <w:pStyle w:val="Paragrafi"/>
        <w:rPr>
          <w:rFonts w:eastAsia="Times New Roman" w:cs="Calibri"/>
          <w:lang w:val="sq-AL"/>
        </w:rPr>
      </w:pPr>
    </w:p>
    <w:p w:rsidR="00CC5C85" w:rsidRPr="001F6793" w:rsidRDefault="00CC5C85" w:rsidP="00CC5C85">
      <w:pPr>
        <w:pStyle w:val="Paragrafi"/>
        <w:ind w:firstLine="0"/>
        <w:rPr>
          <w:lang w:val="sq-AL"/>
        </w:rPr>
      </w:pPr>
      <w:r w:rsidRPr="001F6793">
        <w:rPr>
          <w:noProof/>
        </w:rPr>
        <w:drawing>
          <wp:inline distT="0" distB="0" distL="0" distR="0">
            <wp:extent cx="3248025" cy="2200275"/>
            <wp:effectExtent l="0" t="0" r="0" b="9525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3849" cy="2204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5C85" w:rsidRPr="001F6793" w:rsidRDefault="00CC5C85" w:rsidP="00CC5C85">
      <w:pPr>
        <w:pStyle w:val="Paragrafi"/>
        <w:rPr>
          <w:lang w:val="sq-AL"/>
        </w:rPr>
        <w:sectPr w:rsidR="00CC5C85" w:rsidRPr="001F6793" w:rsidSect="00CC5C85">
          <w:pgSz w:w="11907" w:h="16840" w:code="9"/>
          <w:pgMar w:top="720" w:right="1134" w:bottom="720" w:left="1134" w:header="851" w:footer="851" w:gutter="0"/>
          <w:cols w:num="2" w:space="454"/>
          <w:docGrid w:linePitch="360"/>
        </w:sectPr>
      </w:pPr>
    </w:p>
    <w:p w:rsidR="00CC5C85" w:rsidRPr="001F6793" w:rsidRDefault="00CC5C85" w:rsidP="00CC5C85">
      <w:pPr>
        <w:pStyle w:val="Paragrafi"/>
        <w:rPr>
          <w:lang w:val="sq-AL"/>
        </w:rPr>
      </w:pPr>
    </w:p>
    <w:p w:rsidR="00CC5C85" w:rsidRPr="001F6793" w:rsidRDefault="00CC5C85" w:rsidP="00CC5C85">
      <w:pPr>
        <w:pStyle w:val="Paragrafi"/>
        <w:rPr>
          <w:lang w:val="sq-AL"/>
        </w:rPr>
      </w:pPr>
    </w:p>
    <w:p w:rsidR="00CC5C85" w:rsidRPr="001F6793" w:rsidRDefault="00CC5C85" w:rsidP="00CC5C85">
      <w:pPr>
        <w:pStyle w:val="Paragrafi"/>
        <w:rPr>
          <w:lang w:val="sq-AL"/>
        </w:rPr>
      </w:pPr>
      <w:r w:rsidRPr="001F6793">
        <w:rPr>
          <w:noProof/>
        </w:rPr>
        <w:drawing>
          <wp:inline distT="0" distB="0" distL="0" distR="0">
            <wp:extent cx="6250012" cy="7448550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8 05 2015_Draft Vendim KZHR 4_Infrastruktura Vendore dhe Rajonale_shperndarje te reja_REDAKTUAR_Page_1.jpg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4511" t="8361" r="1211" b="15511"/>
                    <a:stretch/>
                  </pic:blipFill>
                  <pic:spPr bwMode="auto">
                    <a:xfrm>
                      <a:off x="0" y="0"/>
                      <a:ext cx="6249106" cy="74474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F6793">
        <w:rPr>
          <w:noProof/>
        </w:rPr>
        <w:lastRenderedPageBreak/>
        <w:drawing>
          <wp:inline distT="0" distB="0" distL="0" distR="0">
            <wp:extent cx="6334125" cy="5505450"/>
            <wp:effectExtent l="0" t="0" r="9525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8 05 2015_Draft Vendim KZHR 4_Infrastruktura Vendore dhe Rajonale_shperndarje te reja_REDAKTUAR_Page_2.jpg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t="7811" b="36414"/>
                    <a:stretch/>
                  </pic:blipFill>
                  <pic:spPr bwMode="auto">
                    <a:xfrm>
                      <a:off x="0" y="0"/>
                      <a:ext cx="6333115" cy="55045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C5C85" w:rsidRPr="001F6793" w:rsidRDefault="00CC5C85" w:rsidP="00CC5C85">
      <w:pPr>
        <w:pStyle w:val="Paragrafi"/>
        <w:rPr>
          <w:lang w:val="sq-AL"/>
        </w:rPr>
      </w:pPr>
    </w:p>
    <w:p w:rsidR="00CC5C85" w:rsidRPr="001F6793" w:rsidRDefault="00CC5C85" w:rsidP="00CC5C85">
      <w:pPr>
        <w:pStyle w:val="Paragrafi"/>
        <w:rPr>
          <w:lang w:val="sq-AL"/>
        </w:rPr>
      </w:pPr>
    </w:p>
    <w:p w:rsidR="00FD57DC" w:rsidRDefault="00CC5C85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4"/>
  <w:proofState w:grammar="clean"/>
  <w:revisionView w:inkAnnotations="0"/>
  <w:defaultTabStop w:val="720"/>
  <w:characterSpacingControl w:val="doNotCompress"/>
  <w:compat/>
  <w:rsids>
    <w:rsidRoot w:val="00CC5C85"/>
    <w:rsid w:val="00013606"/>
    <w:rsid w:val="000C3FFE"/>
    <w:rsid w:val="001D125B"/>
    <w:rsid w:val="002C0AA4"/>
    <w:rsid w:val="002E7553"/>
    <w:rsid w:val="00332E0F"/>
    <w:rsid w:val="00455FC5"/>
    <w:rsid w:val="004A4709"/>
    <w:rsid w:val="00627136"/>
    <w:rsid w:val="007A33AA"/>
    <w:rsid w:val="00912120"/>
    <w:rsid w:val="00A3508F"/>
    <w:rsid w:val="00B441A3"/>
    <w:rsid w:val="00CC5C85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CC5C8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C5C85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CC5C85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5C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5C8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411</Words>
  <Characters>2346</Characters>
  <Application>Microsoft Office Word</Application>
  <DocSecurity>0</DocSecurity>
  <Lines>19</Lines>
  <Paragraphs>5</Paragraphs>
  <ScaleCrop>false</ScaleCrop>
  <Company>Grizli777</Company>
  <LinksUpToDate>false</LinksUpToDate>
  <CharactersWithSpaces>2752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2015-03-23T13:11:00Z</dcterms:created>
  <dcterms:modified xsi:type="dcterms:W3CDTF">2015-03-23T13:11:00Z</dcterms:modified>
</cp:coreProperties>
</file>