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52" w:rsidRPr="00FC1C97" w:rsidRDefault="00D93052" w:rsidP="00D93052">
      <w:pPr>
        <w:pStyle w:val="NeniTitull"/>
      </w:pPr>
      <w:r>
        <w:t>VENDI</w:t>
      </w:r>
      <w:r w:rsidRPr="00FC1C97">
        <w:t xml:space="preserve">M                                </w:t>
      </w:r>
    </w:p>
    <w:p w:rsidR="00D93052" w:rsidRPr="00FC1C97" w:rsidRDefault="00D93052" w:rsidP="00D93052">
      <w:pPr>
        <w:pStyle w:val="NeniTitull"/>
      </w:pPr>
      <w:r w:rsidRPr="00FC1C97">
        <w:t>Nr. 24, datë 8.5.2015</w:t>
      </w:r>
    </w:p>
    <w:p w:rsidR="00D93052" w:rsidRPr="007C7488" w:rsidRDefault="00D93052" w:rsidP="00D93052">
      <w:pPr>
        <w:pStyle w:val="NeniTitull"/>
        <w:rPr>
          <w:sz w:val="14"/>
        </w:rPr>
      </w:pPr>
    </w:p>
    <w:p w:rsidR="00D93052" w:rsidRPr="00FC1C97" w:rsidRDefault="00D93052" w:rsidP="00D93052">
      <w:pPr>
        <w:pStyle w:val="NeniTitull"/>
      </w:pPr>
      <w:r w:rsidRPr="00FC1C97">
        <w:t>PËR</w:t>
      </w:r>
      <w:r>
        <w:t xml:space="preserve"> </w:t>
      </w:r>
      <w:r w:rsidRPr="00FC1C97">
        <w:t>SHPALLJEN E THIRRJES SË TRETË PËR NDARJEN E FONDIT PËR PROGRAMIN “SHQIPËRIA DIXHITALE”, SHTYLLA II</w:t>
      </w:r>
    </w:p>
    <w:p w:rsidR="00D93052" w:rsidRPr="007C7488" w:rsidRDefault="00D93052" w:rsidP="00D93052">
      <w:pPr>
        <w:pStyle w:val="Paragrafi"/>
        <w:rPr>
          <w:sz w:val="16"/>
        </w:rPr>
      </w:pPr>
    </w:p>
    <w:p w:rsidR="00D93052" w:rsidRPr="00FC1C97" w:rsidRDefault="00D93052" w:rsidP="00D93052">
      <w:pPr>
        <w:pStyle w:val="Paragrafi"/>
      </w:pPr>
      <w:r w:rsidRPr="00FC1C97">
        <w:t>Në mbështetje të nenit 100 të Kushtetutës dhe të nenit 15 e të aneksit 3, të</w:t>
      </w:r>
      <w:r>
        <w:t xml:space="preserve"> </w:t>
      </w:r>
      <w:r w:rsidRPr="00FC1C97">
        <w:t>ligjit nr.</w:t>
      </w:r>
      <w:r>
        <w:t xml:space="preserve"> </w:t>
      </w:r>
      <w:r w:rsidRPr="00FC1C97">
        <w:t>160, datë 27.11.2014, “Për buxhetin e vitit 2015”, Komiteti për Zhvillimin e Rajoneve</w:t>
      </w:r>
    </w:p>
    <w:p w:rsidR="00D93052" w:rsidRPr="007C7488" w:rsidRDefault="00D93052" w:rsidP="00D93052">
      <w:pPr>
        <w:pStyle w:val="Paragrafi"/>
        <w:rPr>
          <w:sz w:val="14"/>
        </w:rPr>
      </w:pPr>
    </w:p>
    <w:p w:rsidR="00D93052" w:rsidRPr="00FC1C97" w:rsidRDefault="00D93052" w:rsidP="00D93052">
      <w:pPr>
        <w:pStyle w:val="NeniNr"/>
      </w:pPr>
      <w:r>
        <w:t>VENDOS</w:t>
      </w:r>
      <w:r w:rsidRPr="00FC1C97">
        <w:t>I:</w:t>
      </w:r>
    </w:p>
    <w:p w:rsidR="00D93052" w:rsidRPr="007C7488" w:rsidRDefault="00D93052" w:rsidP="00D93052">
      <w:pPr>
        <w:pStyle w:val="Paragrafi"/>
        <w:rPr>
          <w:sz w:val="12"/>
        </w:rPr>
      </w:pPr>
    </w:p>
    <w:p w:rsidR="00D93052" w:rsidRPr="00FC1C97" w:rsidRDefault="00D93052" w:rsidP="00D93052">
      <w:pPr>
        <w:pStyle w:val="Paragrafi"/>
      </w:pPr>
      <w:r>
        <w:t xml:space="preserve">1. </w:t>
      </w:r>
      <w:r w:rsidRPr="00FC1C97">
        <w:t>Shpalljen e thirrjes së tretë për projekte për financim, për vitin 2015, nga Fondi për Zhvillimin e Rajoneve, sipas drejtimeve prioritare dhe programeve të aplikimit, si më poshtë vijon:</w:t>
      </w:r>
    </w:p>
    <w:p w:rsidR="00D93052" w:rsidRPr="00FC1C97" w:rsidRDefault="00D93052" w:rsidP="00D93052">
      <w:pPr>
        <w:pStyle w:val="Paragrafi"/>
      </w:pPr>
      <w:r>
        <w:t xml:space="preserve">- </w:t>
      </w:r>
      <w:r w:rsidRPr="00FC1C97">
        <w:t>Programi: “Shqipëria dixhitale” (inovacion dhe teknologjia e informacionit dhe komunikimit);</w:t>
      </w:r>
    </w:p>
    <w:p w:rsidR="00D93052" w:rsidRPr="00FC1C97" w:rsidRDefault="00D93052" w:rsidP="00D93052">
      <w:pPr>
        <w:pStyle w:val="Paragrafi"/>
      </w:pPr>
      <w:r>
        <w:t xml:space="preserve">- </w:t>
      </w:r>
      <w:r w:rsidRPr="00FC1C97">
        <w:t>Nënprogrami 1: “Rritja e aksesit dhe e përdorimit nga publiku, në nivel rajonal dhe kombëtar, të shërbimeve të teknologjisë së informacionit dhe komunikimit që ofrohen nga pushteti qendror apo vendor nëpërmjet E-Shërbimeve fikse apo mobile.</w:t>
      </w:r>
    </w:p>
    <w:p w:rsidR="00D93052" w:rsidRPr="00FC1C97" w:rsidRDefault="00D93052" w:rsidP="00D93052">
      <w:pPr>
        <w:pStyle w:val="Paragrafi"/>
      </w:pPr>
      <w:r>
        <w:t>-</w:t>
      </w:r>
      <w:r w:rsidRPr="00FC1C97">
        <w:t>Nënprogrami 2: “Përmirësimi i jetës së qytetarëve nëpërmjet zhvillimit teknologjik të qyteteve dhe rajoneve”.</w:t>
      </w:r>
    </w:p>
    <w:p w:rsidR="00D93052" w:rsidRPr="00FC1C97" w:rsidRDefault="00D93052" w:rsidP="00D93052">
      <w:pPr>
        <w:pStyle w:val="Paragrafi"/>
      </w:pPr>
      <w:r>
        <w:t xml:space="preserve">2. </w:t>
      </w:r>
      <w:r w:rsidRPr="00FC1C97">
        <w:t>Aplikimi për fonde të thirrjes së tretë për financimin e projekteve në fushën e inovacionit dhe teknologjisë së informacionit dhe komunikimit, sipas  pikës 1, të këtij vendimi, bëhet sipas kalendarit të dhënë në shtojcën I, bashkëlidhur. Institucionet aplikuese janë njësitë e qeverisjes qendrore, vendore e partneritetet rajonale, si dhe institucionet e organizatat për zhvillim, agjencitë zbatuese e zhvillimore qendrore e vendore. Aplikimet për projektet dërgohen sipas formatit model të përdorur për aplikim.</w:t>
      </w:r>
    </w:p>
    <w:p w:rsidR="00D93052" w:rsidRPr="00FC1C97" w:rsidRDefault="00D93052" w:rsidP="00D93052">
      <w:pPr>
        <w:pStyle w:val="Paragrafi"/>
      </w:pPr>
      <w:r>
        <w:t>3.</w:t>
      </w:r>
      <w:r w:rsidRPr="00FC1C97">
        <w:t xml:space="preserve"> Shqyrtimi për financim bëhet për projektet e aplikuara, sipas kalendarit të dhënë në shtojcat I, bashkëlidhur këtij vendimi. Procedura e vlerësimit kryhet pranë sekretariatit përkatës teknik, pranë ministrit të Shtetit për Inovacionin dhe Administratën Publike, si dhe pranë Sekretariatit të Përgjithshëm të Komitetit për Zhvillimin e Rajoneve, sipas kritereve të </w:t>
      </w:r>
      <w:r>
        <w:t>përcaktuara</w:t>
      </w:r>
      <w:r w:rsidRPr="00FC1C97">
        <w:t>.</w:t>
      </w:r>
    </w:p>
    <w:p w:rsidR="00D93052" w:rsidRPr="00FC1C97" w:rsidRDefault="00D93052" w:rsidP="00D93052">
      <w:pPr>
        <w:pStyle w:val="Paragrafi"/>
      </w:pPr>
      <w:r>
        <w:t xml:space="preserve">4. </w:t>
      </w:r>
      <w:r w:rsidRPr="00FC1C97">
        <w:t>Ngarkohen ministri i Shtetit për Inovacionin dhe Administratën Publike, ministri i Financave dhe Departamenti i Programimit të Zhvillimit, Financimeve dhe Ndihmës së Huaj, në Kryeministri, për zbatimin e këtij vendimi.</w:t>
      </w:r>
    </w:p>
    <w:p w:rsidR="00D93052" w:rsidRPr="00FC1C97" w:rsidRDefault="00D93052" w:rsidP="00D93052">
      <w:pPr>
        <w:pStyle w:val="Paragrafi"/>
      </w:pPr>
      <w:r w:rsidRPr="00FC1C97">
        <w:t>Ky vendim hyn në fuqi pas</w:t>
      </w:r>
      <w:r>
        <w:t xml:space="preserve"> botimit në Fletoren Zyrtare</w:t>
      </w:r>
      <w:r w:rsidRPr="00FC1C97">
        <w:t>.</w:t>
      </w:r>
    </w:p>
    <w:p w:rsidR="00D93052" w:rsidRPr="0058440F" w:rsidRDefault="00D93052" w:rsidP="00D93052">
      <w:pPr>
        <w:pStyle w:val="Paragrafi"/>
        <w:jc w:val="right"/>
      </w:pPr>
      <w:r>
        <w:t>KRYE</w:t>
      </w:r>
      <w:r w:rsidRPr="0058440F">
        <w:t>T</w:t>
      </w:r>
      <w:r>
        <w:t>A</w:t>
      </w:r>
      <w:r w:rsidRPr="0058440F">
        <w:t>R</w:t>
      </w:r>
      <w:r>
        <w:t>I</w:t>
      </w:r>
    </w:p>
    <w:p w:rsidR="00D93052" w:rsidRDefault="00D93052" w:rsidP="00D93052">
      <w:pPr>
        <w:pStyle w:val="Paragrafi"/>
        <w:jc w:val="right"/>
        <w:rPr>
          <w:b/>
        </w:rPr>
      </w:pPr>
      <w:r w:rsidRPr="00E26F2A">
        <w:rPr>
          <w:b/>
        </w:rPr>
        <w:t>Edi Rama</w:t>
      </w:r>
    </w:p>
    <w:p w:rsidR="00D93052" w:rsidRDefault="00D93052" w:rsidP="00D93052">
      <w:pPr>
        <w:pStyle w:val="Paragrafi"/>
        <w:jc w:val="right"/>
        <w:rPr>
          <w:b/>
        </w:rPr>
      </w:pPr>
    </w:p>
    <w:p w:rsidR="00D93052" w:rsidRDefault="00D93052" w:rsidP="00D93052">
      <w:pPr>
        <w:pStyle w:val="Paragrafi"/>
        <w:ind w:firstLine="0"/>
        <w:jc w:val="right"/>
        <w:rPr>
          <w:b/>
        </w:rPr>
      </w:pPr>
      <w:r w:rsidRPr="007C7488">
        <w:rPr>
          <w:b/>
          <w:noProof/>
        </w:rPr>
        <w:drawing>
          <wp:inline distT="0" distB="0" distL="0" distR="0">
            <wp:extent cx="3126759" cy="2081284"/>
            <wp:effectExtent l="19050" t="0" r="0" b="0"/>
            <wp:docPr id="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290" cy="208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052" w:rsidRDefault="00D93052" w:rsidP="00D93052">
      <w:pPr>
        <w:pStyle w:val="Paragrafi"/>
        <w:jc w:val="right"/>
        <w:rPr>
          <w:b/>
        </w:rPr>
      </w:pPr>
    </w:p>
    <w:p w:rsidR="00D93052" w:rsidRDefault="00D93052" w:rsidP="00D93052">
      <w:pPr>
        <w:ind w:firstLine="0"/>
        <w:sectPr w:rsidR="00D93052" w:rsidSect="00C033CF">
          <w:headerReference w:type="even" r:id="rId8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93052" w:rsidRPr="00FC1C97" w:rsidRDefault="00D93052" w:rsidP="00D93052">
      <w:pPr>
        <w:ind w:firstLine="0"/>
      </w:pPr>
    </w:p>
    <w:p w:rsidR="00D93052" w:rsidRDefault="00D93052" w:rsidP="00D93052">
      <w:pPr>
        <w:pStyle w:val="Paragrafi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4B42A81" wp14:editId="6ECF8B26">
            <wp:extent cx="6101971" cy="7897473"/>
            <wp:effectExtent l="19050" t="0" r="0" b="0"/>
            <wp:docPr id="25" name="Picture 24" descr="07 05 2015_Draft Vendimi shpallja e thirrjes se III_Shqiperia Dixhitale red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04.jpg"/>
                    <pic:cNvPicPr/>
                  </pic:nvPicPr>
                  <pic:blipFill>
                    <a:blip r:embed="rId9" cstate="print"/>
                    <a:srcRect l="6599" t="9858" r="4211" b="8438"/>
                    <a:stretch>
                      <a:fillRect/>
                    </a:stretch>
                  </pic:blipFill>
                  <pic:spPr>
                    <a:xfrm>
                      <a:off x="0" y="0"/>
                      <a:ext cx="6104083" cy="790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1A2D69" wp14:editId="264CF1AF">
            <wp:extent cx="6063070" cy="5390866"/>
            <wp:effectExtent l="19050" t="0" r="0" b="0"/>
            <wp:docPr id="26" name="Picture 25" descr="07 05 2015_Draft Vendimi shpallja e thirrjes se III_Shqiperia Dixhitale red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05.jpg"/>
                    <pic:cNvPicPr/>
                  </pic:nvPicPr>
                  <pic:blipFill>
                    <a:blip r:embed="rId10" cstate="print"/>
                    <a:srcRect l="6153" t="7965" r="4434" b="35783"/>
                    <a:stretch>
                      <a:fillRect/>
                    </a:stretch>
                  </pic:blipFill>
                  <pic:spPr>
                    <a:xfrm>
                      <a:off x="0" y="0"/>
                      <a:ext cx="6065354" cy="539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E0868F" wp14:editId="709720CB">
            <wp:extent cx="5774424" cy="7900051"/>
            <wp:effectExtent l="19050" t="0" r="0" b="0"/>
            <wp:docPr id="27" name="Picture 26" descr="07 05 2015_Draft Vendimi shpallja e thirrjes se III_Shqiperia Dixhitale red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06.jpg"/>
                    <pic:cNvPicPr/>
                  </pic:nvPicPr>
                  <pic:blipFill>
                    <a:blip r:embed="rId11" cstate="print"/>
                    <a:srcRect l="8271" t="7729" r="8199" b="11435"/>
                    <a:stretch>
                      <a:fillRect/>
                    </a:stretch>
                  </pic:blipFill>
                  <pic:spPr>
                    <a:xfrm>
                      <a:off x="0" y="0"/>
                      <a:ext cx="5774424" cy="790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D20DE5" wp14:editId="456BF7A9">
            <wp:extent cx="5822381" cy="6892120"/>
            <wp:effectExtent l="19050" t="0" r="6919" b="0"/>
            <wp:docPr id="28" name="Picture 27" descr="07 05 2015_Draft Vendimi shpallja e thirrjes se III_Shqiperia Dixhitale red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07.jpg"/>
                    <pic:cNvPicPr/>
                  </pic:nvPicPr>
                  <pic:blipFill>
                    <a:blip r:embed="rId12" cstate="print"/>
                    <a:srcRect l="8494" t="7886" r="8000" b="17325"/>
                    <a:stretch>
                      <a:fillRect/>
                    </a:stretch>
                  </pic:blipFill>
                  <pic:spPr>
                    <a:xfrm>
                      <a:off x="0" y="0"/>
                      <a:ext cx="5824376" cy="689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08F6C5" wp14:editId="24EFBE62">
            <wp:extent cx="5374142" cy="1658203"/>
            <wp:effectExtent l="19050" t="0" r="0" b="0"/>
            <wp:docPr id="29" name="Picture 28" descr="07 05 2015_Draft Vendimi shpallja e thirrjes se III_Shqiperia Dixhitale red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08.jpg"/>
                    <pic:cNvPicPr/>
                  </pic:nvPicPr>
                  <pic:blipFill>
                    <a:blip r:embed="rId13" cstate="print"/>
                    <a:srcRect l="8494" t="7650" r="8445" b="74211"/>
                    <a:stretch>
                      <a:fillRect/>
                    </a:stretch>
                  </pic:blipFill>
                  <pic:spPr>
                    <a:xfrm>
                      <a:off x="0" y="0"/>
                      <a:ext cx="5375646" cy="165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676EC6" wp14:editId="47116C1C">
            <wp:extent cx="5616026" cy="7833814"/>
            <wp:effectExtent l="19050" t="0" r="3724" b="0"/>
            <wp:docPr id="30" name="Picture 29" descr="07 05 2015_Draft Vendimi shpallja e thirrjes se III_Shqiperia Dixhitale red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09.jpg"/>
                    <pic:cNvPicPr/>
                  </pic:nvPicPr>
                  <pic:blipFill>
                    <a:blip r:embed="rId14" cstate="print"/>
                    <a:srcRect l="8717" t="7808" r="8891" b="10804"/>
                    <a:stretch>
                      <a:fillRect/>
                    </a:stretch>
                  </pic:blipFill>
                  <pic:spPr>
                    <a:xfrm>
                      <a:off x="0" y="0"/>
                      <a:ext cx="5616026" cy="783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6D4145" wp14:editId="346DB867">
            <wp:extent cx="5549236" cy="7535773"/>
            <wp:effectExtent l="19050" t="0" r="0" b="0"/>
            <wp:docPr id="31" name="Picture 30" descr="07 05 2015_Draft Vendimi shpallja e thirrjes se III_Shqiperia Dixhitale red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10.jpg"/>
                    <pic:cNvPicPr/>
                  </pic:nvPicPr>
                  <pic:blipFill>
                    <a:blip r:embed="rId15" cstate="print"/>
                    <a:srcRect l="8940" t="7019" r="8110" b="13249"/>
                    <a:stretch>
                      <a:fillRect/>
                    </a:stretch>
                  </pic:blipFill>
                  <pic:spPr>
                    <a:xfrm>
                      <a:off x="0" y="0"/>
                      <a:ext cx="5550096" cy="753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481412" wp14:editId="1836E06A">
            <wp:extent cx="6017594" cy="6182435"/>
            <wp:effectExtent l="19050" t="0" r="2206" b="0"/>
            <wp:docPr id="32" name="Picture 31" descr="07 05 2015_Draft Vendimi shpallja e thirrjes se III_Shqiperia Dixhitale red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11.jpg"/>
                    <pic:cNvPicPr/>
                  </pic:nvPicPr>
                  <pic:blipFill>
                    <a:blip r:embed="rId16" cstate="print"/>
                    <a:srcRect l="5262" t="8044" r="2874" b="25158"/>
                    <a:stretch>
                      <a:fillRect/>
                    </a:stretch>
                  </pic:blipFill>
                  <pic:spPr>
                    <a:xfrm>
                      <a:off x="0" y="0"/>
                      <a:ext cx="6019113" cy="618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4C0F50" wp14:editId="5CF42A81">
            <wp:extent cx="5945140" cy="7670042"/>
            <wp:effectExtent l="19050" t="0" r="0" b="0"/>
            <wp:docPr id="33" name="Picture 32" descr="07 05 2015_Draft Vendimi shpallja e thirrjes se III_Shqiperia Dixhitale red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12.jpg"/>
                    <pic:cNvPicPr/>
                  </pic:nvPicPr>
                  <pic:blipFill>
                    <a:blip r:embed="rId17" cstate="print"/>
                    <a:srcRect l="5373" t="7650" r="3543" b="9148"/>
                    <a:stretch>
                      <a:fillRect/>
                    </a:stretch>
                  </pic:blipFill>
                  <pic:spPr>
                    <a:xfrm>
                      <a:off x="0" y="0"/>
                      <a:ext cx="5945140" cy="767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0F8AC8" wp14:editId="554BCE0E">
            <wp:extent cx="5958754" cy="6093725"/>
            <wp:effectExtent l="19050" t="0" r="3896" b="0"/>
            <wp:docPr id="34" name="Picture 33" descr="07 05 2015_Draft Vendimi shpallja e thirrjes se III_Shqiperia Dixhitale red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i shpallja e thirrjes se III_Shqiperia Dixhitale red_Page_13.jpg"/>
                    <pic:cNvPicPr/>
                  </pic:nvPicPr>
                  <pic:blipFill>
                    <a:blip r:embed="rId18" cstate="print"/>
                    <a:srcRect l="5708" t="7808" r="2874" b="26025"/>
                    <a:stretch>
                      <a:fillRect/>
                    </a:stretch>
                  </pic:blipFill>
                  <pic:spPr>
                    <a:xfrm>
                      <a:off x="0" y="0"/>
                      <a:ext cx="5958754" cy="60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052" w:rsidRDefault="00D93052" w:rsidP="00D93052">
      <w:pPr>
        <w:pStyle w:val="Paragrafi"/>
      </w:pPr>
    </w:p>
    <w:p w:rsidR="00FD57DC" w:rsidRDefault="00C033CF"/>
    <w:sectPr w:rsidR="00FD57DC" w:rsidSect="00C03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033CF">
      <w:pPr>
        <w:spacing w:after="0" w:line="240" w:lineRule="auto"/>
      </w:pPr>
      <w:r>
        <w:separator/>
      </w:r>
    </w:p>
  </w:endnote>
  <w:endnote w:type="continuationSeparator" w:id="0">
    <w:p w:rsidR="00000000" w:rsidRDefault="00C0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033CF">
      <w:pPr>
        <w:spacing w:after="0" w:line="240" w:lineRule="auto"/>
      </w:pPr>
      <w:r>
        <w:separator/>
      </w:r>
    </w:p>
  </w:footnote>
  <w:footnote w:type="continuationSeparator" w:id="0">
    <w:p w:rsidR="00000000" w:rsidRDefault="00C03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807B81" w:rsidRPr="00EB260B" w:rsidTr="00216B3A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807B81" w:rsidRPr="00EB260B" w:rsidRDefault="00D93052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807B81" w:rsidRPr="00EB260B" w:rsidRDefault="00D93052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               </w:t>
          </w:r>
          <w:r>
            <w:rPr>
              <w:noProof/>
              <w:lang w:val="en-US"/>
            </w:rPr>
            <w:drawing>
              <wp:inline distT="0" distB="0" distL="0" distR="0" wp14:anchorId="75B4E745" wp14:editId="38193203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2" w:type="pct"/>
          <w:shd w:val="pct5" w:color="auto" w:fill="F2F2F2"/>
          <w:vAlign w:val="center"/>
        </w:tcPr>
        <w:p w:rsidR="00807B81" w:rsidRPr="00EB260B" w:rsidRDefault="00D93052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73</w:t>
          </w:r>
        </w:p>
      </w:tc>
    </w:tr>
  </w:tbl>
  <w:p w:rsidR="00807B81" w:rsidRDefault="00C033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052"/>
    <w:rsid w:val="00013606"/>
    <w:rsid w:val="00032E53"/>
    <w:rsid w:val="001D125B"/>
    <w:rsid w:val="002C0AA4"/>
    <w:rsid w:val="002E7553"/>
    <w:rsid w:val="00332E0F"/>
    <w:rsid w:val="00455FC5"/>
    <w:rsid w:val="004A4709"/>
    <w:rsid w:val="005C6AFC"/>
    <w:rsid w:val="00627136"/>
    <w:rsid w:val="006815F0"/>
    <w:rsid w:val="007A33AA"/>
    <w:rsid w:val="00912120"/>
    <w:rsid w:val="00A3508F"/>
    <w:rsid w:val="00B441A3"/>
    <w:rsid w:val="00C033CF"/>
    <w:rsid w:val="00D27DAF"/>
    <w:rsid w:val="00D93052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52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93052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9305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D93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9305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D9305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305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9305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9305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93052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0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2019-01-29T14:40:00Z</cp:lastPrinted>
  <dcterms:created xsi:type="dcterms:W3CDTF">2015-06-01T09:35:00Z</dcterms:created>
  <dcterms:modified xsi:type="dcterms:W3CDTF">2019-01-29T14:40:00Z</dcterms:modified>
</cp:coreProperties>
</file>