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D1" w:rsidRPr="00544869" w:rsidRDefault="00BB1BD1" w:rsidP="00BB1BD1">
      <w:pPr>
        <w:pStyle w:val="NeniTitull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VENDIM        </w:t>
      </w:r>
    </w:p>
    <w:p w:rsidR="00BB1BD1" w:rsidRPr="00544869" w:rsidRDefault="00BB1BD1" w:rsidP="00BB1BD1">
      <w:pPr>
        <w:pStyle w:val="NeniTitull"/>
        <w:rPr>
          <w:spacing w:val="-4"/>
          <w:lang w:val="sq-AL"/>
        </w:rPr>
      </w:pPr>
      <w:bookmarkStart w:id="0" w:name="_GoBack"/>
      <w:r w:rsidRPr="00544869">
        <w:rPr>
          <w:spacing w:val="-4"/>
          <w:lang w:val="sq-AL"/>
        </w:rPr>
        <w:t>Nr. 12, datë 10.3.2016</w:t>
      </w:r>
    </w:p>
    <w:bookmarkEnd w:id="0"/>
    <w:p w:rsidR="00BB1BD1" w:rsidRPr="00544869" w:rsidRDefault="00BB1BD1" w:rsidP="00BB1BD1">
      <w:pPr>
        <w:pStyle w:val="Hapesira7"/>
        <w:rPr>
          <w:spacing w:val="-4"/>
          <w:lang w:val="sq-AL"/>
        </w:rPr>
      </w:pPr>
    </w:p>
    <w:p w:rsidR="00BB1BD1" w:rsidRPr="00544869" w:rsidRDefault="00BB1BD1" w:rsidP="00BB1BD1">
      <w:pPr>
        <w:pStyle w:val="NeniTitull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PËR SHPALLJEN E THIRRJES I, PËR FINANCIMIN E PROJEKTEVE, NGA </w:t>
      </w:r>
      <w:proofErr w:type="spellStart"/>
      <w:r w:rsidRPr="00544869">
        <w:rPr>
          <w:spacing w:val="-4"/>
          <w:lang w:val="sq-AL"/>
        </w:rPr>
        <w:t>GRANTI</w:t>
      </w:r>
      <w:proofErr w:type="spellEnd"/>
      <w:r w:rsidRPr="00544869">
        <w:rPr>
          <w:spacing w:val="-4"/>
          <w:lang w:val="sq-AL"/>
        </w:rPr>
        <w:t xml:space="preserve"> 1 “SHQIPËRIA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”, PROGRAMI “SHQIPËRIA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”, SHTYLLA </w:t>
      </w:r>
      <w:proofErr w:type="spellStart"/>
      <w:r w:rsidRPr="00544869">
        <w:rPr>
          <w:spacing w:val="-4"/>
          <w:lang w:val="sq-AL"/>
        </w:rPr>
        <w:t>III</w:t>
      </w:r>
      <w:proofErr w:type="spellEnd"/>
      <w:r w:rsidRPr="00544869">
        <w:rPr>
          <w:spacing w:val="-4"/>
          <w:lang w:val="sq-AL"/>
        </w:rPr>
        <w:t>, PËR VITIN 2016</w:t>
      </w:r>
    </w:p>
    <w:p w:rsidR="00BB1BD1" w:rsidRPr="00544869" w:rsidRDefault="00BB1BD1" w:rsidP="00BB1BD1">
      <w:pPr>
        <w:pStyle w:val="Hapesira7"/>
        <w:rPr>
          <w:spacing w:val="-4"/>
          <w:lang w:val="sq-AL"/>
        </w:rPr>
      </w:pP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BB1BD1" w:rsidRPr="00544869" w:rsidRDefault="00BB1BD1" w:rsidP="00BB1BD1">
      <w:pPr>
        <w:pStyle w:val="Hapesira7"/>
        <w:rPr>
          <w:spacing w:val="-4"/>
          <w:lang w:val="sq-AL"/>
        </w:rPr>
      </w:pPr>
    </w:p>
    <w:p w:rsidR="00BB1BD1" w:rsidRPr="00544869" w:rsidRDefault="00BB1BD1" w:rsidP="00BB1BD1">
      <w:pPr>
        <w:pStyle w:val="NeniNr"/>
        <w:rPr>
          <w:spacing w:val="-4"/>
          <w:lang w:val="sq-AL"/>
        </w:rPr>
      </w:pPr>
      <w:r w:rsidRPr="00544869">
        <w:rPr>
          <w:spacing w:val="-4"/>
          <w:lang w:val="sq-AL"/>
        </w:rPr>
        <w:t>VENDOSI:</w:t>
      </w:r>
    </w:p>
    <w:p w:rsidR="00BB1BD1" w:rsidRPr="00544869" w:rsidRDefault="00BB1BD1" w:rsidP="00BB1BD1">
      <w:pPr>
        <w:pStyle w:val="Hapesira7"/>
        <w:rPr>
          <w:spacing w:val="-4"/>
          <w:lang w:val="sq-AL"/>
        </w:rPr>
      </w:pP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1. Shpalljen e thirrjes I, për financimin e projekteve nga Fondi për Zhvillimin e Rajoneve për vitin 2016, sipas shtyllave, programeve dhe </w:t>
      </w:r>
      <w:proofErr w:type="spellStart"/>
      <w:r w:rsidRPr="00544869">
        <w:rPr>
          <w:spacing w:val="-4"/>
          <w:lang w:val="sq-AL"/>
        </w:rPr>
        <w:t>granteve</w:t>
      </w:r>
      <w:proofErr w:type="spellEnd"/>
      <w:r w:rsidRPr="00544869">
        <w:rPr>
          <w:spacing w:val="-4"/>
          <w:lang w:val="sq-AL"/>
        </w:rPr>
        <w:t xml:space="preserve"> të financimit, si më poshtë vijon: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1.1 </w:t>
      </w:r>
      <w:proofErr w:type="spellStart"/>
      <w:r w:rsidRPr="00544869">
        <w:rPr>
          <w:spacing w:val="-4"/>
          <w:lang w:val="sq-AL"/>
        </w:rPr>
        <w:t>Granti</w:t>
      </w:r>
      <w:proofErr w:type="spellEnd"/>
      <w:r w:rsidRPr="00544869">
        <w:rPr>
          <w:spacing w:val="-4"/>
          <w:lang w:val="sq-AL"/>
        </w:rPr>
        <w:t xml:space="preserve"> 1: “Shqipëria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”, programi “Shqipëria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”, shtylla </w:t>
      </w:r>
      <w:proofErr w:type="spellStart"/>
      <w:r w:rsidRPr="00544869">
        <w:rPr>
          <w:spacing w:val="-4"/>
          <w:lang w:val="sq-AL"/>
        </w:rPr>
        <w:t>IIII</w:t>
      </w:r>
      <w:proofErr w:type="spellEnd"/>
      <w:r>
        <w:rPr>
          <w:spacing w:val="-4"/>
          <w:lang w:val="sq-AL"/>
        </w:rPr>
        <w:t>;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>1.2 Drejtimet e thirrjes së parë për financim janë për: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a) Platforma </w:t>
      </w:r>
      <w:proofErr w:type="spellStart"/>
      <w:r w:rsidRPr="00544869">
        <w:rPr>
          <w:spacing w:val="-4"/>
          <w:lang w:val="sq-AL"/>
        </w:rPr>
        <w:t>inovative</w:t>
      </w:r>
      <w:proofErr w:type="spellEnd"/>
      <w:r w:rsidRPr="00544869">
        <w:rPr>
          <w:spacing w:val="-4"/>
          <w:lang w:val="sq-AL"/>
        </w:rPr>
        <w:t xml:space="preserve"> me të dhënat e qyteteve në shërbim të qytetarëve (si p.sh.</w:t>
      </w:r>
      <w:r>
        <w:rPr>
          <w:spacing w:val="-4"/>
          <w:lang w:val="sq-AL"/>
        </w:rPr>
        <w:t>:</w:t>
      </w:r>
      <w:r w:rsidRPr="00544869">
        <w:rPr>
          <w:spacing w:val="-4"/>
          <w:lang w:val="sq-AL"/>
        </w:rPr>
        <w:t xml:space="preserve"> të dhënat në kohë reale të transportit urban, aplikacione </w:t>
      </w:r>
      <w:proofErr w:type="spellStart"/>
      <w:r w:rsidRPr="00544869">
        <w:rPr>
          <w:spacing w:val="-4"/>
          <w:lang w:val="sq-AL"/>
        </w:rPr>
        <w:t>shumëqëllimshe</w:t>
      </w:r>
      <w:proofErr w:type="spellEnd"/>
      <w:r w:rsidRPr="00544869">
        <w:rPr>
          <w:spacing w:val="-4"/>
          <w:lang w:val="sq-AL"/>
        </w:rPr>
        <w:t xml:space="preserve"> për qytetarët dhe vizitorët, pika informative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 të qytetit etj.); 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b) Sisteme </w:t>
      </w:r>
      <w:proofErr w:type="spellStart"/>
      <w:r w:rsidRPr="00544869">
        <w:rPr>
          <w:spacing w:val="-4"/>
          <w:lang w:val="sq-AL"/>
        </w:rPr>
        <w:t>dixhitale</w:t>
      </w:r>
      <w:proofErr w:type="spellEnd"/>
      <w:r w:rsidRPr="00544869">
        <w:rPr>
          <w:spacing w:val="-4"/>
          <w:lang w:val="sq-AL"/>
        </w:rPr>
        <w:t xml:space="preserve"> </w:t>
      </w:r>
      <w:proofErr w:type="spellStart"/>
      <w:r w:rsidRPr="00544869">
        <w:rPr>
          <w:spacing w:val="-4"/>
          <w:lang w:val="sq-AL"/>
        </w:rPr>
        <w:t>multifunksionale</w:t>
      </w:r>
      <w:proofErr w:type="spellEnd"/>
      <w:r w:rsidRPr="00544869">
        <w:rPr>
          <w:spacing w:val="-4"/>
          <w:lang w:val="sq-AL"/>
        </w:rPr>
        <w:t xml:space="preserve"> për menaxhimin e infrastrukturës së qyteteve në shërbim të qytetarëve (si p.sh.: transportit urban, ndriçimit, </w:t>
      </w:r>
      <w:proofErr w:type="spellStart"/>
      <w:r w:rsidRPr="00544869">
        <w:rPr>
          <w:spacing w:val="-4"/>
          <w:lang w:val="sq-AL"/>
        </w:rPr>
        <w:t>eficiencës</w:t>
      </w:r>
      <w:proofErr w:type="spellEnd"/>
      <w:r w:rsidRPr="00544869">
        <w:rPr>
          <w:spacing w:val="-4"/>
          <w:lang w:val="sq-AL"/>
        </w:rPr>
        <w:t xml:space="preserve"> së energjisë, infrastruktura e lidhur me tokën etj.); 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c) E-shërbimet vendore për qytetarët dhe biznesin pjesë e shërbimit “Në një sportel”, nëpërmjet platformave të integruara, </w:t>
      </w:r>
      <w:proofErr w:type="spellStart"/>
      <w:r w:rsidRPr="00544869">
        <w:rPr>
          <w:spacing w:val="-4"/>
          <w:lang w:val="sq-AL"/>
        </w:rPr>
        <w:t>interaktive</w:t>
      </w:r>
      <w:proofErr w:type="spellEnd"/>
      <w:r w:rsidRPr="00544869">
        <w:rPr>
          <w:spacing w:val="-4"/>
          <w:lang w:val="sq-AL"/>
        </w:rPr>
        <w:t xml:space="preserve"> etj.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2. Për drejtimet sipas pikës 1.2 “a” dhe “b”, vlera e financimit të </w:t>
      </w:r>
      <w:proofErr w:type="spellStart"/>
      <w:r w:rsidRPr="00544869">
        <w:rPr>
          <w:spacing w:val="-4"/>
          <w:lang w:val="sq-AL"/>
        </w:rPr>
        <w:t>alokuar</w:t>
      </w:r>
      <w:proofErr w:type="spellEnd"/>
      <w:r w:rsidRPr="00544869">
        <w:rPr>
          <w:spacing w:val="-4"/>
          <w:lang w:val="sq-AL"/>
        </w:rPr>
        <w:t xml:space="preserve"> për këtë thirrje, është 150 000 000 (njëqind e pesëdhjetë milionë) lekë, për projekte të reja, ku vlera që mund të financohet nga Fondi për Zhvillimin e Rajoneve, të jetë jo më shumë se 15 000 000 (</w:t>
      </w:r>
      <w:proofErr w:type="spellStart"/>
      <w:r w:rsidRPr="00544869">
        <w:rPr>
          <w:spacing w:val="-4"/>
          <w:lang w:val="sq-AL"/>
        </w:rPr>
        <w:t>pesëmbë</w:t>
      </w:r>
      <w:proofErr w:type="spellEnd"/>
      <w:r w:rsidRPr="00544869">
        <w:rPr>
          <w:spacing w:val="-4"/>
          <w:lang w:val="sq-AL"/>
        </w:rPr>
        <w:t>-dhjetë milionë) lekë, për projekt.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3. Për drejtimin sipas pikës 1.2 “c”, vlera e financimit të </w:t>
      </w:r>
      <w:proofErr w:type="spellStart"/>
      <w:r w:rsidRPr="00544869">
        <w:rPr>
          <w:spacing w:val="-4"/>
          <w:lang w:val="sq-AL"/>
        </w:rPr>
        <w:t>alokuar</w:t>
      </w:r>
      <w:proofErr w:type="spellEnd"/>
      <w:r w:rsidRPr="00544869">
        <w:rPr>
          <w:spacing w:val="-4"/>
          <w:lang w:val="sq-AL"/>
        </w:rPr>
        <w:t xml:space="preserve"> për këtë thirrje është 350 000 000 (treqind e pesëdhjetë milionë) lekë.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4. Aplikimi për financimin e projekteve të përmendura në shkronjat “a”, “b” dhe “c”, të pikës 1.2, të këtij vendimi, bëhet nga njësitë e qeverisjes vendore, sipas shtojcave I, </w:t>
      </w:r>
      <w:proofErr w:type="spellStart"/>
      <w:r w:rsidRPr="00544869">
        <w:rPr>
          <w:spacing w:val="-4"/>
          <w:lang w:val="sq-AL"/>
        </w:rPr>
        <w:t>II</w:t>
      </w:r>
      <w:proofErr w:type="spellEnd"/>
      <w:r w:rsidRPr="00544869">
        <w:rPr>
          <w:spacing w:val="-4"/>
          <w:lang w:val="sq-AL"/>
        </w:rPr>
        <w:t xml:space="preserve"> dhe </w:t>
      </w:r>
      <w:proofErr w:type="spellStart"/>
      <w:r w:rsidRPr="00544869">
        <w:rPr>
          <w:spacing w:val="-4"/>
          <w:lang w:val="sq-AL"/>
        </w:rPr>
        <w:t>III</w:t>
      </w:r>
      <w:proofErr w:type="spellEnd"/>
      <w:r w:rsidRPr="00544869">
        <w:rPr>
          <w:spacing w:val="-4"/>
          <w:lang w:val="sq-AL"/>
        </w:rPr>
        <w:t xml:space="preserve">, bashkëlidhur këtij vendimi. 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 xml:space="preserve">5. Procedura e vlerësimit të projekteve të aplikuara, kryhet pranë sekretariatit teknik në Ministrinë e Shtetit për Inovacionin dhe Administratën Publike, sipas kritereve të dhëna në shtojcën </w:t>
      </w:r>
      <w:proofErr w:type="spellStart"/>
      <w:r w:rsidRPr="00544869">
        <w:rPr>
          <w:spacing w:val="-4"/>
          <w:lang w:val="sq-AL"/>
        </w:rPr>
        <w:t>IV</w:t>
      </w:r>
      <w:proofErr w:type="spellEnd"/>
      <w:r w:rsidRPr="00544869">
        <w:rPr>
          <w:spacing w:val="-4"/>
          <w:lang w:val="sq-AL"/>
        </w:rPr>
        <w:t>, bashkëlidhur këtij vendimi.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>6. Ngarkohet ministri i Shtetit për Inovacionin dhe Administratën Publike, për zbatimin e këtij vendimi.</w:t>
      </w:r>
    </w:p>
    <w:p w:rsidR="00BB1BD1" w:rsidRPr="00544869" w:rsidRDefault="00BB1BD1" w:rsidP="00BB1BD1">
      <w:pPr>
        <w:pStyle w:val="Paragrafi"/>
        <w:rPr>
          <w:spacing w:val="-4"/>
          <w:lang w:val="sq-AL"/>
        </w:rPr>
      </w:pPr>
      <w:r w:rsidRPr="00544869">
        <w:rPr>
          <w:spacing w:val="-4"/>
          <w:lang w:val="sq-AL"/>
        </w:rPr>
        <w:t>Ky vendim hyn në fuqi pas botimit në Fletoren Zyrtare.</w:t>
      </w:r>
    </w:p>
    <w:p w:rsidR="00BB1BD1" w:rsidRPr="00544869" w:rsidRDefault="00BB1BD1" w:rsidP="00BB1BD1">
      <w:pPr>
        <w:pStyle w:val="Paragrafi"/>
        <w:jc w:val="right"/>
        <w:rPr>
          <w:spacing w:val="-4"/>
          <w:lang w:val="sq-AL"/>
        </w:rPr>
      </w:pPr>
      <w:r w:rsidRPr="00544869">
        <w:rPr>
          <w:spacing w:val="-4"/>
          <w:lang w:val="sq-AL"/>
        </w:rPr>
        <w:t>ZËVENDËSKRYETARI</w:t>
      </w:r>
    </w:p>
    <w:p w:rsidR="00BB1BD1" w:rsidRPr="00544869" w:rsidRDefault="00BB1BD1" w:rsidP="00BB1BD1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544869">
        <w:rPr>
          <w:b/>
          <w:spacing w:val="-4"/>
          <w:lang w:val="sq-AL"/>
        </w:rPr>
        <w:t>Niko</w:t>
      </w:r>
      <w:proofErr w:type="spellEnd"/>
      <w:r w:rsidRPr="00544869">
        <w:rPr>
          <w:b/>
          <w:spacing w:val="-4"/>
          <w:lang w:val="sq-AL"/>
        </w:rPr>
        <w:t xml:space="preserve"> </w:t>
      </w:r>
      <w:proofErr w:type="spellStart"/>
      <w:r w:rsidRPr="00544869">
        <w:rPr>
          <w:b/>
          <w:spacing w:val="-4"/>
          <w:lang w:val="sq-AL"/>
        </w:rPr>
        <w:t>Peleshi</w:t>
      </w:r>
      <w:proofErr w:type="spellEnd"/>
    </w:p>
    <w:p w:rsidR="00BB1BD1" w:rsidRPr="00C417D1" w:rsidRDefault="00BB1BD1" w:rsidP="00BB1BD1">
      <w:pPr>
        <w:pStyle w:val="Hapesira7"/>
        <w:rPr>
          <w:lang w:val="sq-AL"/>
        </w:rPr>
      </w:pPr>
    </w:p>
    <w:p w:rsidR="00BB1BD1" w:rsidRPr="00C417D1" w:rsidRDefault="00BB1BD1" w:rsidP="00BB1BD1">
      <w:pPr>
        <w:pStyle w:val="Paragrafi"/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3BE379E6" wp14:editId="20C841AD">
            <wp:extent cx="3076575" cy="28289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332" cy="283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BD1" w:rsidRDefault="00BB1BD1" w:rsidP="00BB1BD1">
      <w:pPr>
        <w:pStyle w:val="Paragrafi"/>
        <w:rPr>
          <w:lang w:val="sq-AL"/>
        </w:rPr>
      </w:pPr>
    </w:p>
    <w:p w:rsidR="00BB1B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Default="00BB1BD1" w:rsidP="00BB1BD1">
      <w:pPr>
        <w:pStyle w:val="Paragrafi"/>
        <w:rPr>
          <w:lang w:val="sq-AL"/>
        </w:rPr>
        <w:sectPr w:rsidR="00BB1BD1" w:rsidSect="00BB1BD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jc w:val="center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4D30086D" wp14:editId="46C02B38">
            <wp:extent cx="6007544" cy="7060759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7" t="8173" r="3766" b="14868"/>
                    <a:stretch/>
                  </pic:blipFill>
                  <pic:spPr bwMode="auto">
                    <a:xfrm>
                      <a:off x="0" y="0"/>
                      <a:ext cx="6005837" cy="7058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5546D337" wp14:editId="1921D6F3">
            <wp:extent cx="5987332" cy="818189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0" t="7798" r="8442" b="6061"/>
                    <a:stretch/>
                  </pic:blipFill>
                  <pic:spPr bwMode="auto">
                    <a:xfrm>
                      <a:off x="0" y="0"/>
                      <a:ext cx="5986525" cy="818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423FE651" wp14:editId="28739A8D">
            <wp:extent cx="6238875" cy="8239992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3" t="7623" r="9091" b="6694"/>
                    <a:stretch/>
                  </pic:blipFill>
                  <pic:spPr bwMode="auto">
                    <a:xfrm>
                      <a:off x="0" y="0"/>
                      <a:ext cx="6241275" cy="8243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75FCE6FD" wp14:editId="02367AF7">
            <wp:extent cx="6276975" cy="8146630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9" t="8082" r="4682" b="6213"/>
                    <a:stretch/>
                  </pic:blipFill>
                  <pic:spPr bwMode="auto">
                    <a:xfrm>
                      <a:off x="0" y="0"/>
                      <a:ext cx="6286174" cy="8158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7F17FD5D" wp14:editId="565FDC5C">
            <wp:extent cx="6321287" cy="4699221"/>
            <wp:effectExtent l="0" t="0" r="381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5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5" t="7715" r="4935" b="45173"/>
                    <a:stretch/>
                  </pic:blipFill>
                  <pic:spPr bwMode="auto">
                    <a:xfrm>
                      <a:off x="0" y="0"/>
                      <a:ext cx="6323198" cy="4700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BD1" w:rsidRPr="00C417D1" w:rsidRDefault="00BB1BD1" w:rsidP="00BB1BD1">
      <w:pPr>
        <w:pStyle w:val="Paragrafi"/>
        <w:rPr>
          <w:lang w:val="sq-AL"/>
        </w:rPr>
      </w:pPr>
    </w:p>
    <w:p w:rsidR="00BB1BD1" w:rsidRPr="00C417D1" w:rsidRDefault="00BB1BD1" w:rsidP="00BB1BD1">
      <w:pPr>
        <w:pStyle w:val="Paragrafi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3695A4B1" wp14:editId="25DBEA07">
            <wp:extent cx="5979381" cy="8142136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2_Shpallje thirrje Shqiperia Dixhitale_Page_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0" t="7531" r="8181" b="8898"/>
                    <a:stretch/>
                  </pic:blipFill>
                  <pic:spPr bwMode="auto">
                    <a:xfrm>
                      <a:off x="0" y="0"/>
                      <a:ext cx="5977683" cy="8139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001" w:rsidRDefault="00110001"/>
    <w:sectPr w:rsidR="00110001" w:rsidSect="00BB1BD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D1"/>
    <w:rsid w:val="00110001"/>
    <w:rsid w:val="00BB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1B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1BD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1B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1B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1BD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B1BD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D1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1B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1BD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1B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1B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1BD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B1BD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D1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emf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2016-03-24T14:06:00Z</dcterms:created>
  <dcterms:modified xsi:type="dcterms:W3CDTF">2016-03-24T14:07:00Z</dcterms:modified>
</cp:coreProperties>
</file>