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73A" w:rsidRPr="00C417D1" w:rsidRDefault="00EB273A" w:rsidP="00EB273A">
      <w:pPr>
        <w:pStyle w:val="NeniTitull"/>
        <w:rPr>
          <w:lang w:val="sq-AL"/>
        </w:rPr>
      </w:pPr>
      <w:r w:rsidRPr="00C417D1">
        <w:rPr>
          <w:lang w:val="sq-AL"/>
        </w:rPr>
        <w:t>VENDIM</w:t>
      </w:r>
    </w:p>
    <w:p w:rsidR="00EB273A" w:rsidRPr="00C417D1" w:rsidRDefault="00EB273A" w:rsidP="00EB273A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>Nr. 14</w:t>
      </w:r>
      <w:r w:rsidRPr="00C417D1">
        <w:rPr>
          <w:lang w:val="sq-AL"/>
        </w:rPr>
        <w:t>, datë 10.3.2016</w:t>
      </w:r>
    </w:p>
    <w:bookmarkEnd w:id="0"/>
    <w:p w:rsidR="00EB273A" w:rsidRPr="00C417D1" w:rsidRDefault="00EB273A" w:rsidP="00EB273A">
      <w:pPr>
        <w:pStyle w:val="Hapesira7"/>
        <w:rPr>
          <w:lang w:val="sq-AL"/>
        </w:rPr>
      </w:pPr>
    </w:p>
    <w:p w:rsidR="00EB273A" w:rsidRPr="00C417D1" w:rsidRDefault="00EB273A" w:rsidP="00EB273A">
      <w:pPr>
        <w:pStyle w:val="NeniTitull"/>
        <w:rPr>
          <w:lang w:val="sq-AL"/>
        </w:rPr>
      </w:pPr>
      <w:r w:rsidRPr="00C417D1">
        <w:rPr>
          <w:lang w:val="sq-AL"/>
        </w:rPr>
        <w:t xml:space="preserve">PËR SHPALLJEN E THIRRJES I, PËR FINANCIMIN E PROJEKTEVE, NGA </w:t>
      </w:r>
      <w:proofErr w:type="spellStart"/>
      <w:r w:rsidRPr="00C417D1">
        <w:rPr>
          <w:lang w:val="sq-AL"/>
        </w:rPr>
        <w:t>GRANTI</w:t>
      </w:r>
      <w:proofErr w:type="spellEnd"/>
      <w:r w:rsidRPr="00C417D1">
        <w:rPr>
          <w:lang w:val="sq-AL"/>
        </w:rPr>
        <w:t xml:space="preserve"> I ARSIMIT, PROGRAMI I ZHVILLIMIT TË INFRASTRUKTURËS VENDORE DHE RAJONALE, SHTYLLA I,</w:t>
      </w:r>
      <w:r>
        <w:rPr>
          <w:lang w:val="sq-AL"/>
        </w:rPr>
        <w:t xml:space="preserve"> </w:t>
      </w:r>
      <w:r w:rsidRPr="00C417D1">
        <w:rPr>
          <w:lang w:val="sq-AL"/>
        </w:rPr>
        <w:t xml:space="preserve">PËR VITIN 2016 </w:t>
      </w:r>
    </w:p>
    <w:p w:rsidR="00EB273A" w:rsidRPr="00C417D1" w:rsidRDefault="00EB273A" w:rsidP="00EB273A">
      <w:pPr>
        <w:pStyle w:val="Hapesira7"/>
        <w:rPr>
          <w:lang w:val="sq-AL"/>
        </w:rPr>
      </w:pPr>
    </w:p>
    <w:p w:rsidR="00EB273A" w:rsidRPr="00C417D1" w:rsidRDefault="00EB273A" w:rsidP="00EB273A">
      <w:pPr>
        <w:pStyle w:val="Paragrafi"/>
        <w:rPr>
          <w:lang w:val="sq-AL"/>
        </w:rPr>
      </w:pPr>
      <w:r w:rsidRPr="00C417D1">
        <w:rPr>
          <w:lang w:val="sq-AL"/>
        </w:rPr>
        <w:t xml:space="preserve">Në mbështetje të nenit 100 të Kushtetutës dhe të nenit 15, të aneksit 3, të ligjit </w:t>
      </w:r>
      <w:r>
        <w:rPr>
          <w:lang w:val="sq-AL"/>
        </w:rPr>
        <w:t xml:space="preserve">nr. </w:t>
      </w:r>
      <w:r w:rsidRPr="00C417D1">
        <w:rPr>
          <w:lang w:val="sq-AL"/>
        </w:rPr>
        <w:t>147/2015, “Për buxhetin e vitit 2016”, Komiteti për Zhvillimin e Rajoneve</w:t>
      </w:r>
    </w:p>
    <w:p w:rsidR="00EB273A" w:rsidRPr="00C417D1" w:rsidRDefault="00EB273A" w:rsidP="00EB273A">
      <w:pPr>
        <w:pStyle w:val="Hapesira7"/>
        <w:rPr>
          <w:lang w:val="sq-AL"/>
        </w:rPr>
      </w:pPr>
    </w:p>
    <w:p w:rsidR="00EB273A" w:rsidRPr="00C417D1" w:rsidRDefault="00EB273A" w:rsidP="00EB273A">
      <w:pPr>
        <w:pStyle w:val="NeniNr"/>
        <w:rPr>
          <w:lang w:val="sq-AL"/>
        </w:rPr>
      </w:pPr>
      <w:r w:rsidRPr="00C417D1">
        <w:rPr>
          <w:lang w:val="sq-AL"/>
        </w:rPr>
        <w:t>VENDOSI:</w:t>
      </w:r>
    </w:p>
    <w:p w:rsidR="00EB273A" w:rsidRPr="00C417D1" w:rsidRDefault="00EB273A" w:rsidP="00EB273A">
      <w:pPr>
        <w:pStyle w:val="Hapesira7"/>
        <w:rPr>
          <w:lang w:val="sq-AL"/>
        </w:rPr>
      </w:pPr>
    </w:p>
    <w:p w:rsidR="00EB273A" w:rsidRPr="00C417D1" w:rsidRDefault="00EB273A" w:rsidP="00EB273A">
      <w:pPr>
        <w:pStyle w:val="Paragrafi"/>
        <w:rPr>
          <w:lang w:val="sq-AL"/>
        </w:rPr>
      </w:pPr>
      <w:r w:rsidRPr="00C417D1">
        <w:rPr>
          <w:lang w:val="sq-AL"/>
        </w:rPr>
        <w:t xml:space="preserve">1. Shpalljen e thirrjes I, për financimin e projekteve nga Fondi për Zhvillimin e Rajoneve për vitin 2016, sipas shtyllave, programeve dhe </w:t>
      </w:r>
      <w:proofErr w:type="spellStart"/>
      <w:r w:rsidRPr="00C417D1">
        <w:rPr>
          <w:lang w:val="sq-AL"/>
        </w:rPr>
        <w:t>granteve</w:t>
      </w:r>
      <w:proofErr w:type="spellEnd"/>
      <w:r w:rsidRPr="00C417D1">
        <w:rPr>
          <w:lang w:val="sq-AL"/>
        </w:rPr>
        <w:t xml:space="preserve"> të financimit, si më poshtë vijon:</w:t>
      </w:r>
    </w:p>
    <w:p w:rsidR="00EB273A" w:rsidRPr="00C417D1" w:rsidRDefault="00EB273A" w:rsidP="00EB273A">
      <w:pPr>
        <w:pStyle w:val="Paragrafi"/>
        <w:rPr>
          <w:lang w:val="sq-AL"/>
        </w:rPr>
      </w:pPr>
      <w:r w:rsidRPr="00C417D1">
        <w:rPr>
          <w:lang w:val="sq-AL"/>
        </w:rPr>
        <w:t xml:space="preserve">1.1 </w:t>
      </w:r>
      <w:proofErr w:type="spellStart"/>
      <w:r w:rsidRPr="00C417D1">
        <w:rPr>
          <w:lang w:val="sq-AL"/>
        </w:rPr>
        <w:t>Granti</w:t>
      </w:r>
      <w:proofErr w:type="spellEnd"/>
      <w:r w:rsidRPr="00C417D1">
        <w:rPr>
          <w:lang w:val="sq-AL"/>
        </w:rPr>
        <w:t xml:space="preserve"> 2: “Arsimi”, Programi i Zhvillimit të Infrastrukturës Vendore dhe Rajonale, shtylla I</w:t>
      </w:r>
      <w:r>
        <w:rPr>
          <w:lang w:val="sq-AL"/>
        </w:rPr>
        <w:t>;</w:t>
      </w:r>
    </w:p>
    <w:p w:rsidR="00EB273A" w:rsidRPr="00C417D1" w:rsidRDefault="00EB273A" w:rsidP="00EB273A">
      <w:pPr>
        <w:pStyle w:val="Paragrafi"/>
        <w:rPr>
          <w:lang w:val="sq-AL"/>
        </w:rPr>
      </w:pPr>
      <w:r w:rsidRPr="00C417D1">
        <w:rPr>
          <w:lang w:val="sq-AL"/>
        </w:rPr>
        <w:t>1.2 Drejtimet e thirrjes për financim</w:t>
      </w:r>
      <w:r>
        <w:rPr>
          <w:lang w:val="sq-AL"/>
        </w:rPr>
        <w:t>,</w:t>
      </w:r>
      <w:r w:rsidRPr="00C417D1">
        <w:rPr>
          <w:lang w:val="sq-AL"/>
        </w:rPr>
        <w:t xml:space="preserve"> janë për:</w:t>
      </w:r>
    </w:p>
    <w:p w:rsidR="00EB273A" w:rsidRPr="00C417D1" w:rsidRDefault="00EB273A" w:rsidP="00EB273A">
      <w:pPr>
        <w:pStyle w:val="Paragrafi"/>
        <w:rPr>
          <w:lang w:val="sq-AL"/>
        </w:rPr>
      </w:pPr>
      <w:r w:rsidRPr="00C417D1">
        <w:rPr>
          <w:lang w:val="sq-AL"/>
        </w:rPr>
        <w:t>a) Shtim të kapaciteteve pritëse arsimore, në arsimin parashkollor, arsimin bazë dhe arsimin e mesëm, për të siguruar përballimin e kërkesës dhe për të mundësuar funksionimin brenda standar</w:t>
      </w:r>
      <w:r>
        <w:rPr>
          <w:lang w:val="sq-AL"/>
        </w:rPr>
        <w:t>d</w:t>
      </w:r>
      <w:r w:rsidRPr="00C417D1">
        <w:rPr>
          <w:lang w:val="sq-AL"/>
        </w:rPr>
        <w:t xml:space="preserve">eve të mësimdhënies dhe </w:t>
      </w:r>
      <w:proofErr w:type="spellStart"/>
      <w:r w:rsidRPr="00C417D1">
        <w:rPr>
          <w:lang w:val="sq-AL"/>
        </w:rPr>
        <w:t>mësimnxënies</w:t>
      </w:r>
      <w:proofErr w:type="spellEnd"/>
      <w:r w:rsidRPr="00C417D1">
        <w:rPr>
          <w:lang w:val="sq-AL"/>
        </w:rPr>
        <w:t>, kryesisht në zonat e mëdha urbane;</w:t>
      </w:r>
    </w:p>
    <w:p w:rsidR="00EB273A" w:rsidRPr="00C417D1" w:rsidRDefault="00EB273A" w:rsidP="00EB273A">
      <w:pPr>
        <w:pStyle w:val="Paragrafi"/>
        <w:rPr>
          <w:lang w:val="sq-AL"/>
        </w:rPr>
      </w:pPr>
      <w:r w:rsidRPr="00C417D1">
        <w:rPr>
          <w:lang w:val="sq-AL"/>
        </w:rPr>
        <w:t xml:space="preserve">b) Rehabilitim të objekteve arsimore ekzistuese, të cilat janë në rrezik shembje apo kanë nevojë emergjente për ndërhyrje dhe </w:t>
      </w:r>
      <w:proofErr w:type="spellStart"/>
      <w:r w:rsidRPr="00C417D1">
        <w:rPr>
          <w:lang w:val="sq-AL"/>
        </w:rPr>
        <w:t>rijetëzimi</w:t>
      </w:r>
      <w:proofErr w:type="spellEnd"/>
      <w:r w:rsidRPr="00C417D1">
        <w:rPr>
          <w:lang w:val="sq-AL"/>
        </w:rPr>
        <w:t xml:space="preserve"> i terreneve sportive të shkollave.</w:t>
      </w:r>
    </w:p>
    <w:p w:rsidR="00EB273A" w:rsidRDefault="00EB273A" w:rsidP="00EB273A">
      <w:pPr>
        <w:pStyle w:val="Paragrafi"/>
        <w:rPr>
          <w:lang w:val="sq-AL"/>
        </w:rPr>
      </w:pPr>
    </w:p>
    <w:p w:rsidR="00EB273A" w:rsidRDefault="00EB273A" w:rsidP="00EB273A">
      <w:pPr>
        <w:pStyle w:val="Paragrafi"/>
        <w:rPr>
          <w:lang w:val="sq-AL"/>
        </w:rPr>
      </w:pPr>
    </w:p>
    <w:p w:rsidR="00EB273A" w:rsidRPr="00C417D1" w:rsidRDefault="00EB273A" w:rsidP="00EB273A">
      <w:pPr>
        <w:pStyle w:val="Paragrafi"/>
        <w:rPr>
          <w:lang w:val="sq-AL"/>
        </w:rPr>
      </w:pPr>
      <w:r w:rsidRPr="00C417D1">
        <w:rPr>
          <w:lang w:val="sq-AL"/>
        </w:rPr>
        <w:t>2. Aplikimi për financimin e projekteve</w:t>
      </w:r>
      <w:r>
        <w:rPr>
          <w:lang w:val="sq-AL"/>
        </w:rPr>
        <w:t>,</w:t>
      </w:r>
      <w:r w:rsidRPr="00C417D1">
        <w:rPr>
          <w:lang w:val="sq-AL"/>
        </w:rPr>
        <w:t xml:space="preserve"> të përmendura në shkronj</w:t>
      </w:r>
      <w:r>
        <w:rPr>
          <w:lang w:val="sq-AL"/>
        </w:rPr>
        <w:t>at</w:t>
      </w:r>
      <w:r w:rsidRPr="00C417D1">
        <w:rPr>
          <w:lang w:val="sq-AL"/>
        </w:rPr>
        <w:t xml:space="preserve"> “a”, “b”, të pikës 1.2, të këtij vendimi, bëhet nga njësi të qeverisjes vendore, sipas shtojc</w:t>
      </w:r>
      <w:r>
        <w:rPr>
          <w:lang w:val="sq-AL"/>
        </w:rPr>
        <w:t>ave</w:t>
      </w:r>
      <w:r w:rsidRPr="00C417D1">
        <w:rPr>
          <w:lang w:val="sq-AL"/>
        </w:rPr>
        <w:t xml:space="preserve"> I dhe </w:t>
      </w:r>
      <w:proofErr w:type="spellStart"/>
      <w:r w:rsidRPr="00C417D1">
        <w:rPr>
          <w:lang w:val="sq-AL"/>
        </w:rPr>
        <w:t>II</w:t>
      </w:r>
      <w:proofErr w:type="spellEnd"/>
      <w:r w:rsidRPr="00C417D1">
        <w:rPr>
          <w:lang w:val="sq-AL"/>
        </w:rPr>
        <w:t xml:space="preserve">, bashkëlidhur këtij vendimi. </w:t>
      </w:r>
    </w:p>
    <w:p w:rsidR="00EB273A" w:rsidRPr="00C417D1" w:rsidRDefault="00EB273A" w:rsidP="00EB273A">
      <w:pPr>
        <w:pStyle w:val="Paragrafi"/>
        <w:rPr>
          <w:lang w:val="sq-AL"/>
        </w:rPr>
      </w:pPr>
      <w:r w:rsidRPr="00C417D1">
        <w:rPr>
          <w:lang w:val="sq-AL"/>
        </w:rPr>
        <w:t xml:space="preserve">3. Procedura e vlerësimit të projekteve të aplikuara, kryhet pranë sekretariatit teknik në Ministrinë e Arsimit dhe Sportit, sipas kritereve të dhëna në shtojcën </w:t>
      </w:r>
      <w:proofErr w:type="spellStart"/>
      <w:r w:rsidRPr="00C417D1">
        <w:rPr>
          <w:lang w:val="sq-AL"/>
        </w:rPr>
        <w:t>III</w:t>
      </w:r>
      <w:proofErr w:type="spellEnd"/>
      <w:r w:rsidRPr="00C417D1">
        <w:rPr>
          <w:lang w:val="sq-AL"/>
        </w:rPr>
        <w:t>, bashkëlidhur këtij vendimi.</w:t>
      </w:r>
    </w:p>
    <w:p w:rsidR="00EB273A" w:rsidRPr="00C417D1" w:rsidRDefault="00EB273A" w:rsidP="00EB273A">
      <w:pPr>
        <w:pStyle w:val="Paragrafi"/>
        <w:rPr>
          <w:lang w:val="sq-AL"/>
        </w:rPr>
      </w:pPr>
      <w:r w:rsidRPr="00C417D1">
        <w:rPr>
          <w:lang w:val="sq-AL"/>
        </w:rPr>
        <w:t>4. Ngarkohet ministri i Arsimit dhe Sporteve, për zbatimin e këtij vendimi.</w:t>
      </w:r>
    </w:p>
    <w:p w:rsidR="00EB273A" w:rsidRPr="00C417D1" w:rsidRDefault="00EB273A" w:rsidP="00EB273A">
      <w:pPr>
        <w:pStyle w:val="Paragrafi"/>
        <w:rPr>
          <w:lang w:val="sq-AL"/>
        </w:rPr>
      </w:pPr>
      <w:r w:rsidRPr="00C417D1">
        <w:rPr>
          <w:lang w:val="sq-AL"/>
        </w:rPr>
        <w:t>Ky vendim hyn në fuqi pas botimit në Fletoren Zyrtare.</w:t>
      </w:r>
    </w:p>
    <w:p w:rsidR="00EB273A" w:rsidRPr="00C417D1" w:rsidRDefault="00EB273A" w:rsidP="00EB273A">
      <w:pPr>
        <w:pStyle w:val="Paragrafi"/>
        <w:jc w:val="right"/>
        <w:rPr>
          <w:lang w:val="sq-AL"/>
        </w:rPr>
      </w:pPr>
      <w:r w:rsidRPr="00C417D1">
        <w:rPr>
          <w:lang w:val="sq-AL"/>
        </w:rPr>
        <w:t>ZËVENDËSKRYETARI</w:t>
      </w:r>
    </w:p>
    <w:p w:rsidR="00EB273A" w:rsidRPr="00C417D1" w:rsidRDefault="00EB273A" w:rsidP="00EB273A">
      <w:pPr>
        <w:pStyle w:val="Paragrafi"/>
        <w:jc w:val="right"/>
        <w:rPr>
          <w:b/>
          <w:lang w:val="sq-AL"/>
        </w:rPr>
      </w:pPr>
      <w:proofErr w:type="spellStart"/>
      <w:r w:rsidRPr="00C417D1">
        <w:rPr>
          <w:b/>
          <w:lang w:val="sq-AL"/>
        </w:rPr>
        <w:t>Niko</w:t>
      </w:r>
      <w:proofErr w:type="spellEnd"/>
      <w:r w:rsidRPr="00C417D1">
        <w:rPr>
          <w:b/>
          <w:lang w:val="sq-AL"/>
        </w:rPr>
        <w:t xml:space="preserve"> </w:t>
      </w:r>
      <w:proofErr w:type="spellStart"/>
      <w:r w:rsidRPr="00C417D1">
        <w:rPr>
          <w:b/>
          <w:lang w:val="sq-AL"/>
        </w:rPr>
        <w:t>Peleshi</w:t>
      </w:r>
      <w:proofErr w:type="spellEnd"/>
    </w:p>
    <w:p w:rsidR="00EB273A" w:rsidRPr="00C417D1" w:rsidRDefault="00EB273A" w:rsidP="00EB273A">
      <w:pPr>
        <w:pStyle w:val="Hapesira7"/>
        <w:rPr>
          <w:lang w:val="sq-AL"/>
        </w:rPr>
      </w:pPr>
    </w:p>
    <w:p w:rsidR="00EB273A" w:rsidRPr="00C417D1" w:rsidRDefault="00EB273A" w:rsidP="00EB273A">
      <w:pPr>
        <w:pStyle w:val="Paragrafi"/>
        <w:ind w:firstLine="0"/>
        <w:rPr>
          <w:lang w:val="sq-AL"/>
        </w:rPr>
      </w:pPr>
      <w:r w:rsidRPr="00C417D1">
        <w:rPr>
          <w:noProof/>
          <w:lang w:val="sq-AL" w:eastAsia="sq-AL"/>
        </w:rPr>
        <w:drawing>
          <wp:inline distT="0" distB="0" distL="0" distR="0" wp14:anchorId="029AF4EF" wp14:editId="0DB320CF">
            <wp:extent cx="3124200" cy="28670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107" cy="2875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73A" w:rsidRPr="00C417D1" w:rsidRDefault="00EB273A" w:rsidP="00EB273A">
      <w:pPr>
        <w:pStyle w:val="Paragrafi"/>
        <w:rPr>
          <w:lang w:val="sq-AL"/>
        </w:rPr>
      </w:pPr>
    </w:p>
    <w:p w:rsidR="00EB273A" w:rsidRDefault="00EB273A" w:rsidP="00EB273A">
      <w:pPr>
        <w:pStyle w:val="Paragrafi"/>
        <w:ind w:firstLine="0"/>
        <w:jc w:val="center"/>
        <w:rPr>
          <w:lang w:val="sq-AL"/>
        </w:rPr>
        <w:sectPr w:rsidR="00EB273A" w:rsidSect="00EB273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B273A" w:rsidRPr="00C417D1" w:rsidRDefault="00EB273A" w:rsidP="00EB273A">
      <w:pPr>
        <w:pStyle w:val="Paragrafi"/>
        <w:ind w:firstLine="0"/>
        <w:jc w:val="center"/>
        <w:rPr>
          <w:lang w:val="sq-AL"/>
        </w:rPr>
      </w:pPr>
      <w:r w:rsidRPr="00C417D1">
        <w:rPr>
          <w:noProof/>
          <w:lang w:val="sq-AL" w:eastAsia="sq-AL"/>
        </w:rPr>
        <w:lastRenderedPageBreak/>
        <w:drawing>
          <wp:inline distT="0" distB="0" distL="0" distR="0" wp14:anchorId="0AF97010" wp14:editId="1E4CBE80">
            <wp:extent cx="6220460" cy="5610225"/>
            <wp:effectExtent l="0" t="0" r="889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4_Shpallje thirrje_ Arsimi__Page_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7" t="8141" r="5723" b="36304"/>
                    <a:stretch/>
                  </pic:blipFill>
                  <pic:spPr bwMode="auto">
                    <a:xfrm>
                      <a:off x="0" y="0"/>
                      <a:ext cx="6218635" cy="5608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0135002F" wp14:editId="6954A9B8">
            <wp:extent cx="6115050" cy="79152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4_Shpallje thirrje_ Arsimi__Page_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7" t="7921" r="6190" b="8471"/>
                    <a:stretch/>
                  </pic:blipFill>
                  <pic:spPr bwMode="auto">
                    <a:xfrm>
                      <a:off x="0" y="0"/>
                      <a:ext cx="6117015" cy="7917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6FFFDCD8" wp14:editId="45C85071">
            <wp:extent cx="6200665" cy="69342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4_Shpallje thirrje_ Arsimi__Page_3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5" t="7921" r="6502" b="25522"/>
                    <a:stretch/>
                  </pic:blipFill>
                  <pic:spPr bwMode="auto">
                    <a:xfrm>
                      <a:off x="0" y="0"/>
                      <a:ext cx="6198846" cy="6932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30C2D033" wp14:editId="3CBA0381">
            <wp:extent cx="5962650" cy="8160306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4_Shpallje thirrje_ Arsimi__Page_4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7" t="8691" r="9924" b="8801"/>
                    <a:stretch/>
                  </pic:blipFill>
                  <pic:spPr bwMode="auto">
                    <a:xfrm>
                      <a:off x="0" y="0"/>
                      <a:ext cx="5962815" cy="8160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273A" w:rsidRPr="00C417D1" w:rsidRDefault="00EB273A" w:rsidP="00EB273A">
      <w:pPr>
        <w:pStyle w:val="Paragrafi"/>
        <w:rPr>
          <w:lang w:val="sq-AL"/>
        </w:rPr>
      </w:pPr>
    </w:p>
    <w:p w:rsidR="00110001" w:rsidRDefault="00110001"/>
    <w:sectPr w:rsidR="00110001" w:rsidSect="00EB273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3A"/>
    <w:rsid w:val="00110001"/>
    <w:rsid w:val="00EB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27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273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B27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27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27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B273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73A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27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273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B27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27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27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B273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73A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2016-03-24T14:07:00Z</dcterms:created>
  <dcterms:modified xsi:type="dcterms:W3CDTF">2016-03-24T14:07:00Z</dcterms:modified>
</cp:coreProperties>
</file>