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E0B" w:rsidRPr="004647AA" w:rsidRDefault="00F42E0B" w:rsidP="00F42E0B">
      <w:pPr>
        <w:pStyle w:val="NeniTitull"/>
        <w:rPr>
          <w:spacing w:val="-4"/>
          <w:lang w:val="sq-AL"/>
        </w:rPr>
      </w:pPr>
      <w:bookmarkStart w:id="0" w:name="_GoBack"/>
      <w:bookmarkEnd w:id="0"/>
      <w:r w:rsidRPr="004647AA">
        <w:rPr>
          <w:spacing w:val="-4"/>
          <w:lang w:val="sq-AL"/>
        </w:rPr>
        <w:t xml:space="preserve">VENDIM </w:t>
      </w:r>
    </w:p>
    <w:p w:rsidR="00F42E0B" w:rsidRPr="004647AA" w:rsidRDefault="00F42E0B" w:rsidP="00F42E0B">
      <w:pPr>
        <w:pStyle w:val="NeniTitull"/>
        <w:rPr>
          <w:spacing w:val="-4"/>
          <w:lang w:val="sq-AL"/>
        </w:rPr>
      </w:pPr>
      <w:r w:rsidRPr="004647AA">
        <w:rPr>
          <w:spacing w:val="-4"/>
          <w:lang w:val="sq-AL"/>
        </w:rPr>
        <w:t>Nr. 47, datë 5.12.2016</w:t>
      </w:r>
    </w:p>
    <w:p w:rsidR="00F42E0B" w:rsidRPr="004647AA" w:rsidRDefault="00F42E0B" w:rsidP="00F42E0B">
      <w:pPr>
        <w:pStyle w:val="Paragrafi"/>
        <w:rPr>
          <w:spacing w:val="-4"/>
          <w:sz w:val="12"/>
          <w:lang w:val="sq-AL"/>
        </w:rPr>
      </w:pPr>
    </w:p>
    <w:p w:rsidR="00F42E0B" w:rsidRPr="004647AA" w:rsidRDefault="00F42E0B" w:rsidP="00F42E0B">
      <w:pPr>
        <w:pStyle w:val="NeniTitull"/>
        <w:rPr>
          <w:spacing w:val="-4"/>
          <w:lang w:val="sq-AL"/>
        </w:rPr>
      </w:pPr>
      <w:r w:rsidRPr="004647AA">
        <w:rPr>
          <w:spacing w:val="-4"/>
          <w:lang w:val="sq-AL"/>
        </w:rPr>
        <w:t xml:space="preserve">PËR DISA NDRYSHIME NË VENDIMIN E KOMITETIT PËR ZHVILLIMIN E RAJONEVE NR. 25, DATË 18.4.2016 </w:t>
      </w:r>
    </w:p>
    <w:p w:rsidR="00F42E0B" w:rsidRPr="004647AA" w:rsidRDefault="00F42E0B" w:rsidP="00F42E0B">
      <w:pPr>
        <w:pStyle w:val="NeniTitull"/>
        <w:rPr>
          <w:spacing w:val="-4"/>
          <w:sz w:val="12"/>
          <w:lang w:val="sq-AL"/>
        </w:rPr>
      </w:pPr>
    </w:p>
    <w:p w:rsidR="00F42E0B" w:rsidRPr="004647AA" w:rsidRDefault="00F42E0B" w:rsidP="00F42E0B">
      <w:pPr>
        <w:pStyle w:val="Paragrafi"/>
        <w:rPr>
          <w:spacing w:val="-4"/>
          <w:lang w:val="sq-AL"/>
        </w:rPr>
      </w:pPr>
      <w:r w:rsidRPr="004647AA">
        <w:rPr>
          <w:spacing w:val="-4"/>
          <w:lang w:val="sq-AL"/>
        </w:rPr>
        <w:t>Në mbështetje të nenit 100 të Kushtetutës dhe të nenit 15, të aneksit 3, të  ligjit nr. 147/2015, “Për buxhetin e vitit 2016”, Komiteti për Zhvillimin e Rajoneve</w:t>
      </w:r>
    </w:p>
    <w:p w:rsidR="00F42E0B" w:rsidRPr="004647AA" w:rsidRDefault="00F42E0B" w:rsidP="00F42E0B">
      <w:pPr>
        <w:pStyle w:val="Paragrafi"/>
        <w:rPr>
          <w:spacing w:val="-4"/>
          <w:sz w:val="12"/>
          <w:lang w:val="sq-AL"/>
        </w:rPr>
      </w:pPr>
    </w:p>
    <w:p w:rsidR="00F42E0B" w:rsidRPr="004647AA" w:rsidRDefault="00F42E0B" w:rsidP="00F42E0B">
      <w:pPr>
        <w:pStyle w:val="NeniNr"/>
        <w:rPr>
          <w:spacing w:val="-4"/>
          <w:lang w:val="sq-AL"/>
        </w:rPr>
      </w:pPr>
      <w:r w:rsidRPr="004647AA">
        <w:rPr>
          <w:spacing w:val="-4"/>
          <w:lang w:val="sq-AL"/>
        </w:rPr>
        <w:t>VENDOSI:</w:t>
      </w:r>
    </w:p>
    <w:p w:rsidR="00F42E0B" w:rsidRPr="004647AA" w:rsidRDefault="00F42E0B" w:rsidP="00F42E0B">
      <w:pPr>
        <w:pStyle w:val="Paragrafi"/>
        <w:rPr>
          <w:spacing w:val="-4"/>
          <w:sz w:val="10"/>
          <w:lang w:val="sq-AL"/>
        </w:rPr>
      </w:pPr>
    </w:p>
    <w:p w:rsidR="00F42E0B" w:rsidRPr="004647AA" w:rsidRDefault="00F42E0B" w:rsidP="00F42E0B">
      <w:pPr>
        <w:pStyle w:val="Paragrafi"/>
        <w:rPr>
          <w:spacing w:val="-4"/>
          <w:lang w:val="sq-AL"/>
        </w:rPr>
      </w:pPr>
      <w:r w:rsidRPr="004647AA">
        <w:rPr>
          <w:spacing w:val="-4"/>
          <w:lang w:val="sq-AL"/>
        </w:rPr>
        <w:t>1. Në tabelën nr. 1, që i bashkëlidhej vendimit nr. 25, datë 18.4.2016, të Komitetit për Zhvillimin e Rajoneve, “Për shpërndarjen e financimit për projekte të grandit “Arsimi” thirrja e parë, programi i zhvillimit të infrastrukturës vendore dhe rajonale, shtylla I, për vitin 2016”, bëhen ndryshimet, sipas tabelës 1, bashkëlidhur këtij vendimi.</w:t>
      </w:r>
    </w:p>
    <w:p w:rsidR="00F42E0B" w:rsidRPr="004647AA" w:rsidRDefault="00F42E0B" w:rsidP="00F42E0B">
      <w:pPr>
        <w:pStyle w:val="Paragrafi"/>
        <w:rPr>
          <w:spacing w:val="-4"/>
          <w:lang w:val="sq-AL"/>
        </w:rPr>
      </w:pPr>
      <w:r w:rsidRPr="004647AA">
        <w:rPr>
          <w:spacing w:val="-4"/>
          <w:lang w:val="sq-AL"/>
        </w:rPr>
        <w:t>2. Ngarkohen ministri i Arsimit dhe Sportit dhe ministri i Financave për zbatimin e këtij vendimi.</w:t>
      </w:r>
    </w:p>
    <w:p w:rsidR="00F42E0B" w:rsidRPr="004647AA" w:rsidRDefault="00F42E0B" w:rsidP="00F42E0B">
      <w:pPr>
        <w:pStyle w:val="Paragrafi"/>
        <w:rPr>
          <w:spacing w:val="-4"/>
          <w:lang w:val="sq-AL"/>
        </w:rPr>
      </w:pPr>
      <w:r w:rsidRPr="004647AA">
        <w:rPr>
          <w:spacing w:val="-4"/>
          <w:lang w:val="sq-AL"/>
        </w:rPr>
        <w:t>Ky vendim hyn në fuqi pas botimit në Fletoren Zyrtare.</w:t>
      </w:r>
    </w:p>
    <w:p w:rsidR="00F42E0B" w:rsidRPr="004647AA" w:rsidRDefault="00F42E0B" w:rsidP="00F42E0B">
      <w:pPr>
        <w:pStyle w:val="Paragrafi"/>
        <w:jc w:val="right"/>
        <w:rPr>
          <w:spacing w:val="-4"/>
          <w:lang w:val="sq-AL"/>
        </w:rPr>
      </w:pPr>
      <w:r w:rsidRPr="004647AA">
        <w:rPr>
          <w:spacing w:val="-4"/>
          <w:lang w:val="sq-AL"/>
        </w:rPr>
        <w:t>ZËVENDËSKRYETARI</w:t>
      </w:r>
    </w:p>
    <w:p w:rsidR="00F42E0B" w:rsidRDefault="00F42E0B" w:rsidP="00F42E0B">
      <w:pPr>
        <w:pStyle w:val="Paragrafi"/>
        <w:jc w:val="right"/>
        <w:rPr>
          <w:b/>
          <w:spacing w:val="-4"/>
          <w:lang w:val="sq-AL"/>
        </w:rPr>
      </w:pPr>
      <w:r w:rsidRPr="004647AA">
        <w:rPr>
          <w:b/>
          <w:spacing w:val="-4"/>
          <w:lang w:val="sq-AL"/>
        </w:rPr>
        <w:t>Niko Peleshi</w:t>
      </w:r>
    </w:p>
    <w:p w:rsidR="00F42E0B" w:rsidRDefault="00F42E0B" w:rsidP="00F42E0B">
      <w:pPr>
        <w:pStyle w:val="Paragrafi"/>
        <w:jc w:val="right"/>
        <w:rPr>
          <w:b/>
          <w:spacing w:val="-4"/>
          <w:lang w:val="sq-AL"/>
        </w:rPr>
      </w:pPr>
    </w:p>
    <w:p w:rsidR="00F42E0B" w:rsidRDefault="00F42E0B" w:rsidP="00F42E0B">
      <w:pPr>
        <w:pStyle w:val="Paragrafi"/>
        <w:jc w:val="right"/>
        <w:rPr>
          <w:b/>
          <w:spacing w:val="-4"/>
          <w:lang w:val="sq-AL"/>
        </w:rPr>
      </w:pPr>
    </w:p>
    <w:p w:rsidR="00F42E0B" w:rsidRDefault="00F42E0B" w:rsidP="00F42E0B">
      <w:pPr>
        <w:pStyle w:val="Paragrafi"/>
        <w:jc w:val="right"/>
        <w:rPr>
          <w:b/>
          <w:spacing w:val="-4"/>
          <w:lang w:val="sq-AL"/>
        </w:rPr>
      </w:pPr>
    </w:p>
    <w:p w:rsidR="00F42E0B" w:rsidRPr="004647AA" w:rsidRDefault="00F42E0B" w:rsidP="00F42E0B">
      <w:pPr>
        <w:pStyle w:val="Paragrafi"/>
        <w:jc w:val="right"/>
        <w:rPr>
          <w:b/>
          <w:spacing w:val="-4"/>
          <w:lang w:val="sq-AL"/>
        </w:rPr>
      </w:pPr>
    </w:p>
    <w:p w:rsidR="004F59B3" w:rsidRDefault="00F42E0B" w:rsidP="00F42E0B">
      <w:r w:rsidRPr="00F42E0B">
        <w:rPr>
          <w:rFonts w:ascii="Garamond" w:hAnsi="Garamond"/>
          <w:noProof/>
          <w:sz w:val="24"/>
          <w:szCs w:val="24"/>
        </w:rPr>
        <w:drawing>
          <wp:inline distT="0" distB="0" distL="0" distR="0" wp14:anchorId="6F2C8301" wp14:editId="19AAC117">
            <wp:extent cx="4238625" cy="39433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10"/>
                    <a:stretch/>
                  </pic:blipFill>
                  <pic:spPr bwMode="auto">
                    <a:xfrm>
                      <a:off x="0" y="0"/>
                      <a:ext cx="4250562" cy="39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2E0B" w:rsidRDefault="00F42E0B" w:rsidP="00F42E0B"/>
    <w:p w:rsidR="00F42E0B" w:rsidRDefault="00F42E0B" w:rsidP="00F42E0B"/>
    <w:p w:rsidR="00F42E0B" w:rsidRDefault="00F42E0B" w:rsidP="00F42E0B">
      <w:r w:rsidRPr="00645853">
        <w:rPr>
          <w:noProof/>
        </w:rPr>
        <w:lastRenderedPageBreak/>
        <w:drawing>
          <wp:inline distT="0" distB="0" distL="0" distR="0" wp14:anchorId="4A49B730" wp14:editId="09059770">
            <wp:extent cx="5874244" cy="4230094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12 2016_Draft vendim_Per ndryshim ne vendim 25_Arsimi_redaktuar_Page_3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2" t="8261" r="1692" b="49490"/>
                    <a:stretch/>
                  </pic:blipFill>
                  <pic:spPr bwMode="auto">
                    <a:xfrm>
                      <a:off x="0" y="0"/>
                      <a:ext cx="5879804" cy="4234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2E0B" w:rsidRDefault="00F42E0B" w:rsidP="00F42E0B">
      <w:r w:rsidRPr="00645853">
        <w:rPr>
          <w:noProof/>
        </w:rPr>
        <w:drawing>
          <wp:inline distT="0" distB="0" distL="0" distR="0" wp14:anchorId="1CAD0843" wp14:editId="3522A61E">
            <wp:extent cx="5886233" cy="3085107"/>
            <wp:effectExtent l="0" t="0" r="635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12 2016_Draft vendim_Per ndryshim ne vendim 25_Arsimi_redaktuar_Page_3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13" b="13122"/>
                    <a:stretch/>
                  </pic:blipFill>
                  <pic:spPr bwMode="auto">
                    <a:xfrm>
                      <a:off x="0" y="0"/>
                      <a:ext cx="5889996" cy="3087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2E0B" w:rsidRDefault="00F42E0B" w:rsidP="00F42E0B"/>
    <w:p w:rsidR="00F42E0B" w:rsidRDefault="00F42E0B" w:rsidP="00F42E0B"/>
    <w:p w:rsidR="00F42E0B" w:rsidRPr="00F42E0B" w:rsidRDefault="00F42E0B" w:rsidP="00F42E0B">
      <w:r w:rsidRPr="00645853">
        <w:rPr>
          <w:noProof/>
        </w:rPr>
        <w:lastRenderedPageBreak/>
        <w:drawing>
          <wp:inline distT="0" distB="0" distL="0" distR="0" wp14:anchorId="04AA4777" wp14:editId="1384659D">
            <wp:extent cx="5943600" cy="320181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12 2016_Draft vendim_Per ndryshim ne vendim 25_Arsimi_redaktuar_Page_4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4" t="7898" r="7013" b="58857"/>
                    <a:stretch/>
                  </pic:blipFill>
                  <pic:spPr bwMode="auto">
                    <a:xfrm>
                      <a:off x="0" y="0"/>
                      <a:ext cx="5943600" cy="3201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42E0B" w:rsidRPr="00F42E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EE"/>
    <w:rsid w:val="004F59B3"/>
    <w:rsid w:val="004F5ECA"/>
    <w:rsid w:val="008025EE"/>
    <w:rsid w:val="00C20614"/>
    <w:rsid w:val="00F4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EC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F5E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5EC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F5E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F5E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F5ECA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E0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EC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F5E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5EC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F5E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F5E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F5ECA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E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2019-02-05T13:16:00Z</cp:lastPrinted>
  <dcterms:created xsi:type="dcterms:W3CDTF">2016-12-13T09:37:00Z</dcterms:created>
  <dcterms:modified xsi:type="dcterms:W3CDTF">2019-02-05T13:16:00Z</dcterms:modified>
</cp:coreProperties>
</file>