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9B8" w:rsidRPr="001F57B8" w:rsidRDefault="004F49B8" w:rsidP="004F49B8">
      <w:pPr>
        <w:pStyle w:val="NeniTitull"/>
        <w:rPr>
          <w:spacing w:val="-4"/>
          <w:lang w:val="sq-AL"/>
        </w:rPr>
      </w:pPr>
      <w:r w:rsidRPr="001F57B8">
        <w:rPr>
          <w:spacing w:val="-4"/>
          <w:lang w:val="sq-AL"/>
        </w:rPr>
        <w:t xml:space="preserve">VENDIM </w:t>
      </w:r>
    </w:p>
    <w:p w:rsidR="004F49B8" w:rsidRPr="001F57B8" w:rsidRDefault="004F49B8" w:rsidP="004F49B8">
      <w:pPr>
        <w:pStyle w:val="NeniTitull"/>
        <w:rPr>
          <w:spacing w:val="-4"/>
          <w:lang w:val="sq-AL"/>
        </w:rPr>
      </w:pPr>
      <w:r w:rsidRPr="001F57B8">
        <w:rPr>
          <w:spacing w:val="-4"/>
          <w:lang w:val="sq-AL"/>
        </w:rPr>
        <w:t>Nr. 57, datë 5.12.2016</w:t>
      </w:r>
    </w:p>
    <w:p w:rsidR="004F49B8" w:rsidRPr="001F57B8" w:rsidRDefault="004F49B8" w:rsidP="004F49B8">
      <w:pPr>
        <w:pStyle w:val="Paragrafi"/>
        <w:rPr>
          <w:spacing w:val="-4"/>
          <w:sz w:val="14"/>
          <w:lang w:val="sq-AL"/>
        </w:rPr>
      </w:pPr>
    </w:p>
    <w:p w:rsidR="004F49B8" w:rsidRPr="001F57B8" w:rsidRDefault="004F49B8" w:rsidP="004F49B8">
      <w:pPr>
        <w:pStyle w:val="NeniTitull"/>
        <w:rPr>
          <w:spacing w:val="-4"/>
          <w:lang w:val="sq-AL"/>
        </w:rPr>
      </w:pPr>
      <w:r w:rsidRPr="001F57B8">
        <w:rPr>
          <w:spacing w:val="-4"/>
          <w:lang w:val="sq-AL"/>
        </w:rPr>
        <w:t>PËR SHPALLJEN E THIRRJES PËR PROJEKTIDE, GRANTI 1, “SHQIPËRIA DIXHITALE”, PROGRAMI “SHQIPËRIA DIXHITALE”, SHTYLLA III</w:t>
      </w:r>
    </w:p>
    <w:p w:rsidR="004F49B8" w:rsidRPr="001F57B8" w:rsidRDefault="004F49B8" w:rsidP="004F49B8">
      <w:pPr>
        <w:pStyle w:val="Paragrafi"/>
        <w:rPr>
          <w:spacing w:val="-4"/>
          <w:sz w:val="14"/>
          <w:lang w:val="sq-AL"/>
        </w:rPr>
      </w:pPr>
    </w:p>
    <w:p w:rsidR="004F49B8" w:rsidRPr="001F57B8" w:rsidRDefault="004F49B8" w:rsidP="004F49B8">
      <w:pPr>
        <w:pStyle w:val="Paragrafi"/>
        <w:rPr>
          <w:spacing w:val="-4"/>
          <w:lang w:val="sq-AL"/>
        </w:rPr>
      </w:pPr>
      <w:r w:rsidRPr="001F57B8">
        <w:rPr>
          <w:spacing w:val="-4"/>
          <w:lang w:val="sq-AL"/>
        </w:rPr>
        <w:t>Në mbështetje të nenit 100 të Kushtetutës dhe të nenit 15, të aneksit 3,  të ligjit nr. 147/2015, “Për buxhetin e vitit 2016”, Komiteti për Zhvillimin e Rajoneve</w:t>
      </w:r>
    </w:p>
    <w:p w:rsidR="004F49B8" w:rsidRPr="001F57B8" w:rsidRDefault="004F49B8" w:rsidP="004F49B8">
      <w:pPr>
        <w:pStyle w:val="Paragrafi"/>
        <w:rPr>
          <w:spacing w:val="-4"/>
          <w:sz w:val="14"/>
          <w:lang w:val="sq-AL"/>
        </w:rPr>
      </w:pPr>
    </w:p>
    <w:p w:rsidR="004F49B8" w:rsidRPr="001F57B8" w:rsidRDefault="004F49B8" w:rsidP="004F49B8">
      <w:pPr>
        <w:pStyle w:val="NeniNr"/>
        <w:rPr>
          <w:spacing w:val="-4"/>
          <w:lang w:val="sq-AL"/>
        </w:rPr>
      </w:pPr>
      <w:r w:rsidRPr="001F57B8">
        <w:rPr>
          <w:spacing w:val="-4"/>
          <w:lang w:val="sq-AL"/>
        </w:rPr>
        <w:t>VENDOSI:</w:t>
      </w:r>
    </w:p>
    <w:p w:rsidR="004F49B8" w:rsidRPr="001F57B8" w:rsidRDefault="004F49B8" w:rsidP="004F49B8">
      <w:pPr>
        <w:pStyle w:val="Paragrafi"/>
        <w:rPr>
          <w:spacing w:val="-4"/>
          <w:sz w:val="14"/>
          <w:lang w:val="sq-AL"/>
        </w:rPr>
      </w:pPr>
    </w:p>
    <w:p w:rsidR="004F49B8" w:rsidRPr="001F57B8" w:rsidRDefault="004F49B8" w:rsidP="004F49B8">
      <w:pPr>
        <w:pStyle w:val="Paragrafi"/>
        <w:rPr>
          <w:spacing w:val="-4"/>
          <w:lang w:val="sq-AL"/>
        </w:rPr>
      </w:pPr>
      <w:r w:rsidRPr="001F57B8">
        <w:rPr>
          <w:spacing w:val="-4"/>
          <w:lang w:val="sq-AL"/>
        </w:rPr>
        <w:t xml:space="preserve">1. Shpalljen e kërkesës për dërgim projektidesh, granti “Shqipëria dixhitale” programi “Shqipëria dixhitale”, shtylla III, për t’u konsideruar në kuadrin e hartimit të drejtimeve për thirrje dhe programit operacional 2017. </w:t>
      </w:r>
    </w:p>
    <w:p w:rsidR="004F49B8" w:rsidRPr="001F57B8" w:rsidRDefault="004F49B8" w:rsidP="004F49B8">
      <w:pPr>
        <w:pStyle w:val="Paragrafi"/>
        <w:rPr>
          <w:spacing w:val="-4"/>
          <w:lang w:val="sq-AL"/>
        </w:rPr>
      </w:pPr>
      <w:r w:rsidRPr="001F57B8">
        <w:rPr>
          <w:spacing w:val="-4"/>
          <w:lang w:val="sq-AL"/>
        </w:rPr>
        <w:t>2. Dërgimi i projektideve bëhet nga njësitë e qeverisjes vendore, si dhe nga Agjencia Kombëtare për Zhvillimin Rajonal, agjencitë për zhvillimin rajonal nr. 1, nr. 2, nr. 3 dhe nr. 4, dhe nga Agjencia për Zhvillimin Ekonomik Rajonal, me marrëveshje partneriteti, të lidhur midis agjencisë dhe dy ose më shumë njësive të qeverisjes vendore, sipas afatit të përcaktuar në formatin e shtojcës I, bashkëlidhur këtij vendimi.</w:t>
      </w:r>
    </w:p>
    <w:p w:rsidR="004F49B8" w:rsidRPr="001F57B8" w:rsidRDefault="004F49B8" w:rsidP="004F49B8">
      <w:pPr>
        <w:pStyle w:val="Paragrafi"/>
        <w:rPr>
          <w:spacing w:val="-4"/>
          <w:lang w:val="sq-AL"/>
        </w:rPr>
      </w:pPr>
      <w:r w:rsidRPr="001F57B8">
        <w:rPr>
          <w:spacing w:val="-4"/>
          <w:lang w:val="sq-AL"/>
        </w:rPr>
        <w:t>3. Ngarkohet ministri i Shtetit për Inovacionin dhe Administratën Publike për zbatimin e këtij vendimi.</w:t>
      </w:r>
    </w:p>
    <w:p w:rsidR="004F49B8" w:rsidRPr="001F57B8" w:rsidRDefault="004F49B8" w:rsidP="004F49B8">
      <w:pPr>
        <w:pStyle w:val="Paragrafi"/>
        <w:rPr>
          <w:spacing w:val="-4"/>
          <w:lang w:val="sq-AL"/>
        </w:rPr>
      </w:pPr>
      <w:r w:rsidRPr="001F57B8">
        <w:rPr>
          <w:spacing w:val="-4"/>
          <w:lang w:val="sq-AL"/>
        </w:rPr>
        <w:t>Ky vendim hyn në fuqi pas botimit në Fletoren Zyrtare.</w:t>
      </w:r>
    </w:p>
    <w:p w:rsidR="004F49B8" w:rsidRPr="001F57B8" w:rsidRDefault="004F49B8" w:rsidP="004F49B8">
      <w:pPr>
        <w:pStyle w:val="Paragrafi"/>
        <w:jc w:val="right"/>
        <w:rPr>
          <w:spacing w:val="-4"/>
          <w:lang w:val="sq-AL"/>
        </w:rPr>
      </w:pPr>
      <w:r w:rsidRPr="001F57B8">
        <w:rPr>
          <w:spacing w:val="-4"/>
          <w:lang w:val="sq-AL"/>
        </w:rPr>
        <w:t>ZËVENDËSKRYETARI</w:t>
      </w:r>
    </w:p>
    <w:p w:rsidR="004F49B8" w:rsidRPr="001F57B8" w:rsidRDefault="004F49B8" w:rsidP="004F49B8">
      <w:pPr>
        <w:pStyle w:val="Paragrafi"/>
        <w:jc w:val="right"/>
        <w:rPr>
          <w:b/>
          <w:spacing w:val="-4"/>
          <w:lang w:val="sq-AL"/>
        </w:rPr>
      </w:pPr>
      <w:r w:rsidRPr="001F57B8">
        <w:rPr>
          <w:b/>
          <w:spacing w:val="-4"/>
          <w:lang w:val="sq-AL"/>
        </w:rPr>
        <w:t>Niko Peleshi</w:t>
      </w:r>
    </w:p>
    <w:p w:rsidR="004F49B8" w:rsidRPr="001F57B8" w:rsidRDefault="004F49B8" w:rsidP="004F49B8">
      <w:pPr>
        <w:pStyle w:val="Paragrafi"/>
        <w:rPr>
          <w:spacing w:val="-4"/>
          <w:lang w:val="sq-AL"/>
        </w:rPr>
      </w:pPr>
    </w:p>
    <w:p w:rsidR="004F49B8" w:rsidRPr="001F57B8" w:rsidRDefault="004F49B8" w:rsidP="004F49B8">
      <w:pPr>
        <w:pStyle w:val="Paragrafi"/>
        <w:ind w:firstLine="0"/>
        <w:rPr>
          <w:spacing w:val="-4"/>
          <w:lang w:val="sq-AL"/>
        </w:rPr>
      </w:pPr>
      <w:r w:rsidRPr="001F57B8">
        <w:rPr>
          <w:noProof/>
          <w:spacing w:val="-4"/>
        </w:rPr>
        <w:drawing>
          <wp:inline distT="0" distB="0" distL="0" distR="0" wp14:anchorId="570EE286" wp14:editId="711507B1">
            <wp:extent cx="3053300" cy="275115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19610"/>
                    <a:stretch/>
                  </pic:blipFill>
                  <pic:spPr bwMode="auto">
                    <a:xfrm>
                      <a:off x="0" y="0"/>
                      <a:ext cx="3052433" cy="2750370"/>
                    </a:xfrm>
                    <a:prstGeom prst="rect">
                      <a:avLst/>
                    </a:prstGeom>
                    <a:noFill/>
                    <a:ln>
                      <a:noFill/>
                    </a:ln>
                    <a:extLst>
                      <a:ext uri="{53640926-AAD7-44D8-BBD7-CCE9431645EC}">
                        <a14:shadowObscured xmlns:a14="http://schemas.microsoft.com/office/drawing/2010/main"/>
                      </a:ext>
                    </a:extLst>
                  </pic:spPr>
                </pic:pic>
              </a:graphicData>
            </a:graphic>
          </wp:inline>
        </w:drawing>
      </w:r>
    </w:p>
    <w:p w:rsidR="004F49B8" w:rsidRDefault="004F49B8" w:rsidP="004F49B8">
      <w:pPr>
        <w:pStyle w:val="Paragrafi"/>
        <w:rPr>
          <w:lang w:val="sq-AL"/>
        </w:rPr>
      </w:pPr>
    </w:p>
    <w:p w:rsidR="004F49B8" w:rsidRDefault="004F49B8" w:rsidP="004F49B8">
      <w:pPr>
        <w:pStyle w:val="Paragrafi"/>
        <w:rPr>
          <w:lang w:val="sq-AL"/>
        </w:rPr>
      </w:pPr>
    </w:p>
    <w:p w:rsidR="004F49B8" w:rsidRPr="00645853" w:rsidRDefault="004F49B8" w:rsidP="004F49B8">
      <w:pPr>
        <w:pStyle w:val="Paragrafi"/>
        <w:rPr>
          <w:lang w:val="sq-AL"/>
        </w:rPr>
      </w:pPr>
      <w:bookmarkStart w:id="0" w:name="_GoBack"/>
      <w:bookmarkEnd w:id="0"/>
    </w:p>
    <w:p w:rsidR="004F49B8" w:rsidRPr="00645853" w:rsidRDefault="004F49B8" w:rsidP="004F49B8">
      <w:pPr>
        <w:pStyle w:val="Paragrafi"/>
        <w:rPr>
          <w:lang w:val="sq-AL"/>
        </w:rPr>
      </w:pPr>
    </w:p>
    <w:p w:rsidR="004F49B8" w:rsidRPr="00645853" w:rsidRDefault="004F49B8" w:rsidP="004F49B8">
      <w:pPr>
        <w:pStyle w:val="Paragrafi"/>
        <w:rPr>
          <w:lang w:val="sq-AL"/>
        </w:rPr>
      </w:pPr>
      <w:r w:rsidRPr="00645853">
        <w:rPr>
          <w:noProof/>
        </w:rPr>
        <w:lastRenderedPageBreak/>
        <w:drawing>
          <wp:inline distT="0" distB="0" distL="0" distR="0" wp14:anchorId="3DF0E2E2" wp14:editId="5D3CCEA4">
            <wp:extent cx="5963479" cy="823486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12 2016_Draft vendim_Shpallje thirrje per projekt ide_SHq Dixhi_redaktuar_Page_1.jpg"/>
                    <pic:cNvPicPr/>
                  </pic:nvPicPr>
                  <pic:blipFill rotWithShape="1">
                    <a:blip r:embed="rId6" cstate="print">
                      <a:extLst>
                        <a:ext uri="{28A0092B-C50C-407E-A947-70E740481C1C}">
                          <a14:useLocalDpi xmlns:a14="http://schemas.microsoft.com/office/drawing/2010/main" val="0"/>
                        </a:ext>
                      </a:extLst>
                    </a:blip>
                    <a:srcRect l="6233" t="7714" r="5455" b="6052"/>
                    <a:stretch/>
                  </pic:blipFill>
                  <pic:spPr bwMode="auto">
                    <a:xfrm>
                      <a:off x="0" y="0"/>
                      <a:ext cx="5964327" cy="8236034"/>
                    </a:xfrm>
                    <a:prstGeom prst="rect">
                      <a:avLst/>
                    </a:prstGeom>
                    <a:ln>
                      <a:noFill/>
                    </a:ln>
                    <a:extLst>
                      <a:ext uri="{53640926-AAD7-44D8-BBD7-CCE9431645EC}">
                        <a14:shadowObscured xmlns:a14="http://schemas.microsoft.com/office/drawing/2010/main"/>
                      </a:ext>
                    </a:extLst>
                  </pic:spPr>
                </pic:pic>
              </a:graphicData>
            </a:graphic>
          </wp:inline>
        </w:drawing>
      </w:r>
      <w:r w:rsidRPr="00645853">
        <w:rPr>
          <w:noProof/>
        </w:rPr>
        <w:lastRenderedPageBreak/>
        <w:drawing>
          <wp:inline distT="0" distB="0" distL="0" distR="0" wp14:anchorId="00D061EB" wp14:editId="55491CE8">
            <wp:extent cx="6111605" cy="803876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12 2016_Draft vendim_Shpallje thirrje per projekt ide_SHq Dixhi_redaktuar_Page_2.jpg"/>
                    <pic:cNvPicPr/>
                  </pic:nvPicPr>
                  <pic:blipFill rotWithShape="1">
                    <a:blip r:embed="rId7" cstate="print">
                      <a:extLst>
                        <a:ext uri="{28A0092B-C50C-407E-A947-70E740481C1C}">
                          <a14:useLocalDpi xmlns:a14="http://schemas.microsoft.com/office/drawing/2010/main" val="0"/>
                        </a:ext>
                      </a:extLst>
                    </a:blip>
                    <a:srcRect l="6104" t="7623" r="4935" b="9633"/>
                    <a:stretch/>
                  </pic:blipFill>
                  <pic:spPr bwMode="auto">
                    <a:xfrm>
                      <a:off x="0" y="0"/>
                      <a:ext cx="6109869" cy="8036486"/>
                    </a:xfrm>
                    <a:prstGeom prst="rect">
                      <a:avLst/>
                    </a:prstGeom>
                    <a:ln>
                      <a:noFill/>
                    </a:ln>
                    <a:extLst>
                      <a:ext uri="{53640926-AAD7-44D8-BBD7-CCE9431645EC}">
                        <a14:shadowObscured xmlns:a14="http://schemas.microsoft.com/office/drawing/2010/main"/>
                      </a:ext>
                    </a:extLst>
                  </pic:spPr>
                </pic:pic>
              </a:graphicData>
            </a:graphic>
          </wp:inline>
        </w:drawing>
      </w:r>
    </w:p>
    <w:p w:rsidR="004F59B3" w:rsidRPr="004F49B8" w:rsidRDefault="004F59B3" w:rsidP="004F49B8"/>
    <w:sectPr w:rsidR="004F59B3" w:rsidRPr="004F49B8" w:rsidSect="004F4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B30"/>
    <w:rsid w:val="004F49B8"/>
    <w:rsid w:val="004F59B3"/>
    <w:rsid w:val="009A5192"/>
    <w:rsid w:val="00AE00A5"/>
    <w:rsid w:val="00F32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519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A5192"/>
    <w:rPr>
      <w:rFonts w:ascii="Garamond" w:eastAsia="MS Mincho" w:hAnsi="Garamond" w:cs="CG Times"/>
      <w:sz w:val="24"/>
    </w:rPr>
  </w:style>
  <w:style w:type="paragraph" w:customStyle="1" w:styleId="NeniNr">
    <w:name w:val="Neni_Nr"/>
    <w:next w:val="Normal"/>
    <w:link w:val="NeniNrChar"/>
    <w:rsid w:val="009A519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A519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A5192"/>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4F49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9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519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A5192"/>
    <w:rPr>
      <w:rFonts w:ascii="Garamond" w:eastAsia="MS Mincho" w:hAnsi="Garamond" w:cs="CG Times"/>
      <w:sz w:val="24"/>
    </w:rPr>
  </w:style>
  <w:style w:type="paragraph" w:customStyle="1" w:styleId="NeniNr">
    <w:name w:val="Neni_Nr"/>
    <w:next w:val="Normal"/>
    <w:link w:val="NeniNrChar"/>
    <w:rsid w:val="009A519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A519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A5192"/>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4F49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9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2019-02-05T13:17:00Z</cp:lastPrinted>
  <dcterms:created xsi:type="dcterms:W3CDTF">2016-12-13T09:43:00Z</dcterms:created>
  <dcterms:modified xsi:type="dcterms:W3CDTF">2019-02-05T13:17:00Z</dcterms:modified>
</cp:coreProperties>
</file>