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CF6" w:rsidRPr="00E145B1" w:rsidRDefault="00356CF6" w:rsidP="00356CF6">
      <w:pPr>
        <w:pStyle w:val="NeniTitull"/>
        <w:rPr>
          <w:spacing w:val="-4"/>
        </w:rPr>
      </w:pPr>
      <w:bookmarkStart w:id="0" w:name="_GoBack"/>
      <w:bookmarkEnd w:id="0"/>
      <w:r w:rsidRPr="00E145B1">
        <w:rPr>
          <w:spacing w:val="-4"/>
        </w:rPr>
        <w:t>VENDIM</w:t>
      </w:r>
    </w:p>
    <w:p w:rsidR="00356CF6" w:rsidRPr="00E145B1" w:rsidRDefault="00356CF6" w:rsidP="00356CF6">
      <w:pPr>
        <w:pStyle w:val="NeniTitull"/>
        <w:rPr>
          <w:spacing w:val="-4"/>
        </w:rPr>
      </w:pPr>
      <w:r w:rsidRPr="00E145B1">
        <w:rPr>
          <w:spacing w:val="-4"/>
        </w:rPr>
        <w:t>Nr.</w:t>
      </w:r>
      <w:r>
        <w:rPr>
          <w:spacing w:val="-4"/>
        </w:rPr>
        <w:t xml:space="preserve"> </w:t>
      </w:r>
      <w:r w:rsidRPr="00E145B1">
        <w:rPr>
          <w:spacing w:val="-4"/>
        </w:rPr>
        <w:t>58, datë 5.12.2016</w:t>
      </w:r>
    </w:p>
    <w:p w:rsidR="00356CF6" w:rsidRPr="00E145B1" w:rsidRDefault="00356CF6" w:rsidP="00356CF6">
      <w:pPr>
        <w:pStyle w:val="NeniTitull"/>
        <w:rPr>
          <w:spacing w:val="-4"/>
          <w:sz w:val="14"/>
        </w:rPr>
      </w:pPr>
    </w:p>
    <w:p w:rsidR="00356CF6" w:rsidRPr="00E145B1" w:rsidRDefault="00356CF6" w:rsidP="00356CF6">
      <w:pPr>
        <w:pStyle w:val="NeniTitull"/>
        <w:rPr>
          <w:spacing w:val="-4"/>
        </w:rPr>
      </w:pPr>
      <w:r w:rsidRPr="00E145B1">
        <w:rPr>
          <w:spacing w:val="-4"/>
        </w:rPr>
        <w:t>PËR SHPALLJEN E THIRRJES PËR FINANCIMIN  E NËNPROGRAMIT “MBËSHTETJA FINANCIARE PËR NDËRMARRJET E VOGLA DHE TË MESME”, PROGRAMI I MBËSHTETJES PËR EKONOMINË, SHTYLLA II</w:t>
      </w:r>
    </w:p>
    <w:p w:rsidR="00356CF6" w:rsidRPr="00E145B1" w:rsidRDefault="00356CF6" w:rsidP="00356CF6">
      <w:pPr>
        <w:pStyle w:val="NeniTitull"/>
        <w:rPr>
          <w:spacing w:val="-4"/>
          <w:sz w:val="14"/>
        </w:rPr>
      </w:pP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Në mbështetje të nenit 100 të Kushtetutës, të nenit 15 e të aneksit 3, të ligjit nr.147/2015, “Për buxhetin e vitit 2016”, Komiteti për Zhvillimin e Rajoneve dhe të VKM nr. 580, datë 3.8.2016 “Mbi krijimin e programit për mbështetjen e ekonomisë dhe përcaktimin e përfituesve e të rregullave për zbatimin e tij”</w:t>
      </w:r>
    </w:p>
    <w:p w:rsidR="00356CF6" w:rsidRPr="00E145B1" w:rsidRDefault="00356CF6" w:rsidP="00356CF6">
      <w:pPr>
        <w:pStyle w:val="Paragrafi"/>
        <w:rPr>
          <w:spacing w:val="-4"/>
          <w:sz w:val="14"/>
        </w:rPr>
      </w:pPr>
    </w:p>
    <w:p w:rsidR="00356CF6" w:rsidRPr="00E145B1" w:rsidRDefault="00356CF6" w:rsidP="00356CF6">
      <w:pPr>
        <w:pStyle w:val="NeniNr"/>
        <w:rPr>
          <w:spacing w:val="-4"/>
        </w:rPr>
      </w:pPr>
      <w:r w:rsidRPr="00E145B1">
        <w:rPr>
          <w:spacing w:val="-4"/>
        </w:rPr>
        <w:t>VENDOSI:</w:t>
      </w:r>
    </w:p>
    <w:p w:rsidR="00356CF6" w:rsidRPr="00E145B1" w:rsidRDefault="00356CF6" w:rsidP="00356CF6">
      <w:pPr>
        <w:pStyle w:val="Paragrafi"/>
        <w:rPr>
          <w:spacing w:val="-4"/>
          <w:sz w:val="14"/>
        </w:rPr>
      </w:pP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1. Shpalljen e thirrjes për financimin e nënprogramit “Mbështetja financiare për ndërmarrjet mikro, të vogla dhe të mesme”, nga Fondi për Zhvillimin e Rajoneve, Programi i Mbështetjes për Ekonominë, Shtylla II.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2. Drejtimet e nënprogramit janë për skema granti që: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 xml:space="preserve">a) nxisin zhvillimin ekonomik lokal e rajonal dhe punësimin, përmes krijimit dhe transformimit të zonave të përmirësuara të biznesit, si masë shoqëruese në zona ku kryhen investime infrastrukturore nga Programi i Zhvillimit të Infrastrukturës Vendore dhe Rajonale, Granti “Infrastruktura Vendore dhe Rajonale”, duke rritur potencialin e tyre të konkurrueshmërisë rajonale, dhe aktivizimin e kapitaleve, si: 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i) pazaret, tregjet, markatat, njësitë ekonomike;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ii) rrugët tregtare, bulevardet, pedonalet, sheshet;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iii) zonat rrotull atraksioneve historike, të trashëgimnisë kulturore, kalave; objekteve me rëndësi kombëtare;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iv) zonat e rehabilituara pranë burimeve ujore dhe natyrore, me potencial turistik dhe shërbimesh.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b) mbështetjen e projekteve të njësive ekonomike të njësive të qeverisjes vendore, për rigjallërimin e aktivitetit ekonomik dhe poleve të zhvillimit lokal/rajonal, në funksion të krijimit të punësimit dhe të ardhurave shtesë, të cilat do të ripërdoren për zhvillimin ekonomik të zonës së tyre.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 xml:space="preserve">3. Aplikimi për financimin e nënprogramit, të përmendur në pikën 1 të këtij vendimi, bëhet nga Agjencia për Zhvillim Ekonomik Rajonal, sipas shtojcave I dhe II, bashkëlidhur këtij vendimi. 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4. Procedura e vlerësimit të nënprogramit të aplikuar, kryhet nga Ministria e Zhvillimit Ekonomik, Turizmit, Tregtisë dhe Sipërmarrjes, dhe propozimi i paraqitet Komitetit për Zhvillimin e Rajoneve përmes Sekretariatit të Përgjithshëm të Komitetit për Zhvillimin e Rajoneve, sipas kritereve të dhëna në shtojcën III, bashkëlidhur këtij vendimi.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5. Ngarkohet Ministri i Zhvillimit Ekonomik, Turizmit, Tregtisë dhe Sipërmarrjes dhe Ministri i Financave, për zbatimin e këtij vendimi.</w:t>
      </w:r>
    </w:p>
    <w:p w:rsidR="00356CF6" w:rsidRPr="00E145B1" w:rsidRDefault="00356CF6" w:rsidP="00356CF6">
      <w:pPr>
        <w:pStyle w:val="Paragrafi"/>
        <w:rPr>
          <w:spacing w:val="-4"/>
        </w:rPr>
      </w:pPr>
      <w:r w:rsidRPr="00E145B1">
        <w:rPr>
          <w:spacing w:val="-4"/>
        </w:rPr>
        <w:t>Ky vendim hyn në fuqi pas botimit në Fletoren Zyrtare.</w:t>
      </w:r>
    </w:p>
    <w:p w:rsidR="00356CF6" w:rsidRPr="00E145B1" w:rsidRDefault="00356CF6" w:rsidP="00356CF6">
      <w:pPr>
        <w:pStyle w:val="Paragrafi"/>
        <w:jc w:val="right"/>
        <w:rPr>
          <w:spacing w:val="-4"/>
          <w:sz w:val="10"/>
        </w:rPr>
      </w:pPr>
    </w:p>
    <w:p w:rsidR="00356CF6" w:rsidRDefault="00356CF6" w:rsidP="00356CF6">
      <w:pPr>
        <w:pStyle w:val="Paragrafi"/>
        <w:jc w:val="right"/>
      </w:pPr>
      <w:r w:rsidRPr="002830D6">
        <w:t>ZËVENDËSKRYETAR</w:t>
      </w:r>
      <w:r w:rsidRPr="006148F3">
        <w:t xml:space="preserve"> </w:t>
      </w:r>
    </w:p>
    <w:p w:rsidR="00356CF6" w:rsidRPr="006148F3" w:rsidRDefault="00356CF6" w:rsidP="00356CF6">
      <w:pPr>
        <w:pStyle w:val="Paragrafi"/>
        <w:jc w:val="right"/>
        <w:rPr>
          <w:b/>
        </w:rPr>
      </w:pPr>
      <w:r w:rsidRPr="006148F3">
        <w:rPr>
          <w:b/>
        </w:rPr>
        <w:t>Niko Peleshi</w:t>
      </w:r>
    </w:p>
    <w:p w:rsidR="00A85D07" w:rsidRDefault="00356CF6">
      <w:r w:rsidRPr="003631AD">
        <w:rPr>
          <w:noProof/>
        </w:rPr>
        <w:lastRenderedPageBreak/>
        <w:drawing>
          <wp:inline distT="0" distB="0" distL="0" distR="0" wp14:anchorId="39B2844F" wp14:editId="108A91BC">
            <wp:extent cx="3079630" cy="3071004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001"/>
                    <a:stretch/>
                  </pic:blipFill>
                  <pic:spPr bwMode="auto">
                    <a:xfrm>
                      <a:off x="0" y="0"/>
                      <a:ext cx="3087811" cy="307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6CF6" w:rsidRPr="00FC539D" w:rsidRDefault="00356CF6" w:rsidP="00356CF6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411E8BBC" wp14:editId="4BE37A1F">
            <wp:extent cx="6264001" cy="3752491"/>
            <wp:effectExtent l="0" t="0" r="381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Shpallja e Thirrjes per Financim nenprogrami_Mbeshtetja per Ekonomine_vf_Page_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5" t="3889" r="5500" b="58111"/>
                    <a:stretch/>
                  </pic:blipFill>
                  <pic:spPr bwMode="auto">
                    <a:xfrm>
                      <a:off x="0" y="0"/>
                      <a:ext cx="6268749" cy="3755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D0D465" wp14:editId="16711E6E">
            <wp:extent cx="6383548" cy="5638095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Shpallja e Thirrjes per Financim nenprogrami_Mbeshtetja per Ekonomine_vf_Page_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8" t="4187" r="4512" b="38165"/>
                    <a:stretch/>
                  </pic:blipFill>
                  <pic:spPr bwMode="auto">
                    <a:xfrm>
                      <a:off x="0" y="0"/>
                      <a:ext cx="6392443" cy="5645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A91F7B" wp14:editId="4F296A07">
            <wp:extent cx="6175926" cy="4986068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12 2016_Shpallja e Thirrjes per Financim nenprogrami_Mbeshtetja per Ekonomine_vf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7" t="4487" r="4091" b="42852"/>
                    <a:stretch/>
                  </pic:blipFill>
                  <pic:spPr bwMode="auto">
                    <a:xfrm>
                      <a:off x="0" y="0"/>
                      <a:ext cx="6180607" cy="4989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6CF6" w:rsidRPr="00FC539D" w:rsidRDefault="00356CF6" w:rsidP="00356CF6">
      <w:pPr>
        <w:pStyle w:val="Paragrafi"/>
      </w:pPr>
    </w:p>
    <w:p w:rsidR="00356CF6" w:rsidRDefault="00356CF6"/>
    <w:sectPr w:rsidR="00356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F6"/>
    <w:rsid w:val="00356CF6"/>
    <w:rsid w:val="008C400D"/>
    <w:rsid w:val="00A8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6C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6CF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56C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6C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6CF6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C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6C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6CF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56C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6C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6CF6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C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2019-02-05T13:28:00Z</cp:lastPrinted>
  <dcterms:created xsi:type="dcterms:W3CDTF">2017-12-20T08:10:00Z</dcterms:created>
  <dcterms:modified xsi:type="dcterms:W3CDTF">2019-02-05T13:28:00Z</dcterms:modified>
</cp:coreProperties>
</file>