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9DE" w:rsidRPr="00E7429C" w:rsidRDefault="000909DE" w:rsidP="000909DE">
      <w:pPr>
        <w:pStyle w:val="Akti"/>
        <w:rPr>
          <w:lang w:val="sq-AL"/>
        </w:rPr>
      </w:pPr>
      <w:bookmarkStart w:id="0" w:name="_GoBack"/>
      <w:bookmarkEnd w:id="0"/>
      <w:r w:rsidRPr="00E7429C">
        <w:rPr>
          <w:lang w:val="sq-AL"/>
        </w:rPr>
        <w:t>VENDIM</w:t>
      </w:r>
    </w:p>
    <w:p w:rsidR="000909DE" w:rsidRPr="00E7429C" w:rsidRDefault="000909DE" w:rsidP="000909DE">
      <w:pPr>
        <w:pStyle w:val="NumriData"/>
        <w:rPr>
          <w:lang w:val="sq-AL"/>
        </w:rPr>
      </w:pPr>
      <w:r w:rsidRPr="00E7429C">
        <w:rPr>
          <w:lang w:val="sq-AL"/>
        </w:rPr>
        <w:t>Nr.334, datë 17.2.2011</w:t>
      </w:r>
    </w:p>
    <w:p w:rsidR="000909DE" w:rsidRPr="00E7429C" w:rsidRDefault="000909DE" w:rsidP="000909DE">
      <w:pPr>
        <w:pStyle w:val="Paragrafi"/>
        <w:rPr>
          <w:sz w:val="16"/>
          <w:lang w:val="sq-AL"/>
        </w:rPr>
      </w:pPr>
    </w:p>
    <w:p w:rsidR="000909DE" w:rsidRPr="00E7429C" w:rsidRDefault="000909DE" w:rsidP="000909DE">
      <w:pPr>
        <w:pStyle w:val="Titulli"/>
        <w:rPr>
          <w:lang w:val="sq-AL"/>
        </w:rPr>
      </w:pPr>
      <w:r w:rsidRPr="00E7429C">
        <w:rPr>
          <w:lang w:val="sq-AL"/>
        </w:rPr>
        <w:t>PËR MEKANIZMIN E BASHKËRENDIMIT TË PUNËS PËR REFERIMIN E RASTEVE TË DHUNËS NË MARRËDHËNIET FAMILJARE DHE MËNYRËN E PROCEDIMIT TË TIJ</w:t>
      </w:r>
    </w:p>
    <w:p w:rsidR="000909DE" w:rsidRPr="00E7429C" w:rsidRDefault="000909DE" w:rsidP="000909DE">
      <w:pPr>
        <w:pStyle w:val="Paragrafi"/>
        <w:rPr>
          <w:sz w:val="16"/>
          <w:lang w:val="sq-AL"/>
        </w:rPr>
      </w:pPr>
    </w:p>
    <w:p w:rsidR="000909DE" w:rsidRPr="00E7429C" w:rsidRDefault="000909DE" w:rsidP="000909DE">
      <w:pPr>
        <w:pStyle w:val="Paragrafi"/>
        <w:rPr>
          <w:lang w:val="sq-AL"/>
        </w:rPr>
      </w:pPr>
      <w:r w:rsidRPr="00E7429C">
        <w:rPr>
          <w:lang w:val="sq-AL"/>
        </w:rPr>
        <w:t>Në mbështetje të nenit 100 të Kushtetutës dhe të pikës 7 të nenit 8 të ligjit nr.9669, datë 18.12.2006 “Për masa ndaj dhunës në marrëdhëniet familjare”, të ndryshuar, me propozimin e Ministrit të Punës, Çështjeve Sociale dhe Shanseve të Barabarta, Këshilli i Ministrave</w:t>
      </w:r>
    </w:p>
    <w:p w:rsidR="000909DE" w:rsidRPr="00FB13B0" w:rsidRDefault="000909DE" w:rsidP="000909DE">
      <w:pPr>
        <w:pStyle w:val="Paragrafi"/>
        <w:rPr>
          <w:sz w:val="18"/>
          <w:lang w:val="sq-AL"/>
        </w:rPr>
      </w:pPr>
    </w:p>
    <w:p w:rsidR="000909DE" w:rsidRPr="00E7429C" w:rsidRDefault="000909DE" w:rsidP="000909DE">
      <w:pPr>
        <w:pStyle w:val="VENDOSI"/>
        <w:rPr>
          <w:lang w:val="sq-AL"/>
        </w:rPr>
      </w:pPr>
      <w:r w:rsidRPr="00E7429C">
        <w:rPr>
          <w:lang w:val="sq-AL"/>
        </w:rPr>
        <w:t>VENDOSI:</w:t>
      </w:r>
    </w:p>
    <w:p w:rsidR="000909DE" w:rsidRPr="00FB13B0" w:rsidRDefault="000909DE" w:rsidP="000909DE">
      <w:pPr>
        <w:pStyle w:val="Paragrafi"/>
        <w:rPr>
          <w:sz w:val="14"/>
          <w:lang w:val="sq-AL"/>
        </w:rPr>
      </w:pPr>
    </w:p>
    <w:p w:rsidR="000909DE" w:rsidRPr="00E7429C" w:rsidRDefault="000909DE" w:rsidP="000909DE">
      <w:pPr>
        <w:pStyle w:val="Paragrafi"/>
        <w:rPr>
          <w:lang w:val="sq-AL"/>
        </w:rPr>
      </w:pPr>
      <w:r w:rsidRPr="00E7429C">
        <w:rPr>
          <w:lang w:val="sq-AL"/>
        </w:rPr>
        <w:t>I. Mekanizmi i bashkërendimit të punës për referimin e rasteve të d</w:t>
      </w:r>
      <w:r>
        <w:rPr>
          <w:lang w:val="sq-AL"/>
        </w:rPr>
        <w:t>hunës në marrëdhëniet familjare</w:t>
      </w:r>
    </w:p>
    <w:p w:rsidR="000909DE" w:rsidRPr="00E7429C" w:rsidRDefault="000909DE" w:rsidP="000909DE">
      <w:pPr>
        <w:pStyle w:val="Paragrafi"/>
        <w:rPr>
          <w:lang w:val="sq-AL"/>
        </w:rPr>
      </w:pPr>
      <w:r w:rsidRPr="00E7429C">
        <w:rPr>
          <w:lang w:val="sq-AL"/>
        </w:rPr>
        <w:t>1. Mekanizmi i bashkërendimit të punës për referimin e rasteve të dhunës në familje përbëhet nga:</w:t>
      </w:r>
    </w:p>
    <w:p w:rsidR="000909DE" w:rsidRPr="00E7429C" w:rsidRDefault="000909DE" w:rsidP="000909DE">
      <w:pPr>
        <w:pStyle w:val="Paragrafi"/>
        <w:rPr>
          <w:lang w:val="sq-AL"/>
        </w:rPr>
      </w:pPr>
      <w:r w:rsidRPr="00E7429C">
        <w:rPr>
          <w:lang w:val="sq-AL"/>
        </w:rPr>
        <w:t>a) Komitetet drejtuese për bashkërendimin e veprimtarisë së institucioneve të autoriteteve përgjegjëse, në nivel vendor, dhe referimin e rasteve të dhunës në familje;</w:t>
      </w:r>
    </w:p>
    <w:p w:rsidR="000909DE" w:rsidRPr="00E7429C" w:rsidRDefault="000909DE" w:rsidP="000909DE">
      <w:pPr>
        <w:pStyle w:val="Paragrafi"/>
        <w:rPr>
          <w:lang w:val="sq-AL"/>
        </w:rPr>
      </w:pPr>
      <w:r w:rsidRPr="00E7429C">
        <w:rPr>
          <w:lang w:val="sq-AL"/>
        </w:rPr>
        <w:t>b) Ekipet teknike ndërdisiplinore;</w:t>
      </w:r>
    </w:p>
    <w:p w:rsidR="000909DE" w:rsidRPr="00E7429C" w:rsidRDefault="000909DE" w:rsidP="000909DE">
      <w:pPr>
        <w:pStyle w:val="Paragrafi"/>
        <w:rPr>
          <w:lang w:val="sq-AL"/>
        </w:rPr>
      </w:pPr>
      <w:r w:rsidRPr="00E7429C">
        <w:rPr>
          <w:lang w:val="sq-AL"/>
        </w:rPr>
        <w:t>c) Koordinatorët vendorë për referimin e rasteve të dhunës në marrëdhëniet familjare.</w:t>
      </w:r>
    </w:p>
    <w:p w:rsidR="000909DE" w:rsidRPr="00E7429C" w:rsidRDefault="000909DE" w:rsidP="000909DE">
      <w:pPr>
        <w:pStyle w:val="Paragrafi"/>
        <w:rPr>
          <w:lang w:val="sq-AL"/>
        </w:rPr>
      </w:pPr>
      <w:r w:rsidRPr="00E7429C">
        <w:rPr>
          <w:lang w:val="sq-AL"/>
        </w:rPr>
        <w:t>2. Komitetet drejtuese për bashkërendimin e veprimtarisë së institucioneve të autoriteteve përgjegjëse, në nivel vendor, dhe referimin e rasteve të dhunës në familje, funksionojnë pranë çdo bashkie.</w:t>
      </w:r>
    </w:p>
    <w:p w:rsidR="000909DE" w:rsidRPr="00E7429C" w:rsidRDefault="000909DE" w:rsidP="000909DE">
      <w:pPr>
        <w:pStyle w:val="Paragrafi"/>
        <w:rPr>
          <w:lang w:val="sq-AL"/>
        </w:rPr>
      </w:pPr>
      <w:r w:rsidRPr="00E7429C">
        <w:rPr>
          <w:lang w:val="sq-AL"/>
        </w:rPr>
        <w:t>3. Komitetet drejtuese kryesohen nga kryetari i bashkisë dhe në përbërje kanë:</w:t>
      </w:r>
    </w:p>
    <w:p w:rsidR="000909DE" w:rsidRPr="00E7429C" w:rsidRDefault="000909DE" w:rsidP="000909DE">
      <w:pPr>
        <w:pStyle w:val="Paragrafi"/>
        <w:rPr>
          <w:lang w:val="sq-AL"/>
        </w:rPr>
      </w:pPr>
      <w:r w:rsidRPr="00E7429C">
        <w:rPr>
          <w:lang w:val="sq-AL"/>
        </w:rPr>
        <w:t>a) Përfaqësuesin e strukturës së policisë;</w:t>
      </w:r>
    </w:p>
    <w:p w:rsidR="000909DE" w:rsidRPr="00E7429C" w:rsidRDefault="000909DE" w:rsidP="000909DE">
      <w:pPr>
        <w:pStyle w:val="Paragrafi"/>
        <w:rPr>
          <w:lang w:val="sq-AL"/>
        </w:rPr>
      </w:pPr>
      <w:r w:rsidRPr="00E7429C">
        <w:rPr>
          <w:lang w:val="sq-AL"/>
        </w:rPr>
        <w:t>b) Përfaqësuesin e gjykatës së rrethit gjyqësor;</w:t>
      </w:r>
    </w:p>
    <w:p w:rsidR="000909DE" w:rsidRPr="00E7429C" w:rsidRDefault="000909DE" w:rsidP="000909DE">
      <w:pPr>
        <w:pStyle w:val="Paragrafi"/>
        <w:rPr>
          <w:lang w:val="sq-AL"/>
        </w:rPr>
      </w:pPr>
      <w:r>
        <w:rPr>
          <w:lang w:val="sq-AL"/>
        </w:rPr>
        <w:t>c) Përfaqësuesin e p</w:t>
      </w:r>
      <w:r w:rsidRPr="00E7429C">
        <w:rPr>
          <w:lang w:val="sq-AL"/>
        </w:rPr>
        <w:t>rokurorisë së rrethit;</w:t>
      </w:r>
    </w:p>
    <w:p w:rsidR="000909DE" w:rsidRPr="00E7429C" w:rsidRDefault="000909DE" w:rsidP="000909DE">
      <w:pPr>
        <w:pStyle w:val="Paragrafi"/>
        <w:rPr>
          <w:lang w:val="sq-AL"/>
        </w:rPr>
      </w:pPr>
      <w:r>
        <w:rPr>
          <w:lang w:val="sq-AL"/>
        </w:rPr>
        <w:t>ç) Përfaqësuesin e drejtorisë a</w:t>
      </w:r>
      <w:r w:rsidRPr="00E7429C">
        <w:rPr>
          <w:lang w:val="sq-AL"/>
        </w:rPr>
        <w:t>rsimore;</w:t>
      </w:r>
    </w:p>
    <w:p w:rsidR="000909DE" w:rsidRPr="00E7429C" w:rsidRDefault="000909DE" w:rsidP="000909DE">
      <w:pPr>
        <w:pStyle w:val="Paragrafi"/>
        <w:rPr>
          <w:lang w:val="sq-AL"/>
        </w:rPr>
      </w:pPr>
      <w:r w:rsidRPr="00E7429C">
        <w:rPr>
          <w:lang w:val="sq-AL"/>
        </w:rPr>
        <w:t>d) Përfaqësuesin e Drejtorisë së Shëndetit Publik;</w:t>
      </w:r>
    </w:p>
    <w:p w:rsidR="000909DE" w:rsidRPr="00E7429C" w:rsidRDefault="000909DE" w:rsidP="000909DE">
      <w:pPr>
        <w:pStyle w:val="Paragrafi"/>
        <w:rPr>
          <w:lang w:val="sq-AL"/>
        </w:rPr>
      </w:pPr>
      <w:r w:rsidRPr="00E7429C">
        <w:rPr>
          <w:lang w:val="sq-AL"/>
        </w:rPr>
        <w:t>dh) Drejtuesin e strukturës për shërbimet sociale, pranë bashkisë;</w:t>
      </w:r>
    </w:p>
    <w:p w:rsidR="000909DE" w:rsidRPr="00E7429C" w:rsidRDefault="000909DE" w:rsidP="000909DE">
      <w:pPr>
        <w:pStyle w:val="Paragrafi"/>
        <w:rPr>
          <w:lang w:val="sq-AL"/>
        </w:rPr>
      </w:pPr>
      <w:r w:rsidRPr="00E7429C">
        <w:rPr>
          <w:lang w:val="sq-AL"/>
        </w:rPr>
        <w:t>e) Përfaqësuesin e strukturës për shërbimet sociale, në komunë;</w:t>
      </w:r>
    </w:p>
    <w:p w:rsidR="000909DE" w:rsidRPr="00E7429C" w:rsidRDefault="000909DE" w:rsidP="000909DE">
      <w:pPr>
        <w:pStyle w:val="Paragrafi"/>
        <w:rPr>
          <w:lang w:val="sq-AL"/>
        </w:rPr>
      </w:pPr>
      <w:r w:rsidRPr="00E7429C">
        <w:rPr>
          <w:lang w:val="sq-AL"/>
        </w:rPr>
        <w:t>ë) Përfaqësuesin e zyrës së përmbarimit;</w:t>
      </w:r>
    </w:p>
    <w:p w:rsidR="000909DE" w:rsidRPr="00E7429C" w:rsidRDefault="000909DE" w:rsidP="000909DE">
      <w:pPr>
        <w:pStyle w:val="Paragrafi"/>
        <w:rPr>
          <w:lang w:val="sq-AL"/>
        </w:rPr>
      </w:pPr>
      <w:r>
        <w:rPr>
          <w:lang w:val="sq-AL"/>
        </w:rPr>
        <w:t>f) Përfaqësuesin e p</w:t>
      </w:r>
      <w:r w:rsidRPr="00E7429C">
        <w:rPr>
          <w:lang w:val="sq-AL"/>
        </w:rPr>
        <w:t>refekturës;</w:t>
      </w:r>
    </w:p>
    <w:p w:rsidR="000909DE" w:rsidRPr="00E7429C" w:rsidRDefault="000909DE" w:rsidP="000909DE">
      <w:pPr>
        <w:pStyle w:val="Paragrafi"/>
        <w:rPr>
          <w:lang w:val="sq-AL"/>
        </w:rPr>
      </w:pPr>
      <w:r w:rsidRPr="00E7429C">
        <w:rPr>
          <w:lang w:val="sq-AL"/>
        </w:rPr>
        <w:t>g) Kryetarët e komunave që janë në territorin administrativ që ka për qendër atë bashki;</w:t>
      </w:r>
    </w:p>
    <w:p w:rsidR="000909DE" w:rsidRPr="00E7429C" w:rsidRDefault="000909DE" w:rsidP="000909DE">
      <w:pPr>
        <w:pStyle w:val="Paragrafi"/>
        <w:rPr>
          <w:lang w:val="sq-AL"/>
        </w:rPr>
      </w:pPr>
      <w:r w:rsidRPr="00E7429C">
        <w:rPr>
          <w:lang w:val="sq-AL"/>
        </w:rPr>
        <w:t>gj) Përfaqësuesin e zyrës përkatëse të punësimit;</w:t>
      </w:r>
    </w:p>
    <w:p w:rsidR="000909DE" w:rsidRPr="00E7429C" w:rsidRDefault="000909DE" w:rsidP="000909DE">
      <w:pPr>
        <w:pStyle w:val="Paragrafi"/>
        <w:rPr>
          <w:lang w:val="sq-AL"/>
        </w:rPr>
      </w:pPr>
      <w:r w:rsidRPr="00E7429C">
        <w:rPr>
          <w:lang w:val="sq-AL"/>
        </w:rPr>
        <w:t>h) Drejtuesit e organizatave jofitimprurëse që në veprimtarinë e tyre merren me çështje të dhunës në familje;</w:t>
      </w:r>
    </w:p>
    <w:p w:rsidR="000909DE" w:rsidRPr="00E7429C" w:rsidRDefault="000909DE" w:rsidP="000909DE">
      <w:pPr>
        <w:pStyle w:val="Paragrafi"/>
        <w:rPr>
          <w:lang w:val="sq-AL"/>
        </w:rPr>
      </w:pPr>
      <w:r w:rsidRPr="00E7429C">
        <w:rPr>
          <w:lang w:val="sq-AL"/>
        </w:rPr>
        <w:t>i) Drejtuesit e qendrave/strehëzave të ngritura për viktimat e dhunës në marrëdhëniet familjare në atë njësi të qeverisjes vendore ose në qarkun në juridiksionin e të cilit këto njësi janë;</w:t>
      </w:r>
    </w:p>
    <w:p w:rsidR="000909DE" w:rsidRPr="00E7429C" w:rsidRDefault="000909DE" w:rsidP="000909DE">
      <w:pPr>
        <w:pStyle w:val="Paragrafi"/>
        <w:rPr>
          <w:lang w:val="sq-AL"/>
        </w:rPr>
      </w:pPr>
      <w:r w:rsidRPr="00E7429C">
        <w:rPr>
          <w:lang w:val="sq-AL"/>
        </w:rPr>
        <w:t>j) Përfaqësues të institucioneve fetare, që mund të ofrojnë shërbime për viktimat e dhunës në marrëdhëniet familjare;</w:t>
      </w:r>
    </w:p>
    <w:p w:rsidR="000909DE" w:rsidRPr="00E7429C" w:rsidRDefault="000909DE" w:rsidP="000909DE">
      <w:pPr>
        <w:pStyle w:val="Paragrafi"/>
        <w:rPr>
          <w:lang w:val="sq-AL"/>
        </w:rPr>
      </w:pPr>
      <w:r w:rsidRPr="00E7429C">
        <w:rPr>
          <w:lang w:val="sq-AL"/>
        </w:rPr>
        <w:t>k) Drejtuesin e Dhomës së Avokatisë së rrethit.</w:t>
      </w:r>
    </w:p>
    <w:p w:rsidR="000909DE" w:rsidRPr="00E7429C" w:rsidRDefault="000909DE" w:rsidP="000909DE">
      <w:pPr>
        <w:pStyle w:val="Paragrafi"/>
        <w:rPr>
          <w:lang w:val="sq-AL"/>
        </w:rPr>
      </w:pPr>
      <w:r w:rsidRPr="00E7429C">
        <w:rPr>
          <w:lang w:val="sq-AL"/>
        </w:rPr>
        <w:t>4. Përfaqësuesit në komitetet drejtuese janë në nivel drejtuesish, nëse pranë bashkive ku këto komitete ngrihen, funksionojnë institucione të sistemit të drejtësisë, të strukturave arsimore, shëndetësore dhe të punësimit. Nëse pranë bashkive nuk funksionojnë institucionet e sipërpërmendura, institucionet që funksionojnë në qendrën e prefekturës dërgojnë përfaqësues të tyre në komitetet e këtyre bashkive.</w:t>
      </w:r>
    </w:p>
    <w:p w:rsidR="000909DE" w:rsidRPr="00E7429C" w:rsidRDefault="000909DE" w:rsidP="000909DE">
      <w:pPr>
        <w:pStyle w:val="Paragrafi"/>
        <w:rPr>
          <w:lang w:val="sq-AL"/>
        </w:rPr>
      </w:pPr>
      <w:r w:rsidRPr="00E7429C">
        <w:rPr>
          <w:lang w:val="sq-AL"/>
        </w:rPr>
        <w:t>5. Përzgjedhja e drejtuesve të organizatave jofitimprurëse bëhet nga kryetari i bashkisë në bashkëpunim me drejtuesin e strukturës së shërbimeve sociale të kësaj njësie të qeverisjes vendore, në përfundim të një procedure konkurrimi të hapur.</w:t>
      </w:r>
    </w:p>
    <w:p w:rsidR="000909DE" w:rsidRPr="00E7429C" w:rsidRDefault="000909DE" w:rsidP="000909DE">
      <w:pPr>
        <w:pStyle w:val="Paragrafi"/>
        <w:rPr>
          <w:lang w:val="sq-AL"/>
        </w:rPr>
      </w:pPr>
      <w:r w:rsidRPr="00E7429C">
        <w:rPr>
          <w:lang w:val="sq-AL"/>
        </w:rPr>
        <w:t xml:space="preserve">6. Komiteti drejtues për bashkërendimin e veprimtarisë së institucioneve të autoriteteve </w:t>
      </w:r>
      <w:r w:rsidRPr="00E7429C">
        <w:rPr>
          <w:lang w:val="sq-AL"/>
        </w:rPr>
        <w:lastRenderedPageBreak/>
        <w:t xml:space="preserve">përgjegjëse, në nivel vendor, dhe referimin e rasteve të dhunës në familje, është një komitet koordinues </w:t>
      </w:r>
      <w:r w:rsidRPr="00E7429C">
        <w:rPr>
          <w:i/>
          <w:lang w:val="sq-AL"/>
        </w:rPr>
        <w:t>ad-hoc</w:t>
      </w:r>
      <w:r w:rsidRPr="00E7429C">
        <w:rPr>
          <w:lang w:val="sq-AL"/>
        </w:rPr>
        <w:t>, veprimtaria e të cilit konsiston në:</w:t>
      </w:r>
    </w:p>
    <w:p w:rsidR="000909DE" w:rsidRPr="00E7429C" w:rsidRDefault="000909DE" w:rsidP="000909DE">
      <w:pPr>
        <w:pStyle w:val="Paragrafi"/>
        <w:rPr>
          <w:lang w:val="sq-AL"/>
        </w:rPr>
      </w:pPr>
      <w:r w:rsidRPr="00E7429C">
        <w:rPr>
          <w:lang w:val="sq-AL"/>
        </w:rPr>
        <w:t>a) identifikimin e problemeve për dhunën në familje dhe zbatimin e ligjit nr.9669, datë 18.12.2006 “Për masa ndaj dhunës në marrëdhëniet familjare”, të ndryshuar, në territorin e bashkisë dhe komunave, brenda të cilit ushtrojnë kompetencat anëtarët e tij, si dhe propozimin autoriteteve shtetërore përgjegjëse në nivel qendror/vendor për mënyrën e zgjidhjes së tyre;</w:t>
      </w:r>
    </w:p>
    <w:p w:rsidR="000909DE" w:rsidRPr="00E7429C" w:rsidRDefault="000909DE" w:rsidP="000909DE">
      <w:pPr>
        <w:pStyle w:val="Paragrafi"/>
        <w:rPr>
          <w:lang w:val="sq-AL"/>
        </w:rPr>
      </w:pPr>
      <w:r w:rsidRPr="00E7429C">
        <w:rPr>
          <w:lang w:val="sq-AL"/>
        </w:rPr>
        <w:t>b) vlerësimin e punës së ekipit teknik ndërdisiplinor mbështetur në informacionet dhe raportet periodike të paraqitura nga ky ekip për çdo rast, si dhe marrjen e vendimeve për përmirësimin e funksionimit të tij;</w:t>
      </w:r>
    </w:p>
    <w:p w:rsidR="000909DE" w:rsidRPr="00E7429C" w:rsidRDefault="000909DE" w:rsidP="000909DE">
      <w:pPr>
        <w:pStyle w:val="Paragrafi"/>
        <w:rPr>
          <w:lang w:val="sq-AL"/>
        </w:rPr>
      </w:pPr>
      <w:r w:rsidRPr="00E7429C">
        <w:rPr>
          <w:lang w:val="sq-AL"/>
        </w:rPr>
        <w:t>c) miratimin në parim të marrëveshjeve të bashkëpunimit ndërmjet institucioneve shtetërore, për realizimin e detyrave në funksion të zbatimit të ligjit nr.9669, datë 18.12.2006 “Për masa ndaj dhunës në marrëdhëniet familjare”, të ndryshuar;</w:t>
      </w:r>
    </w:p>
    <w:p w:rsidR="000909DE" w:rsidRPr="00E7429C" w:rsidRDefault="000909DE" w:rsidP="000909DE">
      <w:pPr>
        <w:pStyle w:val="Paragrafi"/>
        <w:rPr>
          <w:lang w:val="sq-AL"/>
        </w:rPr>
      </w:pPr>
      <w:r w:rsidRPr="00E7429C">
        <w:rPr>
          <w:lang w:val="sq-AL"/>
        </w:rPr>
        <w:t>ç) organizimin e trajnimeve të përbashkëta ndërdisiplinore të personelit në varësi të tyre, të cilët merren me çështjet e dhunës në marrëdhëniet familjare, si dhe sigurimin për njohjen e qytetarëve me funksionet e komitetit drejtues dhe të strukturave të tjera teknike të rrjetit, si dhe me mënyrat e kontaktimit të tyre;</w:t>
      </w:r>
    </w:p>
    <w:p w:rsidR="000909DE" w:rsidRPr="00E7429C" w:rsidRDefault="000909DE" w:rsidP="000909DE">
      <w:pPr>
        <w:pStyle w:val="Paragrafi"/>
        <w:rPr>
          <w:lang w:val="sq-AL"/>
        </w:rPr>
      </w:pPr>
      <w:r w:rsidRPr="00E7429C">
        <w:rPr>
          <w:lang w:val="sq-AL"/>
        </w:rPr>
        <w:t>d) miratimin e rregullave e të procedurave të funksionimit të ekipit teknik ndërdisiplinor.</w:t>
      </w:r>
    </w:p>
    <w:p w:rsidR="000909DE" w:rsidRPr="00E7429C" w:rsidRDefault="000909DE" w:rsidP="000909DE">
      <w:pPr>
        <w:pStyle w:val="Paragrafi"/>
        <w:rPr>
          <w:lang w:val="sq-AL"/>
        </w:rPr>
      </w:pPr>
      <w:r w:rsidRPr="00E7429C">
        <w:rPr>
          <w:lang w:val="sq-AL"/>
        </w:rPr>
        <w:t>7. Komiteti drejtues për bashkërendimin e veprimtarisë së institucioneve të autoriteteve përgjegjëse, në nivel vendor, dhe referimin e rasteve të dhunës në familje, çdo tre muaj, i raporton Ministrit të Punës, Çështjeve Sociale dhe Shanseve të Barabarta për veprimtarinë e tij, të dhënat dhe problematikën e dhunës në familje, në territorin ku ai shtrin juridiksionin e tij, duke paraqitur në këtë raport edhe propozime konkrete për mbështetjen që kërkohet nga institucionet qendrore.</w:t>
      </w:r>
    </w:p>
    <w:p w:rsidR="000909DE" w:rsidRPr="00E7429C" w:rsidRDefault="000909DE" w:rsidP="000909DE">
      <w:pPr>
        <w:pStyle w:val="Paragrafi"/>
        <w:rPr>
          <w:lang w:val="sq-AL"/>
        </w:rPr>
      </w:pPr>
      <w:r w:rsidRPr="00E7429C">
        <w:rPr>
          <w:lang w:val="sq-AL"/>
        </w:rPr>
        <w:t>Përfaqësuesit e autoriteteve të tjera shtetërore në nivel vendor raportojnë, çdo tre muaj, në institucionet e tyre qendrore për veprimtarinë e tyre në komitetin drejtues, për bashkërendimin e veprimtarisë së institucioneve të autoriteteve përgjegjëse, në nivel vendor, dhe referimin e rasteve të dhunës në familje.</w:t>
      </w:r>
    </w:p>
    <w:p w:rsidR="000909DE" w:rsidRPr="00E7429C" w:rsidRDefault="000909DE" w:rsidP="000909DE">
      <w:pPr>
        <w:pStyle w:val="Paragrafi"/>
        <w:rPr>
          <w:lang w:val="sq-AL"/>
        </w:rPr>
      </w:pPr>
      <w:r w:rsidRPr="00E7429C">
        <w:rPr>
          <w:lang w:val="sq-AL"/>
        </w:rPr>
        <w:t>Në raportimet periodike që paraqiten, komiteti drejtues kujdeset që të ruhet fshehtësia e të dhënave personale të viktimave.</w:t>
      </w:r>
    </w:p>
    <w:p w:rsidR="000909DE" w:rsidRPr="00E7429C" w:rsidRDefault="000909DE" w:rsidP="000909DE">
      <w:pPr>
        <w:pStyle w:val="Paragrafi"/>
        <w:rPr>
          <w:lang w:val="sq-AL"/>
        </w:rPr>
      </w:pPr>
      <w:r w:rsidRPr="00E7429C">
        <w:rPr>
          <w:lang w:val="sq-AL"/>
        </w:rPr>
        <w:t>8. Rregullat dhe procedura e funksionimit të komitetit drejtues, për bashkërendimin e veprimtarisë së institucioneve të autoriteteve përgjegjëse, në nivel vendor, dhe referimin e rasteve të dhunës në familje, përcaktohen në rregulloren e miratuar për këtë qëllim nga këshilli i bashkisë.</w:t>
      </w:r>
    </w:p>
    <w:p w:rsidR="000909DE" w:rsidRPr="00E7429C" w:rsidRDefault="000909DE" w:rsidP="000909DE">
      <w:pPr>
        <w:pStyle w:val="Paragrafi"/>
        <w:rPr>
          <w:lang w:val="sq-AL"/>
        </w:rPr>
      </w:pPr>
      <w:r w:rsidRPr="00E7429C">
        <w:rPr>
          <w:lang w:val="sq-AL"/>
        </w:rPr>
        <w:t>9. Me vendim të komitetit drejtues për bashkërendimin e veprimtarisë së institucioneve të autoriteteve përgjegjëse, në nivel vendor, dhe referimin e rasteve të dhunës në familje, përcaktohet ekipi teknik ndërdisiplinor, me përfaqësues teknikë të institucioneve të përfaqësuara në këtë komitet, përfaqësues të njësisë për mbrojtjen e fëmijëve dhe nëpunës vendorë të barazisë gjinore, pranë asaj njësie të qeverisjes vendore, si dhe nga profesionistë të lirë (avokatë, psikologë etj.), i cili ka këto detyra:</w:t>
      </w:r>
    </w:p>
    <w:p w:rsidR="000909DE" w:rsidRPr="00E7429C" w:rsidRDefault="000909DE" w:rsidP="000909DE">
      <w:pPr>
        <w:pStyle w:val="Paragrafi"/>
        <w:rPr>
          <w:lang w:val="sq-AL"/>
        </w:rPr>
      </w:pPr>
      <w:r w:rsidRPr="00E7429C">
        <w:rPr>
          <w:lang w:val="sq-AL"/>
        </w:rPr>
        <w:t>a) ndjekjen e rastit dhe plotësimin e nevojave të viktimave, duke siguruar edhe lidhjen e tyre me shërbimet e përshtatshme;</w:t>
      </w:r>
    </w:p>
    <w:p w:rsidR="000909DE" w:rsidRPr="00E7429C" w:rsidRDefault="000909DE" w:rsidP="000909DE">
      <w:pPr>
        <w:pStyle w:val="Paragrafi"/>
        <w:rPr>
          <w:lang w:val="sq-AL"/>
        </w:rPr>
      </w:pPr>
      <w:r w:rsidRPr="00E7429C">
        <w:rPr>
          <w:lang w:val="sq-AL"/>
        </w:rPr>
        <w:t>b) koordinimin dhe mbikëqyrjen e ofrimit të shërbimeve;</w:t>
      </w:r>
    </w:p>
    <w:p w:rsidR="000909DE" w:rsidRPr="00E7429C" w:rsidRDefault="000909DE" w:rsidP="000909DE">
      <w:pPr>
        <w:pStyle w:val="Paragrafi"/>
        <w:rPr>
          <w:lang w:val="sq-AL"/>
        </w:rPr>
      </w:pPr>
      <w:r w:rsidRPr="00E7429C">
        <w:rPr>
          <w:lang w:val="sq-AL"/>
        </w:rPr>
        <w:t>c) menaxhimin e rasteve;</w:t>
      </w:r>
    </w:p>
    <w:p w:rsidR="000909DE" w:rsidRPr="00E7429C" w:rsidRDefault="000909DE" w:rsidP="000909DE">
      <w:pPr>
        <w:pStyle w:val="Paragrafi"/>
        <w:rPr>
          <w:lang w:val="sq-AL"/>
        </w:rPr>
      </w:pPr>
      <w:r w:rsidRPr="00E7429C">
        <w:rPr>
          <w:lang w:val="sq-AL"/>
        </w:rPr>
        <w:t>ç) përcjelljen e të dhënave për rastet konkrete të drejtuesit të ekipit teknik ndërdisiplinor;</w:t>
      </w:r>
    </w:p>
    <w:p w:rsidR="000909DE" w:rsidRPr="00E7429C" w:rsidRDefault="000909DE" w:rsidP="000909DE">
      <w:pPr>
        <w:pStyle w:val="Paragrafi"/>
        <w:rPr>
          <w:lang w:val="sq-AL"/>
        </w:rPr>
      </w:pPr>
      <w:r w:rsidRPr="00E7429C">
        <w:rPr>
          <w:lang w:val="sq-AL"/>
        </w:rPr>
        <w:t>d) monitorimin dhe raportimin në komitetin drejtues, për bashkërendimin e veprimtarisë së institucioneve të autoriteteve përgjegjëse, në nivel vendor, dhe referimin e rasteve të dhunës në familje, duke u kujdesur që të ruhet fshehtësia e të dhënave personale të viktimave.</w:t>
      </w:r>
    </w:p>
    <w:p w:rsidR="000909DE" w:rsidRPr="00E7429C" w:rsidRDefault="000909DE" w:rsidP="000909DE">
      <w:pPr>
        <w:pStyle w:val="Paragrafi"/>
        <w:rPr>
          <w:lang w:val="sq-AL"/>
        </w:rPr>
      </w:pPr>
      <w:r w:rsidRPr="00E7429C">
        <w:rPr>
          <w:lang w:val="sq-AL"/>
        </w:rPr>
        <w:t xml:space="preserve">10. Pranë çdo bashkie caktohet koordinatori vendor për referimin e rasteve të dhunës në marrëdhëniet familjare, i cili është përfaqësuesi i zyrës së shërbimeve sociale pranë asaj njësie të qeverisjes vendore, i cili: </w:t>
      </w:r>
    </w:p>
    <w:p w:rsidR="000909DE" w:rsidRPr="00E7429C" w:rsidRDefault="000909DE" w:rsidP="000909DE">
      <w:pPr>
        <w:pStyle w:val="Paragrafi"/>
        <w:rPr>
          <w:lang w:val="sq-AL"/>
        </w:rPr>
      </w:pPr>
      <w:r w:rsidRPr="00E7429C">
        <w:rPr>
          <w:lang w:val="sq-AL"/>
        </w:rPr>
        <w:t xml:space="preserve">a) drejton punën e ekipit teknik ndërdisiplinor, ndërmerr iniciativën dhe organizon takimet e këtij ekipi, si dhe informon për ecurinë e punës së tij komitetin drejtues, për </w:t>
      </w:r>
      <w:r w:rsidRPr="00E7429C">
        <w:rPr>
          <w:lang w:val="sq-AL"/>
        </w:rPr>
        <w:lastRenderedPageBreak/>
        <w:t>bashkërendimin e veprimtarisë së institucioneve në nivel vendor, dhe referimin e rasteve të dhunës në familje;</w:t>
      </w:r>
    </w:p>
    <w:p w:rsidR="000909DE" w:rsidRPr="00E7429C" w:rsidRDefault="000909DE" w:rsidP="000909DE">
      <w:pPr>
        <w:pStyle w:val="Paragrafi"/>
        <w:rPr>
          <w:lang w:val="sq-AL"/>
        </w:rPr>
      </w:pPr>
      <w:r w:rsidRPr="00E7429C">
        <w:rPr>
          <w:lang w:val="sq-AL"/>
        </w:rPr>
        <w:t>b) koordinon ekipin teknik ndërdisiplinor sipas përcaktimeve në pjesën I, pika 2, për rastet që kërkojnë ndërhyrje të menjëhershme, dhe siguron burime ose shërbime reference për individët që kërkojnë strehim, asistencë ligjore falas, këshillim dhe të tjera mbështetje të nevojshme;</w:t>
      </w:r>
    </w:p>
    <w:p w:rsidR="000909DE" w:rsidRPr="00E7429C" w:rsidRDefault="000909DE" w:rsidP="000909DE">
      <w:pPr>
        <w:pStyle w:val="Paragrafi"/>
        <w:rPr>
          <w:lang w:val="sq-AL"/>
        </w:rPr>
      </w:pPr>
      <w:r w:rsidRPr="00E7429C">
        <w:rPr>
          <w:lang w:val="sq-AL"/>
        </w:rPr>
        <w:t>c) shërben si ndërmjetës me OJF-të, policinë, shërbimet shëndetësore, gjykatat, shërbimet sociale, dhe të tjera institucione/organizata referimi, për të dhënë informacion për t’i lidhur viktimat me shërbimet dhe për të siguruar vazhdimësinë e kujdesit ndaj tyre;</w:t>
      </w:r>
    </w:p>
    <w:p w:rsidR="000909DE" w:rsidRPr="00E7429C" w:rsidRDefault="000909DE" w:rsidP="000909DE">
      <w:pPr>
        <w:pStyle w:val="Paragrafi"/>
        <w:rPr>
          <w:lang w:val="sq-AL"/>
        </w:rPr>
      </w:pPr>
      <w:r w:rsidRPr="00E7429C">
        <w:rPr>
          <w:lang w:val="sq-AL"/>
        </w:rPr>
        <w:t>ç) asiston viktimat në njohjen e të drejtave të tyre dhe në ndjekjen e procedurave të nevojshme për marrjen e një urdhri mbrojtjeje/urdhri të menjëhershëm të mbrojtjes, si dhe për hapat që duhen ndjekur nëse urdhri shkelet;</w:t>
      </w:r>
    </w:p>
    <w:p w:rsidR="000909DE" w:rsidRPr="00E7429C" w:rsidRDefault="000909DE" w:rsidP="000909DE">
      <w:pPr>
        <w:pStyle w:val="Paragrafi"/>
        <w:rPr>
          <w:lang w:val="sq-AL"/>
        </w:rPr>
      </w:pPr>
      <w:r w:rsidRPr="00E7429C">
        <w:rPr>
          <w:lang w:val="sq-AL"/>
        </w:rPr>
        <w:t>d) shoqëron viktimat e dhunës në gjykatë, polici dhe pranë shërbimeve të tjera;</w:t>
      </w:r>
    </w:p>
    <w:p w:rsidR="000909DE" w:rsidRPr="00E7429C" w:rsidRDefault="000909DE" w:rsidP="000909DE">
      <w:pPr>
        <w:pStyle w:val="Paragrafi"/>
        <w:rPr>
          <w:lang w:val="sq-AL"/>
        </w:rPr>
      </w:pPr>
      <w:r w:rsidRPr="00E7429C">
        <w:rPr>
          <w:lang w:val="sq-AL"/>
        </w:rPr>
        <w:t>dh) harton një listë të organizatave jofitimprurëse e të profesionistëve, të cilët ofrojnë shërbime falas për viktimat e dhunës (psikologjike, këshillim, shërbime mjekësore, juridike falas, strehim etj.) dhe e rifreskon atë vazhdimisht;</w:t>
      </w:r>
    </w:p>
    <w:p w:rsidR="000909DE" w:rsidRPr="00E7429C" w:rsidRDefault="000909DE" w:rsidP="000909DE">
      <w:pPr>
        <w:pStyle w:val="Paragrafi"/>
        <w:rPr>
          <w:lang w:val="sq-AL"/>
        </w:rPr>
      </w:pPr>
      <w:r w:rsidRPr="00E7429C">
        <w:rPr>
          <w:lang w:val="sq-AL"/>
        </w:rPr>
        <w:t>e) sigurohet që dosjet dhe dokumentacioni rreth klientëve të jetë i saktë, i plotë dhe i përditësuar, si dhe siguron ruajtjen e kopjeve të urdhrave të gjykatës dhe të dokumentacionit të kërkuar;</w:t>
      </w:r>
    </w:p>
    <w:p w:rsidR="000909DE" w:rsidRPr="00E7429C" w:rsidRDefault="000909DE" w:rsidP="000909DE">
      <w:pPr>
        <w:pStyle w:val="Paragrafi"/>
        <w:rPr>
          <w:lang w:val="sq-AL"/>
        </w:rPr>
      </w:pPr>
      <w:r w:rsidRPr="00E7429C">
        <w:rPr>
          <w:lang w:val="sq-AL"/>
        </w:rPr>
        <w:t>ë) përditëson të dhënat për të gjitha rastet e dhunës në familje, të trajtuara nga ekipi teknik ndërdisiplinor, në një bazë elektronike të mbajtjes së të dhënave, si dhe ndan një herë në muaj një informacion të përmbledhur për rastet e trajtuara me gjithë anëtarët e këtij ekipi. Për këtë qëllim, secili anëtar i ekipit ndërdisiplinor ka përgjegjësi që të përcjellë te koordinatori një herë në dy javë informacionin për të gjitha rastet e paraqitura apo të trajtuara nga institucioni i tij/saj, pavarësisht nëse ndërhyrja ka qenë e përbashkët, ndërdisiplinore, apo është trajtuar vetëm brenda për brenda institucionit të vet;</w:t>
      </w:r>
    </w:p>
    <w:p w:rsidR="000909DE" w:rsidRPr="00E7429C" w:rsidRDefault="000909DE" w:rsidP="000909DE">
      <w:pPr>
        <w:pStyle w:val="Paragrafi"/>
        <w:rPr>
          <w:lang w:val="sq-AL"/>
        </w:rPr>
      </w:pPr>
      <w:r w:rsidRPr="00E7429C">
        <w:rPr>
          <w:lang w:val="sq-AL"/>
        </w:rPr>
        <w:t>f) organizon dhe monitoron takime për menaxhimin e rasteve;</w:t>
      </w:r>
    </w:p>
    <w:p w:rsidR="000909DE" w:rsidRPr="00E7429C" w:rsidRDefault="000909DE" w:rsidP="000909DE">
      <w:pPr>
        <w:pStyle w:val="Paragrafi"/>
        <w:rPr>
          <w:lang w:val="sq-AL"/>
        </w:rPr>
      </w:pPr>
      <w:r w:rsidRPr="00E7429C">
        <w:rPr>
          <w:lang w:val="sq-AL"/>
        </w:rPr>
        <w:t>g) sigurohet që viktimat të marrin kërkesat për paraqitje në gjykatë, urdhrat e lëshuara nga gjykata për ndjekjen e hapave të duhur në rast shkeljeje të urdhrave të gjykatës, si dhe sigurohet që të kryhen të gjitha llojet e ndërhyrjeve të nevojshme në përputhje me ligjin;</w:t>
      </w:r>
    </w:p>
    <w:p w:rsidR="000909DE" w:rsidRPr="00E7429C" w:rsidRDefault="000909DE" w:rsidP="000909DE">
      <w:pPr>
        <w:pStyle w:val="Paragrafi"/>
        <w:rPr>
          <w:lang w:val="sq-AL"/>
        </w:rPr>
      </w:pPr>
      <w:r w:rsidRPr="00E7429C">
        <w:rPr>
          <w:lang w:val="sq-AL"/>
        </w:rPr>
        <w:t>gj) koordinon organizimin e trajnimeve të ndërmarra nga struktura përgjegjëse për dhunën në familje e Ministrisë së Punës, Çështjeve Sociale dhe Shanseve të Barabarta, për ekipin teknik ndërdisiplinor dhe personelin tjetër që punon me komunitetin;</w:t>
      </w:r>
    </w:p>
    <w:p w:rsidR="000909DE" w:rsidRPr="00E7429C" w:rsidRDefault="000909DE" w:rsidP="000909DE">
      <w:pPr>
        <w:pStyle w:val="Paragrafi"/>
        <w:rPr>
          <w:lang w:val="sq-AL"/>
        </w:rPr>
      </w:pPr>
      <w:r w:rsidRPr="00E7429C">
        <w:rPr>
          <w:lang w:val="sq-AL"/>
        </w:rPr>
        <w:t>h) mbështet informimin e anëtarëve të komunitetit, të profesionistëve dhe organizatave jofitimprurëse rreth dhunës në familje dhe shërbimin me materiale ose botime të ndryshme sensibilizuese e ndërgjegjësuese për dhunën;</w:t>
      </w:r>
    </w:p>
    <w:p w:rsidR="000909DE" w:rsidRPr="00E7429C" w:rsidRDefault="000909DE" w:rsidP="000909DE">
      <w:pPr>
        <w:pStyle w:val="Paragrafi"/>
        <w:rPr>
          <w:lang w:val="sq-AL"/>
        </w:rPr>
      </w:pPr>
      <w:r w:rsidRPr="00E7429C">
        <w:rPr>
          <w:lang w:val="sq-AL"/>
        </w:rPr>
        <w:t>i) harton marrëveshjet e bashkëpunimit ndërmjet institucioneve shtetërore për realizimin e detyrave në funksion të zbatimit të ligjit nr.9669, datë 18.12.2006 “Për masa ndaj dhunës në marrëdhëniet familjare”, të ndryshuar, në përputhje me përcaktimet e marrëveshjes së bashkëpunimit tip, bashkëngjitur këtij vendimi, dhe ia propozon ato komitetit drejtues për miratim në parim;</w:t>
      </w:r>
    </w:p>
    <w:p w:rsidR="000909DE" w:rsidRPr="00E7429C" w:rsidRDefault="000909DE" w:rsidP="000909DE">
      <w:pPr>
        <w:pStyle w:val="Paragrafi"/>
        <w:rPr>
          <w:lang w:val="sq-AL"/>
        </w:rPr>
      </w:pPr>
      <w:r w:rsidRPr="00E7429C">
        <w:rPr>
          <w:lang w:val="sq-AL"/>
        </w:rPr>
        <w:t>j) paraqet raporte mujore, tremujore dhe vjetore përpara komitetit drejtues, për bashkërendimin e veprimtarisë së institucioneve në nivel vendor, dhe referimin e rasteve të dhunës në familje, në formë të përmbledhur, duke u kujdesur që të ruhet fshehtësia e të dhënave personale të viktimave. Këto raporte përmbajnë informacion për rastet në të cilat është ndërhyrë për procedurat e ndjekura, masat e ndërmarra dhe problemet e ndeshura, që mund të kërkojnë zgjidhje nga komiteti drejtues;</w:t>
      </w:r>
    </w:p>
    <w:p w:rsidR="000909DE" w:rsidRPr="00E7429C" w:rsidRDefault="000909DE" w:rsidP="000909DE">
      <w:pPr>
        <w:pStyle w:val="Paragrafi"/>
        <w:rPr>
          <w:lang w:val="sq-AL"/>
        </w:rPr>
      </w:pPr>
      <w:r w:rsidRPr="00E7429C">
        <w:rPr>
          <w:lang w:val="sq-AL"/>
        </w:rPr>
        <w:t>k) identifikon protokolle ekzistuese në komunitet ose marrëdhënie informale bashkëpunimi që janë të suksesshme;</w:t>
      </w:r>
    </w:p>
    <w:p w:rsidR="000909DE" w:rsidRPr="00E7429C" w:rsidRDefault="000909DE" w:rsidP="000909DE">
      <w:pPr>
        <w:pStyle w:val="Paragrafi"/>
        <w:rPr>
          <w:lang w:val="sq-AL"/>
        </w:rPr>
      </w:pPr>
      <w:r w:rsidRPr="00E7429C">
        <w:rPr>
          <w:lang w:val="sq-AL"/>
        </w:rPr>
        <w:t xml:space="preserve">l) propozon në strukturën e shërbimeve sociale pranë njësisë së qeverisjes vendore, pranë së cilës funksionon, krijimin e shërbimeve të nevojshme për viktimat e dhunës në marrëdhëniet </w:t>
      </w:r>
      <w:r w:rsidRPr="00E7429C">
        <w:rPr>
          <w:lang w:val="sq-AL"/>
        </w:rPr>
        <w:lastRenderedPageBreak/>
        <w:t>familjare.</w:t>
      </w:r>
    </w:p>
    <w:p w:rsidR="000909DE" w:rsidRPr="00E7429C" w:rsidRDefault="000909DE" w:rsidP="000909DE">
      <w:pPr>
        <w:pStyle w:val="Paragrafi"/>
        <w:rPr>
          <w:lang w:val="sq-AL"/>
        </w:rPr>
      </w:pPr>
      <w:r w:rsidRPr="00E7429C">
        <w:rPr>
          <w:lang w:val="sq-AL"/>
        </w:rPr>
        <w:t>11. Administratori shoqëror i zyrës së shërbimeve sociale pranë komunës, do të bëjë referimin e rasteve të dhunës në marrëdhëniet familjare, të cilat kanë ndodhur në komunë, në ekipin teknik ndërdisiplinor të ngritur në bashki, në juridiksionin e së cilës është komuna.</w:t>
      </w:r>
    </w:p>
    <w:p w:rsidR="000909DE" w:rsidRPr="00E7429C" w:rsidRDefault="000909DE" w:rsidP="000909DE">
      <w:pPr>
        <w:pStyle w:val="Paragrafi"/>
        <w:rPr>
          <w:lang w:val="sq-AL"/>
        </w:rPr>
      </w:pPr>
      <w:r w:rsidRPr="00E7429C">
        <w:rPr>
          <w:lang w:val="sq-AL"/>
        </w:rPr>
        <w:t>II. Procedura për ndërhyrjen në ndihmë të viktimave të dhunës në familje</w:t>
      </w:r>
    </w:p>
    <w:p w:rsidR="000909DE" w:rsidRPr="00E7429C" w:rsidRDefault="000909DE" w:rsidP="000909DE">
      <w:pPr>
        <w:pStyle w:val="Paragrafi"/>
        <w:rPr>
          <w:lang w:val="sq-AL"/>
        </w:rPr>
      </w:pPr>
      <w:r w:rsidRPr="00E7429C">
        <w:rPr>
          <w:lang w:val="sq-AL"/>
        </w:rPr>
        <w:t>1. Viktima e dhunës në familje ose çdo person që konsiston një rast të ushtrimit të dhunës në familje, mund të drejtohet për ndihmë te:</w:t>
      </w:r>
    </w:p>
    <w:p w:rsidR="000909DE" w:rsidRPr="00E7429C" w:rsidRDefault="000909DE" w:rsidP="000909DE">
      <w:pPr>
        <w:pStyle w:val="Paragrafi"/>
        <w:rPr>
          <w:lang w:val="sq-AL"/>
        </w:rPr>
      </w:pPr>
      <w:r w:rsidRPr="00E7429C">
        <w:rPr>
          <w:lang w:val="sq-AL"/>
        </w:rPr>
        <w:t>a) çdo strukturë vendore e autoriteteve përgjegjëse shtetërore, të përcaktuara në pikën 2 të nenit 5 të ligjit nr.9669, datë 18.12.2006 “Për masa ndaj dhunës në marrëdhëniet familjare”, të ndryshuar, që ushtrojnë veprimtarinë e tyre në territorin ku shtrin juridiksionin e saj bashkia;</w:t>
      </w:r>
    </w:p>
    <w:p w:rsidR="000909DE" w:rsidRPr="00E7429C" w:rsidRDefault="000909DE" w:rsidP="000909DE">
      <w:pPr>
        <w:pStyle w:val="Paragrafi"/>
        <w:rPr>
          <w:lang w:val="sq-AL"/>
        </w:rPr>
      </w:pPr>
      <w:r w:rsidRPr="00E7429C">
        <w:rPr>
          <w:lang w:val="sq-AL"/>
        </w:rPr>
        <w:t>b) prokuroria;</w:t>
      </w:r>
    </w:p>
    <w:p w:rsidR="000909DE" w:rsidRPr="00E7429C" w:rsidRDefault="000909DE" w:rsidP="000909DE">
      <w:pPr>
        <w:pStyle w:val="Paragrafi"/>
        <w:rPr>
          <w:lang w:val="sq-AL"/>
        </w:rPr>
      </w:pPr>
      <w:r w:rsidRPr="00E7429C">
        <w:rPr>
          <w:lang w:val="sq-AL"/>
        </w:rPr>
        <w:t>c) gjykata;</w:t>
      </w:r>
    </w:p>
    <w:p w:rsidR="000909DE" w:rsidRPr="00E7429C" w:rsidRDefault="000909DE" w:rsidP="000909DE">
      <w:pPr>
        <w:pStyle w:val="Paragrafi"/>
        <w:rPr>
          <w:lang w:val="sq-AL"/>
        </w:rPr>
      </w:pPr>
      <w:r w:rsidRPr="00E7429C">
        <w:rPr>
          <w:lang w:val="sq-AL"/>
        </w:rPr>
        <w:t>ç) një avokat;</w:t>
      </w:r>
    </w:p>
    <w:p w:rsidR="000909DE" w:rsidRPr="00E7429C" w:rsidRDefault="000909DE" w:rsidP="000909DE">
      <w:pPr>
        <w:pStyle w:val="Paragrafi"/>
        <w:rPr>
          <w:lang w:val="sq-AL"/>
        </w:rPr>
      </w:pPr>
      <w:r w:rsidRPr="00E7429C">
        <w:rPr>
          <w:lang w:val="sq-AL"/>
        </w:rPr>
        <w:t>d) një OJF e specializuar në këtë drejtim;</w:t>
      </w:r>
    </w:p>
    <w:p w:rsidR="000909DE" w:rsidRPr="00E7429C" w:rsidRDefault="000909DE" w:rsidP="000909DE">
      <w:pPr>
        <w:pStyle w:val="Paragrafi"/>
        <w:rPr>
          <w:lang w:val="sq-AL"/>
        </w:rPr>
      </w:pPr>
      <w:r w:rsidRPr="00E7429C">
        <w:rPr>
          <w:lang w:val="sq-AL"/>
        </w:rPr>
        <w:t>dh) koordinatori i dhunës në familje pranë njësisë së qeverisjes vendore;</w:t>
      </w:r>
    </w:p>
    <w:p w:rsidR="000909DE" w:rsidRPr="00E7429C" w:rsidRDefault="000909DE" w:rsidP="000909DE">
      <w:pPr>
        <w:pStyle w:val="Paragrafi"/>
        <w:rPr>
          <w:lang w:val="sq-AL"/>
        </w:rPr>
      </w:pPr>
      <w:r w:rsidRPr="00E7429C">
        <w:rPr>
          <w:lang w:val="sq-AL"/>
        </w:rPr>
        <w:t>e) specialist i Njësisë për Mbrojtjen e Fëmijëve pranë bashkisë;</w:t>
      </w:r>
    </w:p>
    <w:p w:rsidR="000909DE" w:rsidRPr="00E7429C" w:rsidRDefault="000909DE" w:rsidP="000909DE">
      <w:pPr>
        <w:pStyle w:val="Paragrafi"/>
        <w:rPr>
          <w:lang w:val="sq-AL"/>
        </w:rPr>
      </w:pPr>
      <w:r w:rsidRPr="00E7429C">
        <w:rPr>
          <w:lang w:val="sq-AL"/>
        </w:rPr>
        <w:t>ë) psikologu i shkollës.</w:t>
      </w:r>
    </w:p>
    <w:p w:rsidR="000909DE" w:rsidRPr="00E7429C" w:rsidRDefault="000909DE" w:rsidP="000909DE">
      <w:pPr>
        <w:pStyle w:val="Paragrafi"/>
        <w:rPr>
          <w:lang w:val="sq-AL"/>
        </w:rPr>
      </w:pPr>
      <w:r w:rsidRPr="00E7429C">
        <w:rPr>
          <w:lang w:val="sq-AL"/>
        </w:rPr>
        <w:t>2. Për rastet që kërkojnë ndërhyrje emergjente, pavarësisht se në cilin prej institucioneve, të përcaktuara në pikën 1 të këtij kreu, drejtohet viktima e dhunës, secili prej tyre ka detyrimin të njoftojë koordinatorin vendor të dhunës, me qëllim mbërritjen e tij së bashku me policinë në vendngjarje dhe trajtimin e menjëhershëm të rastit të dhunuar, sipas detyrave që përcakton ligji nr.9669, datë 18.12.2006 “Për masa ndaj dhunës në marrëdhëniet familjare”, të ndryshuar, për secilin autoritet përgjegjës.</w:t>
      </w:r>
    </w:p>
    <w:p w:rsidR="000909DE" w:rsidRPr="00E7429C" w:rsidRDefault="000909DE" w:rsidP="000909DE">
      <w:pPr>
        <w:pStyle w:val="Paragrafi"/>
        <w:rPr>
          <w:lang w:val="sq-AL"/>
        </w:rPr>
      </w:pPr>
      <w:r w:rsidRPr="00E7429C">
        <w:rPr>
          <w:lang w:val="sq-AL"/>
        </w:rPr>
        <w:t>3. Koordinatori vendor i dhunës për rastet e përcaktuara në pikën 2 të këtij kreu, së bashku me përfaqësuesin e policisë, bëjnë analizën paraprake të ngjarjes që përfshin: një intervistë kokë më kokë me viktimën, me abuzuesin, si dhe me anëtarë të tjerë të familjes, vlerësim të nivelit të dhunës, dokumentim të fakteve, plotësimin e formularit standard, shoqërimin në institucionet e shëndetit parësor (nëse është e nevojshme), transportimin e viktimës së dhunës në një vend të sigurt. Dy përfaqësuesit e sipërcituar të ekipit ndërinstitucional do të përcaktojnë se cilët anëtarë shtesë dhe cilat burime nevojiten për ndërhyrjen e parë dhe/ose të menjëhershme.</w:t>
      </w:r>
    </w:p>
    <w:p w:rsidR="000909DE" w:rsidRPr="00E7429C" w:rsidRDefault="000909DE" w:rsidP="000909DE">
      <w:pPr>
        <w:pStyle w:val="Paragrafi"/>
        <w:rPr>
          <w:lang w:val="sq-AL"/>
        </w:rPr>
      </w:pPr>
      <w:r w:rsidRPr="00E7429C">
        <w:rPr>
          <w:lang w:val="sq-AL"/>
        </w:rPr>
        <w:t>4. Pas dhënies së ndihmës së parë viktimës së dhunës, sipas pikave 2 e 3 të këtij kreu, koordinatori i dhunës shtron rastin për shqyrtim në mbledhjen e ekipit teknik ndërdisiplinor.</w:t>
      </w:r>
    </w:p>
    <w:p w:rsidR="000909DE" w:rsidRPr="00E7429C" w:rsidRDefault="000909DE" w:rsidP="000909DE">
      <w:pPr>
        <w:pStyle w:val="Paragrafi"/>
        <w:rPr>
          <w:lang w:val="sq-AL"/>
        </w:rPr>
      </w:pPr>
      <w:r w:rsidRPr="00E7429C">
        <w:rPr>
          <w:lang w:val="sq-AL"/>
        </w:rPr>
        <w:t>5. Për rastet që nuk kërkojnë ndërhyrje emergjente, institucionet/organizatat e përcaktuara në pikën 1 të këtij kreu, duke respektuar vullnetin e viktimës së dhunës (së rritur), njoftojnë koordinatorin vendor të dhunës, i cili shtron rastin për shqyrtim në mbledhjen e ekipit teknik ndërdisiplinor.</w:t>
      </w:r>
    </w:p>
    <w:p w:rsidR="000909DE" w:rsidRPr="00E7429C" w:rsidRDefault="000909DE" w:rsidP="000909DE">
      <w:pPr>
        <w:pStyle w:val="Paragrafi"/>
        <w:rPr>
          <w:lang w:val="sq-AL"/>
        </w:rPr>
      </w:pPr>
      <w:r w:rsidRPr="00E7429C">
        <w:rPr>
          <w:lang w:val="sq-AL"/>
        </w:rPr>
        <w:t>6. Në mbledhjet e thirrura sipas pikave 4 e 5 të këtij kreu, anëtarët e ekipit teknik ndërdisiplinor, hartojnë një plan të përbashkët ndërhyrjeje për zgjidhjen afatgjatë të rastit të trajtuar.</w:t>
      </w:r>
    </w:p>
    <w:p w:rsidR="000909DE" w:rsidRPr="00E7429C" w:rsidRDefault="000909DE" w:rsidP="000909DE">
      <w:pPr>
        <w:pStyle w:val="Paragrafi"/>
        <w:rPr>
          <w:lang w:val="sq-AL"/>
        </w:rPr>
      </w:pPr>
      <w:r w:rsidRPr="00E7429C">
        <w:rPr>
          <w:lang w:val="sq-AL"/>
        </w:rPr>
        <w:t>III. Dispozita të përgjithshme</w:t>
      </w:r>
    </w:p>
    <w:p w:rsidR="000909DE" w:rsidRPr="00E7429C" w:rsidRDefault="000909DE" w:rsidP="000909DE">
      <w:pPr>
        <w:pStyle w:val="Paragrafi"/>
        <w:rPr>
          <w:lang w:val="sq-AL"/>
        </w:rPr>
      </w:pPr>
      <w:r w:rsidRPr="00E7429C">
        <w:rPr>
          <w:lang w:val="sq-AL"/>
        </w:rPr>
        <w:t>1. Ngarkohet Ministri i Punës, Çështjeve Sociale dhe Shanseve të Barabarta për mbikëqyrjen e zbatimit të këtij vendimi.</w:t>
      </w:r>
    </w:p>
    <w:p w:rsidR="000909DE" w:rsidRPr="00E7429C" w:rsidRDefault="000909DE" w:rsidP="000909DE">
      <w:pPr>
        <w:pStyle w:val="Paragrafi"/>
        <w:rPr>
          <w:lang w:val="sq-AL"/>
        </w:rPr>
      </w:pPr>
      <w:r w:rsidRPr="00E7429C">
        <w:rPr>
          <w:lang w:val="sq-AL"/>
        </w:rPr>
        <w:t>Ky vendim hyn në fuqi pas botimit në Fletoren Zyrtare.</w:t>
      </w:r>
    </w:p>
    <w:p w:rsidR="000909DE" w:rsidRPr="00E7429C" w:rsidRDefault="000909DE" w:rsidP="000909DE">
      <w:pPr>
        <w:pStyle w:val="Paragrafi"/>
        <w:rPr>
          <w:sz w:val="16"/>
          <w:lang w:val="sq-AL"/>
        </w:rPr>
      </w:pPr>
    </w:p>
    <w:p w:rsidR="000909DE" w:rsidRPr="00E7429C" w:rsidRDefault="000909DE" w:rsidP="000909DE">
      <w:pPr>
        <w:pStyle w:val="Autoriteti"/>
        <w:rPr>
          <w:lang w:val="sq-AL"/>
        </w:rPr>
      </w:pPr>
      <w:r w:rsidRPr="00E7429C">
        <w:rPr>
          <w:lang w:val="sq-AL"/>
        </w:rPr>
        <w:t>KRYEMINISTRI</w:t>
      </w:r>
    </w:p>
    <w:p w:rsidR="000909DE" w:rsidRPr="00E7429C" w:rsidRDefault="000909DE" w:rsidP="000909DE">
      <w:pPr>
        <w:pStyle w:val="AutoritetiEmer"/>
        <w:rPr>
          <w:lang w:val="sq-AL"/>
        </w:rPr>
      </w:pPr>
      <w:r w:rsidRPr="00E7429C">
        <w:rPr>
          <w:lang w:val="sq-AL"/>
        </w:rPr>
        <w:t>Sali Berisha</w:t>
      </w:r>
    </w:p>
    <w:sectPr w:rsidR="000909DE" w:rsidRPr="00E7429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909DE"/>
    <w:rsid w:val="0000709E"/>
    <w:rsid w:val="000168D2"/>
    <w:rsid w:val="00034533"/>
    <w:rsid w:val="00074ECB"/>
    <w:rsid w:val="000909DE"/>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874BA"/>
    <w:rsid w:val="00693FF3"/>
    <w:rsid w:val="006A303A"/>
    <w:rsid w:val="0071376D"/>
    <w:rsid w:val="00752C50"/>
    <w:rsid w:val="007877D3"/>
    <w:rsid w:val="007B4080"/>
    <w:rsid w:val="007D3E39"/>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C27E2"/>
    <w:rsid w:val="00B1514A"/>
    <w:rsid w:val="00B179D9"/>
    <w:rsid w:val="00B4631C"/>
    <w:rsid w:val="00B55AB4"/>
    <w:rsid w:val="00B71725"/>
    <w:rsid w:val="00BA2385"/>
    <w:rsid w:val="00BD753C"/>
    <w:rsid w:val="00BF1117"/>
    <w:rsid w:val="00C13704"/>
    <w:rsid w:val="00C83146"/>
    <w:rsid w:val="00C92AC9"/>
    <w:rsid w:val="00CD41A2"/>
    <w:rsid w:val="00CD6648"/>
    <w:rsid w:val="00D1387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2F5538F-992E-4B55-B380-4DC197730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TitulliChar">
    <w:name w:val="Titulli Char"/>
    <w:basedOn w:val="DefaultParagraphFont"/>
    <w:link w:val="Titulli"/>
    <w:rsid w:val="000909DE"/>
    <w:rPr>
      <w:rFonts w:ascii="CG Times" w:eastAsia="MS Mincho" w:hAnsi="CG Times" w:cs="CG Times"/>
      <w:b/>
      <w:bCs/>
      <w:caps/>
      <w:sz w:val="22"/>
      <w:szCs w:val="22"/>
      <w:lang w:val="en-GB" w:eastAsia="en-US" w:bidi="ar-SA"/>
    </w:rPr>
  </w:style>
  <w:style w:type="character" w:customStyle="1" w:styleId="VENDOSIChar">
    <w:name w:val="VENDOSI Char"/>
    <w:basedOn w:val="DefaultParagraphFont"/>
    <w:link w:val="VENDOSI"/>
    <w:rsid w:val="000909DE"/>
    <w:rPr>
      <w:rFonts w:ascii="CG Times" w:eastAsia="MS Mincho" w:hAnsi="CG Times" w:cs="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2110</Words>
  <Characters>12028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14110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2019-03-19T14:23:00Z</dcterms:created>
  <dcterms:modified xsi:type="dcterms:W3CDTF">2019-03-19T14:23:00Z</dcterms:modified>
</cp:coreProperties>
</file>