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9D" w:rsidRPr="00F434A0" w:rsidRDefault="0082419D" w:rsidP="0082419D">
      <w:pPr>
        <w:pStyle w:val="Akti"/>
        <w:keepNext w:val="0"/>
        <w:rPr>
          <w:lang w:val="sq-AL"/>
        </w:rPr>
      </w:pPr>
      <w:bookmarkStart w:id="0" w:name="_GoBack"/>
      <w:bookmarkEnd w:id="0"/>
      <w:r w:rsidRPr="00F434A0">
        <w:rPr>
          <w:lang w:val="sq-AL"/>
        </w:rPr>
        <w:t>Vendim</w:t>
      </w:r>
    </w:p>
    <w:p w:rsidR="0082419D" w:rsidRPr="00F434A0" w:rsidRDefault="0082419D" w:rsidP="0082419D">
      <w:pPr>
        <w:pStyle w:val="NumriData"/>
        <w:keepNext w:val="0"/>
        <w:rPr>
          <w:lang w:val="sq-AL"/>
        </w:rPr>
      </w:pPr>
      <w:r w:rsidRPr="00F434A0">
        <w:rPr>
          <w:lang w:val="sq-AL"/>
        </w:rPr>
        <w:t>Nr.326, datë 29.4.2011</w:t>
      </w:r>
    </w:p>
    <w:p w:rsidR="0082419D" w:rsidRPr="00F434A0" w:rsidRDefault="0082419D" w:rsidP="0082419D">
      <w:pPr>
        <w:pStyle w:val="Paragrafi"/>
        <w:rPr>
          <w:lang w:val="sq-AL"/>
        </w:rPr>
      </w:pPr>
    </w:p>
    <w:p w:rsidR="0082419D" w:rsidRPr="00F434A0" w:rsidRDefault="0082419D" w:rsidP="0082419D">
      <w:pPr>
        <w:pStyle w:val="Titulli"/>
        <w:keepNext w:val="0"/>
        <w:rPr>
          <w:lang w:val="sq-AL"/>
        </w:rPr>
      </w:pPr>
      <w:r w:rsidRPr="00F434A0">
        <w:rPr>
          <w:lang w:val="sq-AL"/>
        </w:rPr>
        <w:t>Për rishpërndarje fondesh ndërmjet programeve, brenda buxhetit të vitit 2011, miratuar për ministrinë e brendshme</w:t>
      </w:r>
    </w:p>
    <w:p w:rsidR="0082419D" w:rsidRPr="00F434A0" w:rsidRDefault="0082419D" w:rsidP="0082419D">
      <w:pPr>
        <w:pStyle w:val="Paragrafi"/>
        <w:rPr>
          <w:lang w:val="sq-AL"/>
        </w:rPr>
      </w:pPr>
    </w:p>
    <w:p w:rsidR="0082419D" w:rsidRPr="00F434A0" w:rsidRDefault="0082419D" w:rsidP="0082419D">
      <w:pPr>
        <w:pStyle w:val="Paragrafi"/>
        <w:rPr>
          <w:lang w:val="sq-AL"/>
        </w:rPr>
      </w:pPr>
      <w:r w:rsidRPr="00F434A0">
        <w:rPr>
          <w:lang w:val="sq-AL"/>
        </w:rPr>
        <w:t>Në mbështetje të nenit 100 të Kushtetutës, të</w:t>
      </w:r>
      <w:r>
        <w:rPr>
          <w:lang w:val="sq-AL"/>
        </w:rPr>
        <w:t xml:space="preserve"> nenit 44</w:t>
      </w:r>
      <w:r w:rsidRPr="00F434A0">
        <w:rPr>
          <w:lang w:val="sq-AL"/>
        </w:rPr>
        <w:t xml:space="preserve"> të ligjit nr.9936, datë 26.6.2008 “Për menaxhimin e sistemit buxh</w:t>
      </w:r>
      <w:r>
        <w:rPr>
          <w:lang w:val="sq-AL"/>
        </w:rPr>
        <w:t>etor në Republikën e Shqipërisë”</w:t>
      </w:r>
      <w:r w:rsidRPr="00F434A0">
        <w:rPr>
          <w:lang w:val="sq-AL"/>
        </w:rPr>
        <w:t xml:space="preserve"> dhe të ligjit nr.10 355, datë 2.12.2010 “Për buxhetin e vitit 2011”, me propozimin e Ministrit të Brendshëm, Këshilli i Ministrave</w:t>
      </w:r>
    </w:p>
    <w:p w:rsidR="0082419D" w:rsidRPr="00F434A0" w:rsidRDefault="0082419D" w:rsidP="0082419D">
      <w:pPr>
        <w:pStyle w:val="Paragrafi"/>
        <w:rPr>
          <w:lang w:val="sq-AL"/>
        </w:rPr>
      </w:pPr>
    </w:p>
    <w:p w:rsidR="0082419D" w:rsidRPr="00F434A0" w:rsidRDefault="0082419D" w:rsidP="0082419D">
      <w:pPr>
        <w:pStyle w:val="VENDOSI"/>
        <w:keepNext w:val="0"/>
        <w:rPr>
          <w:lang w:val="sq-AL"/>
        </w:rPr>
      </w:pPr>
      <w:r w:rsidRPr="00F434A0">
        <w:rPr>
          <w:lang w:val="sq-AL"/>
        </w:rPr>
        <w:t>Vendosi:</w:t>
      </w:r>
    </w:p>
    <w:p w:rsidR="0082419D" w:rsidRPr="00F434A0" w:rsidRDefault="0082419D" w:rsidP="0082419D">
      <w:pPr>
        <w:pStyle w:val="Paragrafi"/>
        <w:rPr>
          <w:lang w:val="sq-AL"/>
        </w:rPr>
      </w:pPr>
    </w:p>
    <w:p w:rsidR="0082419D" w:rsidRPr="00F434A0" w:rsidRDefault="0082419D" w:rsidP="0082419D">
      <w:pPr>
        <w:pStyle w:val="Paragrafi"/>
        <w:rPr>
          <w:lang w:val="sq-AL"/>
        </w:rPr>
      </w:pPr>
      <w:r w:rsidRPr="00F434A0">
        <w:rPr>
          <w:lang w:val="sq-AL"/>
        </w:rPr>
        <w:t>1. Rishpërndarjen e fondeve ndërmjet programeve, në buxhetin e vitit 2011, miratuar për Ministrinë e Brendshme, si më poshtë vijon:</w:t>
      </w:r>
    </w:p>
    <w:p w:rsidR="0082419D" w:rsidRPr="00F434A0" w:rsidRDefault="0082419D" w:rsidP="0082419D">
      <w:pPr>
        <w:pStyle w:val="Paragrafi"/>
        <w:rPr>
          <w:lang w:val="sq-AL"/>
        </w:rPr>
      </w:pPr>
      <w:r w:rsidRPr="00F434A0">
        <w:rPr>
          <w:lang w:val="sq-AL"/>
        </w:rPr>
        <w:t xml:space="preserve">a) Në programin “Policia e Shtetit” të shtohet fondi 46 000 000 (dyzet e gjashtë milionë) lekë për plotësimin pjesor të financimit të projektit “Sistemi i vëzhgimit </w:t>
      </w:r>
      <w:r>
        <w:rPr>
          <w:lang w:val="sq-AL"/>
        </w:rPr>
        <w:t>me kamera për qytetin e Tiranës”</w:t>
      </w:r>
      <w:r w:rsidRPr="00F434A0">
        <w:rPr>
          <w:lang w:val="sq-AL"/>
        </w:rPr>
        <w:t>.</w:t>
      </w:r>
    </w:p>
    <w:p w:rsidR="0082419D" w:rsidRPr="00F434A0" w:rsidRDefault="0082419D" w:rsidP="0082419D">
      <w:pPr>
        <w:pStyle w:val="Paragrafi"/>
        <w:rPr>
          <w:lang w:val="sq-AL"/>
        </w:rPr>
      </w:pPr>
      <w:r w:rsidRPr="00F434A0">
        <w:rPr>
          <w:lang w:val="sq-AL"/>
        </w:rPr>
        <w:t>b) Në programin “Planifikim menaxhimi dhe administrim” të pakësohet fondi 46 000 000 (dyzet e gjashtë milionë) lekë, në zërin “Investime për rikonstruksionin e godinës së ministrisë</w:t>
      </w:r>
      <w:r>
        <w:rPr>
          <w:lang w:val="sq-AL"/>
        </w:rPr>
        <w:t>”</w:t>
      </w:r>
      <w:r w:rsidRPr="00F434A0">
        <w:rPr>
          <w:lang w:val="sq-AL"/>
        </w:rPr>
        <w:t>.</w:t>
      </w:r>
    </w:p>
    <w:p w:rsidR="0082419D" w:rsidRPr="00F434A0" w:rsidRDefault="0082419D" w:rsidP="0082419D">
      <w:pPr>
        <w:pStyle w:val="Paragrafi"/>
        <w:rPr>
          <w:lang w:val="sq-AL"/>
        </w:rPr>
      </w:pPr>
      <w:r w:rsidRPr="00F434A0">
        <w:rPr>
          <w:lang w:val="sq-AL"/>
        </w:rPr>
        <w:t>2. Ngarkohen Ministri i Fin</w:t>
      </w:r>
      <w:r>
        <w:rPr>
          <w:lang w:val="sq-AL"/>
        </w:rPr>
        <w:t>ancave dhe Ministri i Brendshëm</w:t>
      </w:r>
      <w:r w:rsidRPr="00F434A0">
        <w:rPr>
          <w:lang w:val="sq-AL"/>
        </w:rPr>
        <w:t xml:space="preserve"> për zbatimin e këtij vendimi.</w:t>
      </w:r>
    </w:p>
    <w:p w:rsidR="0082419D" w:rsidRPr="00F434A0" w:rsidRDefault="0082419D" w:rsidP="0082419D">
      <w:pPr>
        <w:pStyle w:val="Paragrafi"/>
        <w:rPr>
          <w:lang w:val="sq-AL"/>
        </w:rPr>
      </w:pPr>
      <w:r w:rsidRPr="00F434A0">
        <w:rPr>
          <w:lang w:val="sq-AL"/>
        </w:rPr>
        <w:t>Ky vendim hyn në fuqi menjëherë.</w:t>
      </w:r>
    </w:p>
    <w:p w:rsidR="0082419D" w:rsidRPr="00F434A0" w:rsidRDefault="0082419D" w:rsidP="0082419D">
      <w:pPr>
        <w:pStyle w:val="Paragrafi"/>
        <w:rPr>
          <w:lang w:val="sq-AL"/>
        </w:rPr>
      </w:pPr>
    </w:p>
    <w:p w:rsidR="0082419D" w:rsidRPr="00F434A0" w:rsidRDefault="0082419D" w:rsidP="0082419D">
      <w:pPr>
        <w:pStyle w:val="Autoriteti"/>
        <w:keepNext w:val="0"/>
        <w:rPr>
          <w:lang w:val="sq-AL"/>
        </w:rPr>
      </w:pPr>
      <w:r w:rsidRPr="00F434A0">
        <w:rPr>
          <w:lang w:val="sq-AL"/>
        </w:rPr>
        <w:t>Kryeministri</w:t>
      </w:r>
    </w:p>
    <w:p w:rsidR="0082419D" w:rsidRPr="00F434A0" w:rsidRDefault="0082419D" w:rsidP="0082419D">
      <w:pPr>
        <w:pStyle w:val="AutoritetiEmer"/>
        <w:rPr>
          <w:lang w:val="sq-AL"/>
        </w:rPr>
      </w:pPr>
      <w:r w:rsidRPr="00F434A0">
        <w:rPr>
          <w:lang w:val="sq-AL"/>
        </w:rPr>
        <w:t>Sali Berisha</w:t>
      </w:r>
    </w:p>
    <w:sectPr w:rsidR="0082419D" w:rsidRPr="00F434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19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2419D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31DF0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F4AD55-9290-4100-A174-FCD79FC0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