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7E9" w:rsidRDefault="006C47E9" w:rsidP="006C47E9">
      <w:pPr>
        <w:pStyle w:val="Akti"/>
      </w:pPr>
      <w:bookmarkStart w:id="0" w:name="_GoBack"/>
      <w:bookmarkEnd w:id="0"/>
      <w:r>
        <w:t>Vendim</w:t>
      </w:r>
    </w:p>
    <w:p w:rsidR="006C47E9" w:rsidRDefault="006C47E9" w:rsidP="006C47E9">
      <w:pPr>
        <w:pStyle w:val="NumriData"/>
      </w:pPr>
      <w:r>
        <w:t>Nr.573, datë 16.6.2011</w:t>
      </w:r>
    </w:p>
    <w:p w:rsidR="006C47E9" w:rsidRDefault="006C47E9" w:rsidP="006C47E9">
      <w:pPr>
        <w:pStyle w:val="Paragrafi"/>
        <w:rPr>
          <w:rFonts w:cs="Times New Roman"/>
        </w:rPr>
      </w:pPr>
    </w:p>
    <w:p w:rsidR="006C47E9" w:rsidRDefault="006C47E9" w:rsidP="006C47E9">
      <w:pPr>
        <w:pStyle w:val="Titulli"/>
      </w:pPr>
      <w:r>
        <w:t>Për miratimin e strategjisë kombëtare për barazinë gjinore dhe reduktimin e dhunës me bazë gjinore e dhunës në familje, 2011-2015, dhe të planit të veprimit për zbatimin e saj</w:t>
      </w:r>
    </w:p>
    <w:p w:rsidR="006C47E9" w:rsidRDefault="006C47E9" w:rsidP="006C47E9">
      <w:pPr>
        <w:pStyle w:val="Paragrafi"/>
        <w:rPr>
          <w:rFonts w:cs="Times New Roman"/>
        </w:rPr>
      </w:pPr>
    </w:p>
    <w:p w:rsidR="006C47E9" w:rsidRDefault="006C47E9" w:rsidP="006C47E9">
      <w:pPr>
        <w:pStyle w:val="Paragrafi"/>
      </w:pPr>
      <w:r>
        <w:t>Në mbështetje të nenit 100 të Kushtetutës, të nenit 10 të ligjit nr.9970, datë 24.7.2008 “Për barazinë gjinore në shoqëri” dhe të ligjit nr.9669, datë 18.12.2006 “Për masa ndaj dhunës në marrëdhëniet familjare”, të ndryshuar, me propozimin e Ministrit të Punës, Çështjeve Sociale dhe Shanseve të Barabarta, Këshilli i Ministrave</w:t>
      </w:r>
    </w:p>
    <w:p w:rsidR="006C47E9" w:rsidRDefault="006C47E9" w:rsidP="006C47E9">
      <w:pPr>
        <w:pStyle w:val="Paragrafi"/>
      </w:pPr>
    </w:p>
    <w:p w:rsidR="006C47E9" w:rsidRDefault="006C47E9" w:rsidP="006C47E9">
      <w:pPr>
        <w:pStyle w:val="VENDOSI"/>
      </w:pPr>
      <w:r>
        <w:t>Vendosi:</w:t>
      </w:r>
    </w:p>
    <w:p w:rsidR="006C47E9" w:rsidRDefault="006C47E9" w:rsidP="006C47E9">
      <w:pPr>
        <w:pStyle w:val="Paragrafi"/>
        <w:rPr>
          <w:rFonts w:cs="Times New Roman"/>
        </w:rPr>
      </w:pPr>
    </w:p>
    <w:p w:rsidR="006C47E9" w:rsidRDefault="006C47E9" w:rsidP="006C47E9">
      <w:pPr>
        <w:pStyle w:val="Paragrafi"/>
      </w:pPr>
      <w:r>
        <w:t>1. Miratimin e Strategjisë kombëtare për barazinë gjinore dhe reduktimin e dhunës me bazë gjinore e dhunës në familje, 2011-2015, dhe të planit të veprimit për zbatimin e saj, sipas tekstit bashkëlidhur këtij vendimi.</w:t>
      </w:r>
    </w:p>
    <w:p w:rsidR="006C47E9" w:rsidRDefault="006C47E9" w:rsidP="006C47E9">
      <w:pPr>
        <w:pStyle w:val="Paragrafi"/>
      </w:pPr>
      <w:r>
        <w:t>2. Ngarkohen Ministria e Punës, Çështjeve Sociale dhe Shanseve të Barabarta, Ministria e Financave, Ministria e Brendshme, Ministria e Drejtësisë, Ministria e Shëndetësisë, Ministria e Arsimit dhe Shkencës, Ministria e Turizmit, Kulturës, Rinisë dhe Sporteve, Ministria e Ekonomisë, Tregtisë dhe Energjetikës dhe Ministria e Bujqësisë, Ushqimit dhe Mbrojtjes së Konsumatorit për zbatimin e këtij vendimi.</w:t>
      </w:r>
    </w:p>
    <w:p w:rsidR="006C47E9" w:rsidRDefault="006C47E9" w:rsidP="006C47E9">
      <w:pPr>
        <w:pStyle w:val="Paragrafi"/>
      </w:pPr>
      <w:r>
        <w:t>Ky vendim hyn në fuqi pas botimit në Fletoren Zyrtare.</w:t>
      </w:r>
    </w:p>
    <w:p w:rsidR="006C47E9" w:rsidRDefault="006C47E9" w:rsidP="006C47E9">
      <w:pPr>
        <w:pStyle w:val="Paragrafi"/>
      </w:pPr>
    </w:p>
    <w:p w:rsidR="006C47E9" w:rsidRDefault="006C47E9" w:rsidP="006C47E9">
      <w:pPr>
        <w:pStyle w:val="Autoriteti"/>
      </w:pPr>
      <w:r>
        <w:t>Kryeministri</w:t>
      </w:r>
    </w:p>
    <w:p w:rsidR="006C47E9" w:rsidRPr="00A35F5F" w:rsidRDefault="006C47E9" w:rsidP="006C47E9">
      <w:pPr>
        <w:pStyle w:val="AutoritetiEmer"/>
        <w:rPr>
          <w:rFonts w:cs="Times New Roman"/>
        </w:rPr>
      </w:pPr>
      <w:r>
        <w:t>Sali Berisha</w:t>
      </w:r>
    </w:p>
    <w:sectPr w:rsidR="006C47E9" w:rsidRPr="00A35F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C47E9"/>
    <w:rsid w:val="00011647"/>
    <w:rsid w:val="00017AAF"/>
    <w:rsid w:val="00017DE4"/>
    <w:rsid w:val="00017EF2"/>
    <w:rsid w:val="0002090F"/>
    <w:rsid w:val="00023DAD"/>
    <w:rsid w:val="0004319C"/>
    <w:rsid w:val="000464A1"/>
    <w:rsid w:val="000A1DCD"/>
    <w:rsid w:val="000B04C3"/>
    <w:rsid w:val="000B321C"/>
    <w:rsid w:val="000C1FF8"/>
    <w:rsid w:val="000D6D96"/>
    <w:rsid w:val="000E1656"/>
    <w:rsid w:val="000E69F8"/>
    <w:rsid w:val="000F7F73"/>
    <w:rsid w:val="00120834"/>
    <w:rsid w:val="00163F5C"/>
    <w:rsid w:val="0016401C"/>
    <w:rsid w:val="00181C78"/>
    <w:rsid w:val="00194D58"/>
    <w:rsid w:val="001B74F1"/>
    <w:rsid w:val="001D6928"/>
    <w:rsid w:val="001E6E46"/>
    <w:rsid w:val="001F2B04"/>
    <w:rsid w:val="001F54C9"/>
    <w:rsid w:val="00235713"/>
    <w:rsid w:val="00283183"/>
    <w:rsid w:val="00284275"/>
    <w:rsid w:val="002C21AD"/>
    <w:rsid w:val="002C7C09"/>
    <w:rsid w:val="002D09BF"/>
    <w:rsid w:val="002E509F"/>
    <w:rsid w:val="002F13B3"/>
    <w:rsid w:val="002F34F8"/>
    <w:rsid w:val="00312283"/>
    <w:rsid w:val="00312F92"/>
    <w:rsid w:val="00322DF7"/>
    <w:rsid w:val="003237D0"/>
    <w:rsid w:val="003319CD"/>
    <w:rsid w:val="00332542"/>
    <w:rsid w:val="00340358"/>
    <w:rsid w:val="00340DEE"/>
    <w:rsid w:val="00357C22"/>
    <w:rsid w:val="00371925"/>
    <w:rsid w:val="003731A9"/>
    <w:rsid w:val="00394F52"/>
    <w:rsid w:val="003A3864"/>
    <w:rsid w:val="003B1BFC"/>
    <w:rsid w:val="003C17CC"/>
    <w:rsid w:val="003D1E79"/>
    <w:rsid w:val="003E1DBE"/>
    <w:rsid w:val="003E786B"/>
    <w:rsid w:val="003F4ED0"/>
    <w:rsid w:val="00403996"/>
    <w:rsid w:val="00406B7F"/>
    <w:rsid w:val="00407BAB"/>
    <w:rsid w:val="00420A5E"/>
    <w:rsid w:val="00426D41"/>
    <w:rsid w:val="00433171"/>
    <w:rsid w:val="0044450E"/>
    <w:rsid w:val="00444737"/>
    <w:rsid w:val="00466A57"/>
    <w:rsid w:val="004B2DD1"/>
    <w:rsid w:val="004B38EA"/>
    <w:rsid w:val="004E31A6"/>
    <w:rsid w:val="00517CFE"/>
    <w:rsid w:val="005379A8"/>
    <w:rsid w:val="005443AB"/>
    <w:rsid w:val="005447F1"/>
    <w:rsid w:val="00564530"/>
    <w:rsid w:val="00571380"/>
    <w:rsid w:val="00574C52"/>
    <w:rsid w:val="0058534A"/>
    <w:rsid w:val="00593370"/>
    <w:rsid w:val="005A1C53"/>
    <w:rsid w:val="005A6607"/>
    <w:rsid w:val="005B7D33"/>
    <w:rsid w:val="005F7126"/>
    <w:rsid w:val="006053CE"/>
    <w:rsid w:val="0062154D"/>
    <w:rsid w:val="00621F40"/>
    <w:rsid w:val="00635CE3"/>
    <w:rsid w:val="0064098D"/>
    <w:rsid w:val="006A4789"/>
    <w:rsid w:val="006A5CE1"/>
    <w:rsid w:val="006B75CF"/>
    <w:rsid w:val="006C47E9"/>
    <w:rsid w:val="006C7676"/>
    <w:rsid w:val="006D29B8"/>
    <w:rsid w:val="006D3543"/>
    <w:rsid w:val="006E2EE8"/>
    <w:rsid w:val="006E4B7E"/>
    <w:rsid w:val="00701836"/>
    <w:rsid w:val="00704752"/>
    <w:rsid w:val="00706FE6"/>
    <w:rsid w:val="0071620C"/>
    <w:rsid w:val="00721CFF"/>
    <w:rsid w:val="00725895"/>
    <w:rsid w:val="007304B7"/>
    <w:rsid w:val="00732EB4"/>
    <w:rsid w:val="0077489A"/>
    <w:rsid w:val="00776137"/>
    <w:rsid w:val="00781866"/>
    <w:rsid w:val="00793FBC"/>
    <w:rsid w:val="007B6712"/>
    <w:rsid w:val="007C27A8"/>
    <w:rsid w:val="007C32C4"/>
    <w:rsid w:val="007D5ADE"/>
    <w:rsid w:val="007E5A54"/>
    <w:rsid w:val="007F5FBD"/>
    <w:rsid w:val="00807FFE"/>
    <w:rsid w:val="0081301C"/>
    <w:rsid w:val="00813451"/>
    <w:rsid w:val="00820757"/>
    <w:rsid w:val="00824FD1"/>
    <w:rsid w:val="008310DA"/>
    <w:rsid w:val="00840389"/>
    <w:rsid w:val="00851088"/>
    <w:rsid w:val="00852449"/>
    <w:rsid w:val="00875925"/>
    <w:rsid w:val="00883E68"/>
    <w:rsid w:val="008910A2"/>
    <w:rsid w:val="00895919"/>
    <w:rsid w:val="008B010D"/>
    <w:rsid w:val="008D084C"/>
    <w:rsid w:val="009155BD"/>
    <w:rsid w:val="00916BF2"/>
    <w:rsid w:val="00917102"/>
    <w:rsid w:val="0091784D"/>
    <w:rsid w:val="00946229"/>
    <w:rsid w:val="00952C91"/>
    <w:rsid w:val="00963A0C"/>
    <w:rsid w:val="00965811"/>
    <w:rsid w:val="0099057A"/>
    <w:rsid w:val="009A7B5B"/>
    <w:rsid w:val="009A7C68"/>
    <w:rsid w:val="009B5C87"/>
    <w:rsid w:val="00A0149F"/>
    <w:rsid w:val="00A01BFA"/>
    <w:rsid w:val="00A02D02"/>
    <w:rsid w:val="00A17266"/>
    <w:rsid w:val="00A17FC1"/>
    <w:rsid w:val="00A3088B"/>
    <w:rsid w:val="00A35106"/>
    <w:rsid w:val="00A36165"/>
    <w:rsid w:val="00A52336"/>
    <w:rsid w:val="00A5243F"/>
    <w:rsid w:val="00A54B6F"/>
    <w:rsid w:val="00A570BD"/>
    <w:rsid w:val="00A604C6"/>
    <w:rsid w:val="00A60711"/>
    <w:rsid w:val="00A7380E"/>
    <w:rsid w:val="00A80E7A"/>
    <w:rsid w:val="00AB26EE"/>
    <w:rsid w:val="00AC2D77"/>
    <w:rsid w:val="00AC469D"/>
    <w:rsid w:val="00AC72FF"/>
    <w:rsid w:val="00AE2D5C"/>
    <w:rsid w:val="00AE7F76"/>
    <w:rsid w:val="00AF2AE1"/>
    <w:rsid w:val="00B023EF"/>
    <w:rsid w:val="00B04C7C"/>
    <w:rsid w:val="00B12684"/>
    <w:rsid w:val="00B20ED6"/>
    <w:rsid w:val="00B2677B"/>
    <w:rsid w:val="00B35C1D"/>
    <w:rsid w:val="00B42C44"/>
    <w:rsid w:val="00B44A98"/>
    <w:rsid w:val="00B81577"/>
    <w:rsid w:val="00BA2F36"/>
    <w:rsid w:val="00BB1404"/>
    <w:rsid w:val="00BE41E9"/>
    <w:rsid w:val="00BE4271"/>
    <w:rsid w:val="00BE7F18"/>
    <w:rsid w:val="00BF0718"/>
    <w:rsid w:val="00C012D6"/>
    <w:rsid w:val="00C01A6B"/>
    <w:rsid w:val="00C0684D"/>
    <w:rsid w:val="00C131F7"/>
    <w:rsid w:val="00C16BD5"/>
    <w:rsid w:val="00C2316F"/>
    <w:rsid w:val="00C2612E"/>
    <w:rsid w:val="00C2785D"/>
    <w:rsid w:val="00C51D9C"/>
    <w:rsid w:val="00C66DE9"/>
    <w:rsid w:val="00C80595"/>
    <w:rsid w:val="00C81FA0"/>
    <w:rsid w:val="00C822D5"/>
    <w:rsid w:val="00C958CD"/>
    <w:rsid w:val="00CA7E5E"/>
    <w:rsid w:val="00CB32DA"/>
    <w:rsid w:val="00CC0292"/>
    <w:rsid w:val="00CF0335"/>
    <w:rsid w:val="00D32872"/>
    <w:rsid w:val="00D34817"/>
    <w:rsid w:val="00D7348E"/>
    <w:rsid w:val="00D743A6"/>
    <w:rsid w:val="00D80D27"/>
    <w:rsid w:val="00D921B1"/>
    <w:rsid w:val="00D93DDB"/>
    <w:rsid w:val="00DB53E2"/>
    <w:rsid w:val="00DC792E"/>
    <w:rsid w:val="00DD41C9"/>
    <w:rsid w:val="00DF425B"/>
    <w:rsid w:val="00E048D9"/>
    <w:rsid w:val="00E05C39"/>
    <w:rsid w:val="00E06D79"/>
    <w:rsid w:val="00E13466"/>
    <w:rsid w:val="00E21C79"/>
    <w:rsid w:val="00E25EF9"/>
    <w:rsid w:val="00E32ADC"/>
    <w:rsid w:val="00E536B1"/>
    <w:rsid w:val="00E554A5"/>
    <w:rsid w:val="00E56FD9"/>
    <w:rsid w:val="00E602C6"/>
    <w:rsid w:val="00E617D8"/>
    <w:rsid w:val="00E734BA"/>
    <w:rsid w:val="00E73BC4"/>
    <w:rsid w:val="00E827BF"/>
    <w:rsid w:val="00E869DD"/>
    <w:rsid w:val="00E93AE2"/>
    <w:rsid w:val="00E95B73"/>
    <w:rsid w:val="00EA2E18"/>
    <w:rsid w:val="00EB2851"/>
    <w:rsid w:val="00EC53CE"/>
    <w:rsid w:val="00EC6064"/>
    <w:rsid w:val="00EE60AE"/>
    <w:rsid w:val="00F116BF"/>
    <w:rsid w:val="00F13CAF"/>
    <w:rsid w:val="00F34D3D"/>
    <w:rsid w:val="00F66D3A"/>
    <w:rsid w:val="00F715C9"/>
    <w:rsid w:val="00F7233E"/>
    <w:rsid w:val="00F76DC1"/>
    <w:rsid w:val="00F85AD6"/>
    <w:rsid w:val="00F91B4D"/>
    <w:rsid w:val="00F960AA"/>
    <w:rsid w:val="00FC4CF5"/>
    <w:rsid w:val="00FE10B2"/>
    <w:rsid w:val="00FE468F"/>
    <w:rsid w:val="00FF022C"/>
    <w:rsid w:val="00FF1048"/>
    <w:rsid w:val="00FF1F10"/>
    <w:rsid w:val="00FF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E73E3B-3C34-4BE8-9BB8-A6486F4E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C47E9"/>
    <w:pPr>
      <w:keepNext/>
      <w:widowControl w:val="0"/>
      <w:jc w:val="center"/>
      <w:outlineLvl w:val="0"/>
    </w:pPr>
    <w:rPr>
      <w:rFonts w:ascii="CG Times" w:eastAsia="Calibri" w:hAnsi="CG Times" w:cs="CG Times"/>
      <w:b/>
      <w:bCs/>
      <w:caps/>
      <w:color w:val="000000"/>
      <w:sz w:val="22"/>
      <w:szCs w:val="22"/>
      <w:lang w:val="en-GB"/>
    </w:rPr>
  </w:style>
  <w:style w:type="paragraph" w:customStyle="1" w:styleId="Autoriteti">
    <w:name w:val="Autoriteti"/>
    <w:next w:val="Normal"/>
    <w:rsid w:val="006C47E9"/>
    <w:pPr>
      <w:keepNext/>
      <w:widowControl w:val="0"/>
      <w:jc w:val="right"/>
    </w:pPr>
    <w:rPr>
      <w:rFonts w:ascii="CG Times" w:eastAsia="Calibri" w:hAnsi="CG Times" w:cs="CG Times"/>
      <w:caps/>
      <w:sz w:val="22"/>
      <w:szCs w:val="22"/>
      <w:lang w:val="en-GB"/>
    </w:rPr>
  </w:style>
  <w:style w:type="paragraph" w:customStyle="1" w:styleId="AutoritetiEmer">
    <w:name w:val="Autoriteti_Emer"/>
    <w:next w:val="Normal"/>
    <w:rsid w:val="006C47E9"/>
    <w:pPr>
      <w:widowControl w:val="0"/>
      <w:jc w:val="right"/>
    </w:pPr>
    <w:rPr>
      <w:rFonts w:ascii="CG Times" w:eastAsia="Calibri" w:hAnsi="CG Times" w:cs="CG Times"/>
      <w:b/>
      <w:bCs/>
      <w:sz w:val="22"/>
      <w:szCs w:val="22"/>
      <w:lang w:val="en-GB"/>
    </w:rPr>
  </w:style>
  <w:style w:type="paragraph" w:customStyle="1" w:styleId="NumriData">
    <w:name w:val="Numri_Data"/>
    <w:next w:val="Normal"/>
    <w:link w:val="NumriDataChar"/>
    <w:rsid w:val="006C47E9"/>
    <w:pPr>
      <w:keepNext/>
      <w:widowControl w:val="0"/>
      <w:jc w:val="center"/>
      <w:outlineLvl w:val="0"/>
    </w:pPr>
    <w:rPr>
      <w:rFonts w:ascii="CG Times" w:eastAsia="Calibri" w:hAnsi="CG Times" w:cs="CG Times"/>
      <w:b/>
      <w:bCs/>
      <w:sz w:val="22"/>
      <w:szCs w:val="22"/>
      <w:lang w:val="en-GB"/>
    </w:rPr>
  </w:style>
  <w:style w:type="character" w:customStyle="1" w:styleId="NumriDataChar">
    <w:name w:val="Numri_Data Char"/>
    <w:basedOn w:val="DefaultParagraphFont"/>
    <w:link w:val="NumriData"/>
    <w:locked/>
    <w:rsid w:val="006C47E9"/>
    <w:rPr>
      <w:rFonts w:ascii="CG Times" w:eastAsia="Calibri" w:hAnsi="CG Times" w:cs="CG Times"/>
      <w:b/>
      <w:bCs/>
      <w:sz w:val="22"/>
      <w:szCs w:val="22"/>
      <w:lang w:val="en-GB" w:eastAsia="en-US" w:bidi="ar-SA"/>
    </w:rPr>
  </w:style>
  <w:style w:type="paragraph" w:customStyle="1" w:styleId="Paragrafi">
    <w:name w:val="Paragrafi"/>
    <w:rsid w:val="006C47E9"/>
    <w:pPr>
      <w:widowControl w:val="0"/>
      <w:ind w:firstLine="720"/>
      <w:jc w:val="both"/>
    </w:pPr>
    <w:rPr>
      <w:rFonts w:ascii="CG Times" w:eastAsia="Calibri" w:hAnsi="CG Times" w:cs="CG Times"/>
      <w:sz w:val="22"/>
      <w:szCs w:val="22"/>
    </w:rPr>
  </w:style>
  <w:style w:type="paragraph" w:customStyle="1" w:styleId="Titulli">
    <w:name w:val="Titulli"/>
    <w:next w:val="Normal"/>
    <w:link w:val="TitulliChar"/>
    <w:rsid w:val="006C47E9"/>
    <w:pPr>
      <w:keepNext/>
      <w:widowControl w:val="0"/>
      <w:jc w:val="center"/>
      <w:outlineLvl w:val="1"/>
    </w:pPr>
    <w:rPr>
      <w:rFonts w:ascii="CG Times" w:eastAsia="Calibri" w:hAnsi="CG Times" w:cs="CG Times"/>
      <w:b/>
      <w:bCs/>
      <w:caps/>
      <w:sz w:val="22"/>
      <w:szCs w:val="22"/>
      <w:lang w:val="en-GB"/>
    </w:rPr>
  </w:style>
  <w:style w:type="character" w:customStyle="1" w:styleId="TitulliChar">
    <w:name w:val="Titulli Char"/>
    <w:basedOn w:val="DefaultParagraphFont"/>
    <w:link w:val="Titulli"/>
    <w:locked/>
    <w:rsid w:val="006C47E9"/>
    <w:rPr>
      <w:rFonts w:ascii="CG Times" w:eastAsia="Calibri" w:hAnsi="CG Times" w:cs="CG Times"/>
      <w:b/>
      <w:bCs/>
      <w:caps/>
      <w:sz w:val="22"/>
      <w:szCs w:val="22"/>
      <w:lang w:val="en-GB" w:eastAsia="en-US" w:bidi="ar-SA"/>
    </w:rPr>
  </w:style>
  <w:style w:type="paragraph" w:customStyle="1" w:styleId="VENDOSI">
    <w:name w:val="VENDOSI"/>
    <w:next w:val="Normal"/>
    <w:rsid w:val="006C47E9"/>
    <w:pPr>
      <w:keepNext/>
      <w:widowControl w:val="0"/>
      <w:jc w:val="center"/>
    </w:pPr>
    <w:rPr>
      <w:rFonts w:ascii="CG Times" w:eastAsia="Calibri" w:hAnsi="CG Times" w:cs="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QBZ Admin</cp:lastModifiedBy>
  <cp:revision>2</cp:revision>
  <dcterms:created xsi:type="dcterms:W3CDTF">2019-03-19T14:38:00Z</dcterms:created>
  <dcterms:modified xsi:type="dcterms:W3CDTF">2019-03-19T14:38:00Z</dcterms:modified>
</cp:coreProperties>
</file>