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9637F" w14:textId="77777777" w:rsidR="00BA097A" w:rsidRPr="000C20B1" w:rsidRDefault="00BA097A" w:rsidP="004D7783">
      <w:pPr>
        <w:jc w:val="both"/>
        <w:rPr>
          <w:b/>
          <w:sz w:val="28"/>
          <w:szCs w:val="28"/>
        </w:rPr>
      </w:pPr>
    </w:p>
    <w:p w14:paraId="30D96381" w14:textId="63786C64" w:rsidR="000B59A3" w:rsidRPr="00D30905" w:rsidRDefault="00BA097A" w:rsidP="00D30905">
      <w:pPr>
        <w:jc w:val="center"/>
        <w:rPr>
          <w:rFonts w:ascii="Garamond" w:hAnsi="Garamond"/>
          <w:b/>
        </w:rPr>
      </w:pPr>
      <w:r w:rsidRPr="00D30905">
        <w:rPr>
          <w:rFonts w:ascii="Garamond" w:hAnsi="Garamond"/>
          <w:b/>
        </w:rPr>
        <w:t>VENDIM</w:t>
      </w:r>
    </w:p>
    <w:p w14:paraId="30D96384" w14:textId="77777777" w:rsidR="00F165BE" w:rsidRPr="00D30905" w:rsidRDefault="00031B7A" w:rsidP="00D30905">
      <w:pPr>
        <w:jc w:val="center"/>
        <w:rPr>
          <w:rFonts w:ascii="Garamond" w:hAnsi="Garamond"/>
          <w:b/>
        </w:rPr>
      </w:pPr>
      <w:r w:rsidRPr="00D30905">
        <w:rPr>
          <w:rFonts w:ascii="Garamond" w:hAnsi="Garamond"/>
          <w:b/>
        </w:rPr>
        <w:t>Nr.</w:t>
      </w:r>
      <w:r w:rsidR="005006C8" w:rsidRPr="00D30905">
        <w:rPr>
          <w:rFonts w:ascii="Garamond" w:hAnsi="Garamond"/>
          <w:b/>
        </w:rPr>
        <w:t>17</w:t>
      </w:r>
      <w:r w:rsidR="00BA097A" w:rsidRPr="00D30905">
        <w:rPr>
          <w:rFonts w:ascii="Garamond" w:hAnsi="Garamond"/>
          <w:b/>
        </w:rPr>
        <w:t xml:space="preserve">, datë </w:t>
      </w:r>
      <w:r w:rsidR="005006C8" w:rsidRPr="00D30905">
        <w:rPr>
          <w:rFonts w:ascii="Garamond" w:hAnsi="Garamond"/>
          <w:b/>
        </w:rPr>
        <w:t>28.4</w:t>
      </w:r>
      <w:r w:rsidR="002170E4" w:rsidRPr="00D30905">
        <w:rPr>
          <w:rFonts w:ascii="Garamond" w:hAnsi="Garamond"/>
          <w:b/>
        </w:rPr>
        <w:t>.2020</w:t>
      </w:r>
    </w:p>
    <w:p w14:paraId="30D96385" w14:textId="77777777" w:rsidR="000B59A3" w:rsidRPr="00D30905" w:rsidRDefault="000B59A3" w:rsidP="00D30905">
      <w:pPr>
        <w:jc w:val="center"/>
        <w:rPr>
          <w:rFonts w:ascii="Garamond" w:hAnsi="Garamond"/>
          <w:b/>
        </w:rPr>
      </w:pPr>
    </w:p>
    <w:p w14:paraId="30D96388" w14:textId="53730EEF" w:rsidR="000B59A3" w:rsidRPr="00D30905" w:rsidRDefault="00D30905" w:rsidP="00D30905">
      <w:pPr>
        <w:jc w:val="center"/>
        <w:rPr>
          <w:rFonts w:ascii="Garamond" w:hAnsi="Garamond"/>
          <w:b/>
        </w:rPr>
      </w:pPr>
      <w:r w:rsidRPr="00D30905">
        <w:rPr>
          <w:rFonts w:ascii="Garamond" w:hAnsi="Garamond"/>
          <w:b/>
        </w:rPr>
        <w:t xml:space="preserve">PËR </w:t>
      </w:r>
      <w:r w:rsidR="00DE70EB" w:rsidRPr="00D30905">
        <w:rPr>
          <w:rFonts w:ascii="Garamond" w:hAnsi="Garamond"/>
          <w:b/>
        </w:rPr>
        <w:t>NJË NDRYSHIM NË URDHRIN NR.193, DATË 20.3</w:t>
      </w:r>
      <w:r w:rsidR="005A0A2C" w:rsidRPr="00D30905">
        <w:rPr>
          <w:rFonts w:ascii="Garamond" w:hAnsi="Garamond"/>
          <w:b/>
        </w:rPr>
        <w:t>.2020, TË MINISTRIT</w:t>
      </w:r>
      <w:r w:rsidR="000C20B1" w:rsidRPr="00D30905">
        <w:rPr>
          <w:rFonts w:ascii="Garamond" w:hAnsi="Garamond"/>
          <w:b/>
        </w:rPr>
        <w:t xml:space="preserve"> </w:t>
      </w:r>
      <w:r w:rsidR="005A0A2C" w:rsidRPr="00D30905">
        <w:rPr>
          <w:rFonts w:ascii="Garamond" w:hAnsi="Garamond"/>
          <w:b/>
        </w:rPr>
        <w:t>T</w:t>
      </w:r>
      <w:r w:rsidR="009137D4" w:rsidRPr="00D30905">
        <w:rPr>
          <w:rFonts w:ascii="Garamond" w:hAnsi="Garamond"/>
          <w:b/>
        </w:rPr>
        <w:t>Ë SH</w:t>
      </w:r>
      <w:r w:rsidR="005A0A2C" w:rsidRPr="00D30905">
        <w:rPr>
          <w:rFonts w:ascii="Garamond" w:hAnsi="Garamond"/>
          <w:b/>
        </w:rPr>
        <w:t>ËNDETËSISË DHE MBROJTJES SOCIALE, “PËR DETAJIMIN E AKTIVITETEVE SIPAS NOMENKLATURËS SË AKTIVITETEVE EKONOMIKE”</w:t>
      </w:r>
    </w:p>
    <w:p w14:paraId="30D96389" w14:textId="77777777" w:rsidR="004E28FA" w:rsidRPr="00D30905" w:rsidRDefault="004E28FA" w:rsidP="00D30905">
      <w:pPr>
        <w:rPr>
          <w:rFonts w:ascii="Garamond" w:hAnsi="Garamond"/>
        </w:rPr>
      </w:pPr>
    </w:p>
    <w:p w14:paraId="30D9638A" w14:textId="77777777" w:rsidR="000B59A3" w:rsidRPr="00D30905" w:rsidRDefault="004E28FA" w:rsidP="00D30905">
      <w:pPr>
        <w:ind w:firstLine="284"/>
        <w:jc w:val="both"/>
        <w:rPr>
          <w:rFonts w:ascii="Garamond" w:hAnsi="Garamond"/>
        </w:rPr>
      </w:pPr>
      <w:r w:rsidRPr="00D30905">
        <w:rPr>
          <w:rFonts w:ascii="Garamond" w:hAnsi="Garamond"/>
        </w:rPr>
        <w:t>Në mbështetje të nenit</w:t>
      </w:r>
      <w:r w:rsidR="004A6D54" w:rsidRPr="00D30905">
        <w:rPr>
          <w:rFonts w:ascii="Garamond" w:hAnsi="Garamond"/>
        </w:rPr>
        <w:t xml:space="preserve"> 19</w:t>
      </w:r>
      <w:r w:rsidR="00866DD0" w:rsidRPr="00D30905">
        <w:rPr>
          <w:rFonts w:ascii="Garamond" w:hAnsi="Garamond"/>
        </w:rPr>
        <w:t>,</w:t>
      </w:r>
      <w:r w:rsidR="00BA097A" w:rsidRPr="00D30905">
        <w:rPr>
          <w:rFonts w:ascii="Garamond" w:hAnsi="Garamond"/>
        </w:rPr>
        <w:t xml:space="preserve"> t</w:t>
      </w:r>
      <w:r w:rsidR="00E7492D" w:rsidRPr="00D30905">
        <w:rPr>
          <w:rFonts w:ascii="Garamond" w:hAnsi="Garamond"/>
        </w:rPr>
        <w:t>ë</w:t>
      </w:r>
      <w:r w:rsidR="00866DD0" w:rsidRPr="00D30905">
        <w:rPr>
          <w:rFonts w:ascii="Garamond" w:hAnsi="Garamond"/>
        </w:rPr>
        <w:t xml:space="preserve"> ligjit nr.</w:t>
      </w:r>
      <w:r w:rsidR="00BA097A" w:rsidRPr="00D30905">
        <w:rPr>
          <w:rFonts w:ascii="Garamond" w:hAnsi="Garamond"/>
        </w:rPr>
        <w:t>45/2019</w:t>
      </w:r>
      <w:r w:rsidR="00866DD0" w:rsidRPr="00D30905">
        <w:rPr>
          <w:rFonts w:ascii="Garamond" w:hAnsi="Garamond"/>
        </w:rPr>
        <w:t>,</w:t>
      </w:r>
      <w:r w:rsidR="00BA097A" w:rsidRPr="00D30905">
        <w:rPr>
          <w:rFonts w:ascii="Garamond" w:hAnsi="Garamond"/>
        </w:rPr>
        <w:t xml:space="preserve"> “P</w:t>
      </w:r>
      <w:r w:rsidR="00E7492D" w:rsidRPr="00D30905">
        <w:rPr>
          <w:rFonts w:ascii="Garamond" w:hAnsi="Garamond"/>
        </w:rPr>
        <w:t>ë</w:t>
      </w:r>
      <w:r w:rsidR="00BA097A" w:rsidRPr="00D30905">
        <w:rPr>
          <w:rFonts w:ascii="Garamond" w:hAnsi="Garamond"/>
        </w:rPr>
        <w:t xml:space="preserve">r </w:t>
      </w:r>
      <w:r w:rsidR="00866DD0" w:rsidRPr="00D30905">
        <w:rPr>
          <w:rFonts w:ascii="Garamond" w:hAnsi="Garamond"/>
        </w:rPr>
        <w:t>mbrojtjen civile</w:t>
      </w:r>
      <w:r w:rsidR="00BA097A" w:rsidRPr="00D30905">
        <w:rPr>
          <w:rFonts w:ascii="Garamond" w:hAnsi="Garamond"/>
        </w:rPr>
        <w:t>”</w:t>
      </w:r>
      <w:r w:rsidR="00866DD0" w:rsidRPr="00D30905">
        <w:rPr>
          <w:rFonts w:ascii="Garamond" w:hAnsi="Garamond"/>
        </w:rPr>
        <w:t>,</w:t>
      </w:r>
      <w:r w:rsidR="002170E4" w:rsidRPr="00D30905">
        <w:rPr>
          <w:rFonts w:ascii="Garamond" w:hAnsi="Garamond"/>
        </w:rPr>
        <w:t xml:space="preserve"> </w:t>
      </w:r>
      <w:r w:rsidR="00866DD0" w:rsidRPr="00D30905">
        <w:rPr>
          <w:rFonts w:ascii="Garamond" w:hAnsi="Garamond"/>
        </w:rPr>
        <w:t xml:space="preserve">të </w:t>
      </w:r>
      <w:r w:rsidR="003017CD" w:rsidRPr="00D30905">
        <w:rPr>
          <w:rFonts w:ascii="Garamond" w:hAnsi="Garamond"/>
        </w:rPr>
        <w:t xml:space="preserve">vendimit </w:t>
      </w:r>
      <w:r w:rsidR="000B59A3" w:rsidRPr="00D30905">
        <w:rPr>
          <w:rFonts w:ascii="Garamond" w:hAnsi="Garamond"/>
        </w:rPr>
        <w:t>nr.243, datë 24.</w:t>
      </w:r>
      <w:r w:rsidR="00314152" w:rsidRPr="00D30905">
        <w:rPr>
          <w:rFonts w:ascii="Garamond" w:hAnsi="Garamond"/>
        </w:rPr>
        <w:t>3.2020</w:t>
      </w:r>
      <w:r w:rsidR="000B59A3" w:rsidRPr="00D30905">
        <w:rPr>
          <w:rFonts w:ascii="Garamond" w:hAnsi="Garamond"/>
        </w:rPr>
        <w:t>, të Këshillit të Ministrave,</w:t>
      </w:r>
      <w:r w:rsidR="00314152" w:rsidRPr="00D30905">
        <w:rPr>
          <w:rFonts w:ascii="Garamond" w:hAnsi="Garamond"/>
        </w:rPr>
        <w:t xml:space="preserve"> “Për shpalljen e gjendjes së fatkeqësisë natyrore”</w:t>
      </w:r>
      <w:r w:rsidR="00DE70EB" w:rsidRPr="00D30905">
        <w:rPr>
          <w:rFonts w:ascii="Garamond" w:hAnsi="Garamond"/>
        </w:rPr>
        <w:t>, të ndryshuar</w:t>
      </w:r>
      <w:r w:rsidR="00685DF7" w:rsidRPr="00D30905">
        <w:rPr>
          <w:rFonts w:ascii="Garamond" w:hAnsi="Garamond"/>
        </w:rPr>
        <w:t>,</w:t>
      </w:r>
      <w:r w:rsidR="000E103F" w:rsidRPr="00D30905">
        <w:rPr>
          <w:rFonts w:ascii="Garamond" w:hAnsi="Garamond"/>
        </w:rPr>
        <w:t xml:space="preserve"> </w:t>
      </w:r>
      <w:r w:rsidR="00CD6E97" w:rsidRPr="00D30905">
        <w:rPr>
          <w:rFonts w:ascii="Garamond" w:hAnsi="Garamond"/>
        </w:rPr>
        <w:t>Komiteti</w:t>
      </w:r>
      <w:r w:rsidR="000E103F" w:rsidRPr="00D30905">
        <w:rPr>
          <w:rFonts w:ascii="Garamond" w:hAnsi="Garamond"/>
        </w:rPr>
        <w:t xml:space="preserve"> </w:t>
      </w:r>
      <w:r w:rsidR="00503265" w:rsidRPr="00D30905">
        <w:rPr>
          <w:rFonts w:ascii="Garamond" w:hAnsi="Garamond"/>
        </w:rPr>
        <w:t>Ndërministror</w:t>
      </w:r>
      <w:r w:rsidR="00CD6E97" w:rsidRPr="00D30905">
        <w:rPr>
          <w:rFonts w:ascii="Garamond" w:hAnsi="Garamond"/>
        </w:rPr>
        <w:t xml:space="preserve"> i Emergjencave Civile, </w:t>
      </w:r>
      <w:r w:rsidR="00700CA6" w:rsidRPr="00D30905">
        <w:rPr>
          <w:rFonts w:ascii="Garamond" w:hAnsi="Garamond"/>
        </w:rPr>
        <w:t>n</w:t>
      </w:r>
      <w:r w:rsidR="00052745" w:rsidRPr="00D30905">
        <w:rPr>
          <w:rFonts w:ascii="Garamond" w:hAnsi="Garamond"/>
        </w:rPr>
        <w:t>ë</w:t>
      </w:r>
      <w:r w:rsidR="00CD6E97" w:rsidRPr="00D30905">
        <w:rPr>
          <w:rFonts w:ascii="Garamond" w:hAnsi="Garamond"/>
        </w:rPr>
        <w:t xml:space="preserve"> </w:t>
      </w:r>
      <w:r w:rsidR="00700CA6" w:rsidRPr="00D30905">
        <w:rPr>
          <w:rFonts w:ascii="Garamond" w:hAnsi="Garamond"/>
        </w:rPr>
        <w:t>zbatim t</w:t>
      </w:r>
      <w:r w:rsidR="00052745" w:rsidRPr="00D30905">
        <w:rPr>
          <w:rFonts w:ascii="Garamond" w:hAnsi="Garamond"/>
        </w:rPr>
        <w:t>ë</w:t>
      </w:r>
      <w:r w:rsidR="00700CA6" w:rsidRPr="00D30905">
        <w:rPr>
          <w:rFonts w:ascii="Garamond" w:hAnsi="Garamond"/>
        </w:rPr>
        <w:t xml:space="preserve"> masave t</w:t>
      </w:r>
      <w:r w:rsidR="00052745" w:rsidRPr="00D30905">
        <w:rPr>
          <w:rFonts w:ascii="Garamond" w:hAnsi="Garamond"/>
        </w:rPr>
        <w:t>ë</w:t>
      </w:r>
      <w:r w:rsidR="00700CA6" w:rsidRPr="00D30905">
        <w:rPr>
          <w:rFonts w:ascii="Garamond" w:hAnsi="Garamond"/>
        </w:rPr>
        <w:t xml:space="preserve"> marra pas shpalljes s</w:t>
      </w:r>
      <w:r w:rsidR="00052745" w:rsidRPr="00D30905">
        <w:rPr>
          <w:rFonts w:ascii="Garamond" w:hAnsi="Garamond"/>
        </w:rPr>
        <w:t>ë</w:t>
      </w:r>
      <w:r w:rsidR="00700CA6" w:rsidRPr="00D30905">
        <w:rPr>
          <w:rFonts w:ascii="Garamond" w:hAnsi="Garamond"/>
        </w:rPr>
        <w:t xml:space="preserve"> fatkeqësisë natyrore</w:t>
      </w:r>
      <w:r w:rsidR="00CD6E97" w:rsidRPr="00D30905">
        <w:rPr>
          <w:rFonts w:ascii="Garamond" w:hAnsi="Garamond"/>
        </w:rPr>
        <w:t xml:space="preserve">, </w:t>
      </w:r>
      <w:r w:rsidR="00700CA6" w:rsidRPr="00D30905">
        <w:rPr>
          <w:rFonts w:ascii="Garamond" w:hAnsi="Garamond"/>
        </w:rPr>
        <w:t xml:space="preserve">i mbledhur sot </w:t>
      </w:r>
      <w:r w:rsidR="00CD6E97" w:rsidRPr="00D30905">
        <w:rPr>
          <w:rFonts w:ascii="Garamond" w:hAnsi="Garamond"/>
        </w:rPr>
        <w:t>m</w:t>
      </w:r>
      <w:r w:rsidR="00814FA4" w:rsidRPr="00D30905">
        <w:rPr>
          <w:rFonts w:ascii="Garamond" w:hAnsi="Garamond"/>
        </w:rPr>
        <w:t>ë</w:t>
      </w:r>
      <w:r w:rsidR="00CD6E97" w:rsidRPr="00D30905">
        <w:rPr>
          <w:rFonts w:ascii="Garamond" w:hAnsi="Garamond"/>
        </w:rPr>
        <w:t xml:space="preserve"> </w:t>
      </w:r>
      <w:r w:rsidR="009137D4" w:rsidRPr="00D30905">
        <w:rPr>
          <w:rFonts w:ascii="Garamond" w:hAnsi="Garamond"/>
        </w:rPr>
        <w:t>2</w:t>
      </w:r>
      <w:r w:rsidR="00DE70EB" w:rsidRPr="00D30905">
        <w:rPr>
          <w:rFonts w:ascii="Garamond" w:hAnsi="Garamond"/>
        </w:rPr>
        <w:t>8</w:t>
      </w:r>
      <w:r w:rsidR="000B59A3" w:rsidRPr="00D30905">
        <w:rPr>
          <w:rFonts w:ascii="Garamond" w:hAnsi="Garamond"/>
        </w:rPr>
        <w:t>.</w:t>
      </w:r>
      <w:r w:rsidR="00314152" w:rsidRPr="00D30905">
        <w:rPr>
          <w:rFonts w:ascii="Garamond" w:hAnsi="Garamond"/>
        </w:rPr>
        <w:t>4.2020</w:t>
      </w:r>
      <w:r w:rsidR="0024644A" w:rsidRPr="00D30905">
        <w:rPr>
          <w:rFonts w:ascii="Garamond" w:hAnsi="Garamond"/>
        </w:rPr>
        <w:t>,</w:t>
      </w:r>
      <w:r w:rsidR="004D7783" w:rsidRPr="00D30905">
        <w:rPr>
          <w:rFonts w:ascii="Garamond" w:hAnsi="Garamond"/>
        </w:rPr>
        <w:t xml:space="preserve"> </w:t>
      </w:r>
    </w:p>
    <w:p w14:paraId="30D9638B" w14:textId="77777777" w:rsidR="000B59A3" w:rsidRPr="00D30905" w:rsidRDefault="000B59A3" w:rsidP="00D30905">
      <w:pPr>
        <w:jc w:val="both"/>
        <w:rPr>
          <w:rFonts w:ascii="Garamond" w:hAnsi="Garamond"/>
        </w:rPr>
      </w:pPr>
    </w:p>
    <w:p w14:paraId="30D9638C" w14:textId="0116B1CC" w:rsidR="004E28FA" w:rsidRPr="00D30905" w:rsidRDefault="004E28FA" w:rsidP="00D30905">
      <w:pPr>
        <w:jc w:val="center"/>
        <w:rPr>
          <w:rFonts w:ascii="Garamond" w:hAnsi="Garamond"/>
        </w:rPr>
      </w:pPr>
      <w:r w:rsidRPr="00D30905">
        <w:rPr>
          <w:rFonts w:ascii="Garamond" w:hAnsi="Garamond"/>
        </w:rPr>
        <w:t>VENDOSI:</w:t>
      </w:r>
    </w:p>
    <w:p w14:paraId="30D9638D" w14:textId="77777777" w:rsidR="004D7783" w:rsidRPr="00D30905" w:rsidRDefault="004D7783" w:rsidP="00D30905">
      <w:pPr>
        <w:jc w:val="both"/>
        <w:rPr>
          <w:rFonts w:ascii="Garamond" w:hAnsi="Garamond"/>
        </w:rPr>
      </w:pPr>
    </w:p>
    <w:p w14:paraId="30D9638E" w14:textId="77758242" w:rsidR="00DE70EB" w:rsidRPr="00D30905" w:rsidRDefault="00D30905" w:rsidP="00D30905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DE70EB" w:rsidRPr="00D30905">
        <w:rPr>
          <w:rFonts w:ascii="Garamond" w:hAnsi="Garamond"/>
        </w:rPr>
        <w:t>M</w:t>
      </w:r>
      <w:r w:rsidR="005A0A2C" w:rsidRPr="00D30905">
        <w:rPr>
          <w:rFonts w:ascii="Garamond" w:hAnsi="Garamond"/>
        </w:rPr>
        <w:t>iratimin e listës së aktiviteteve të lejuara,</w:t>
      </w:r>
      <w:r w:rsidR="00DE70EB" w:rsidRPr="00D30905">
        <w:rPr>
          <w:rFonts w:ascii="Garamond" w:hAnsi="Garamond"/>
        </w:rPr>
        <w:t xml:space="preserve"> sipas urdhrit nr.193, datë 20.3.2020, të ministrit </w:t>
      </w:r>
      <w:r w:rsidR="00F34955" w:rsidRPr="00D30905">
        <w:rPr>
          <w:rFonts w:ascii="Garamond" w:hAnsi="Garamond"/>
        </w:rPr>
        <w:t>të Shëndetësisë dhe Mbrojtjes S</w:t>
      </w:r>
      <w:r w:rsidR="00DE70EB" w:rsidRPr="00D30905">
        <w:rPr>
          <w:rFonts w:ascii="Garamond" w:hAnsi="Garamond"/>
        </w:rPr>
        <w:t>ociale, “Për detajimin e aktiviteteve sipas nomenklaturës së aktiviteteve ekonomike”, të ndryshuar,</w:t>
      </w:r>
      <w:r w:rsidR="005A0A2C" w:rsidRPr="00D30905">
        <w:rPr>
          <w:rFonts w:ascii="Garamond" w:hAnsi="Garamond"/>
        </w:rPr>
        <w:t xml:space="preserve"> </w:t>
      </w:r>
      <w:r w:rsidR="009137D4" w:rsidRPr="00D30905">
        <w:rPr>
          <w:rFonts w:ascii="Garamond" w:hAnsi="Garamond"/>
        </w:rPr>
        <w:t>si</w:t>
      </w:r>
      <w:r w:rsidR="00DE70EB" w:rsidRPr="00D30905">
        <w:rPr>
          <w:rFonts w:ascii="Garamond" w:hAnsi="Garamond"/>
        </w:rPr>
        <w:t>pas tabelës bashkëlidhur</w:t>
      </w:r>
      <w:r w:rsidR="00F34955" w:rsidRPr="00D30905">
        <w:rPr>
          <w:rFonts w:ascii="Garamond" w:hAnsi="Garamond"/>
        </w:rPr>
        <w:t xml:space="preserve"> këtij vendimi</w:t>
      </w:r>
      <w:r w:rsidR="00DE70EB" w:rsidRPr="00D30905">
        <w:rPr>
          <w:rFonts w:ascii="Garamond" w:hAnsi="Garamond"/>
        </w:rPr>
        <w:t>.</w:t>
      </w:r>
    </w:p>
    <w:p w14:paraId="30D96390" w14:textId="55EB85DF" w:rsidR="00563943" w:rsidRPr="00D30905" w:rsidRDefault="00D30905" w:rsidP="00D30905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9137D4" w:rsidRPr="00D30905">
        <w:rPr>
          <w:rFonts w:ascii="Garamond" w:hAnsi="Garamond"/>
        </w:rPr>
        <w:t>Ngarkohet</w:t>
      </w:r>
      <w:r w:rsidR="00C702FD" w:rsidRPr="00D30905">
        <w:rPr>
          <w:rFonts w:ascii="Garamond" w:hAnsi="Garamond"/>
        </w:rPr>
        <w:t xml:space="preserve"> </w:t>
      </w:r>
      <w:r w:rsidR="00563943" w:rsidRPr="00D30905">
        <w:rPr>
          <w:rFonts w:ascii="Garamond" w:hAnsi="Garamond"/>
        </w:rPr>
        <w:t xml:space="preserve">ministri i </w:t>
      </w:r>
      <w:r w:rsidR="009137D4" w:rsidRPr="00D30905">
        <w:rPr>
          <w:rFonts w:ascii="Garamond" w:hAnsi="Garamond"/>
        </w:rPr>
        <w:t>Shëndetësisë dhe Mbrojtjes Sociale p</w:t>
      </w:r>
      <w:r w:rsidR="00C702FD" w:rsidRPr="00D30905">
        <w:rPr>
          <w:rFonts w:ascii="Garamond" w:hAnsi="Garamond"/>
        </w:rPr>
        <w:t>ër zbatimin e këtij vendimi.</w:t>
      </w:r>
    </w:p>
    <w:p w14:paraId="30D96392" w14:textId="5834AAE4" w:rsidR="00BA097A" w:rsidRPr="00D30905" w:rsidRDefault="00D30905" w:rsidP="00D30905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E7492D" w:rsidRPr="00D30905">
        <w:rPr>
          <w:rFonts w:ascii="Garamond" w:hAnsi="Garamond"/>
        </w:rPr>
        <w:t>Ky vendim hyn në fuqi menjëherë</w:t>
      </w:r>
      <w:r w:rsidR="002A1015">
        <w:rPr>
          <w:rFonts w:ascii="Garamond" w:hAnsi="Garamond"/>
        </w:rPr>
        <w:t xml:space="preserve"> dhe botohet në Fletoren Z</w:t>
      </w:r>
      <w:bookmarkStart w:id="0" w:name="_GoBack"/>
      <w:bookmarkEnd w:id="0"/>
      <w:r w:rsidR="002A1015">
        <w:rPr>
          <w:rFonts w:ascii="Garamond" w:hAnsi="Garamond"/>
        </w:rPr>
        <w:t>yrtare</w:t>
      </w:r>
      <w:r w:rsidR="002170E4" w:rsidRPr="00D30905">
        <w:rPr>
          <w:rFonts w:ascii="Garamond" w:hAnsi="Garamond"/>
        </w:rPr>
        <w:t>.</w:t>
      </w:r>
    </w:p>
    <w:p w14:paraId="30D96393" w14:textId="77777777" w:rsidR="000B59A3" w:rsidRPr="00D30905" w:rsidRDefault="000B59A3" w:rsidP="00D30905">
      <w:pPr>
        <w:ind w:firstLine="284"/>
        <w:jc w:val="both"/>
        <w:rPr>
          <w:rFonts w:ascii="Garamond" w:hAnsi="Garamond"/>
        </w:rPr>
      </w:pPr>
    </w:p>
    <w:p w14:paraId="30D96395" w14:textId="77777777" w:rsidR="00040038" w:rsidRPr="00D30905" w:rsidRDefault="00040038" w:rsidP="00D30905">
      <w:pPr>
        <w:jc w:val="right"/>
        <w:rPr>
          <w:rFonts w:ascii="Garamond" w:hAnsi="Garamond"/>
        </w:rPr>
      </w:pPr>
      <w:r w:rsidRPr="00D30905">
        <w:rPr>
          <w:rFonts w:ascii="Garamond" w:hAnsi="Garamond"/>
        </w:rPr>
        <w:t>KRYETAR I KOMITETIT NDËRMINISTROR</w:t>
      </w:r>
    </w:p>
    <w:p w14:paraId="30D96396" w14:textId="77777777" w:rsidR="00040038" w:rsidRPr="00D30905" w:rsidRDefault="000B59A3" w:rsidP="00D30905">
      <w:pPr>
        <w:jc w:val="right"/>
        <w:rPr>
          <w:rFonts w:ascii="Garamond" w:hAnsi="Garamond"/>
        </w:rPr>
      </w:pPr>
      <w:r w:rsidRPr="00D30905">
        <w:rPr>
          <w:rFonts w:ascii="Garamond" w:hAnsi="Garamond"/>
        </w:rPr>
        <w:t>TË</w:t>
      </w:r>
      <w:r w:rsidR="00040038" w:rsidRPr="00D30905">
        <w:rPr>
          <w:rFonts w:ascii="Garamond" w:hAnsi="Garamond"/>
        </w:rPr>
        <w:t xml:space="preserve"> EMERGJENCAVE CIVILE</w:t>
      </w:r>
    </w:p>
    <w:p w14:paraId="30D9639B" w14:textId="38DFB2ED" w:rsidR="000B59A3" w:rsidRPr="00D30905" w:rsidRDefault="00D30905" w:rsidP="00D30905">
      <w:pPr>
        <w:jc w:val="right"/>
        <w:rPr>
          <w:rFonts w:ascii="Garamond" w:hAnsi="Garamond"/>
        </w:rPr>
      </w:pPr>
      <w:r>
        <w:rPr>
          <w:rFonts w:ascii="Garamond" w:hAnsi="Garamond"/>
        </w:rPr>
        <w:t>KRYEMINISTË</w:t>
      </w:r>
      <w:r w:rsidR="000B59A3" w:rsidRPr="00D30905">
        <w:rPr>
          <w:rFonts w:ascii="Garamond" w:hAnsi="Garamond"/>
        </w:rPr>
        <w:t>R</w:t>
      </w:r>
    </w:p>
    <w:p w14:paraId="17A11F66" w14:textId="24BCFDB9" w:rsidR="00D30905" w:rsidRPr="00D30905" w:rsidRDefault="00D30905" w:rsidP="00D30905">
      <w:pPr>
        <w:jc w:val="right"/>
        <w:rPr>
          <w:rFonts w:ascii="Garamond" w:hAnsi="Garamond"/>
          <w:b/>
        </w:rPr>
      </w:pPr>
      <w:r w:rsidRPr="00D30905">
        <w:rPr>
          <w:rFonts w:ascii="Garamond" w:hAnsi="Garamond"/>
          <w:b/>
        </w:rPr>
        <w:t>Edi Rama</w:t>
      </w:r>
    </w:p>
    <w:p w14:paraId="4965BBA1" w14:textId="77777777" w:rsidR="00D30905" w:rsidRDefault="00D30905" w:rsidP="00D30905">
      <w:pPr>
        <w:jc w:val="both"/>
        <w:rPr>
          <w:b/>
          <w:sz w:val="28"/>
          <w:szCs w:val="28"/>
        </w:rPr>
      </w:pPr>
    </w:p>
    <w:p w14:paraId="5EDBE02F" w14:textId="77777777" w:rsidR="00D30905" w:rsidRDefault="00D30905" w:rsidP="00D30905">
      <w:pPr>
        <w:jc w:val="both"/>
        <w:rPr>
          <w:b/>
          <w:sz w:val="28"/>
          <w:szCs w:val="28"/>
        </w:rPr>
      </w:pPr>
    </w:p>
    <w:p w14:paraId="30D963F1" w14:textId="77777777" w:rsidR="00DE70EB" w:rsidRDefault="00F34955" w:rsidP="00DE70EB">
      <w:pPr>
        <w:jc w:val="both"/>
        <w:rPr>
          <w:b/>
          <w:sz w:val="28"/>
          <w:szCs w:val="28"/>
        </w:rPr>
      </w:pPr>
      <w:r w:rsidRPr="000C20B1">
        <w:rPr>
          <w:b/>
          <w:sz w:val="28"/>
          <w:szCs w:val="28"/>
        </w:rPr>
        <w:t>Lista e aktiviteteve të lejuara: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50"/>
        <w:gridCol w:w="1235"/>
        <w:gridCol w:w="6158"/>
      </w:tblGrid>
      <w:tr w:rsidR="00BA72E3" w:rsidRPr="00BA72E3" w14:paraId="0C6FE32E" w14:textId="77777777" w:rsidTr="00BA72E3">
        <w:trPr>
          <w:jc w:val="center"/>
        </w:trPr>
        <w:tc>
          <w:tcPr>
            <w:tcW w:w="1001" w:type="pct"/>
          </w:tcPr>
          <w:p w14:paraId="4F676187" w14:textId="5114EED3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0BEE3B13" w14:textId="78A837B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4719</w:t>
            </w:r>
          </w:p>
        </w:tc>
        <w:tc>
          <w:tcPr>
            <w:tcW w:w="3331" w:type="pct"/>
          </w:tcPr>
          <w:p w14:paraId="40E3A7FF" w14:textId="05CFD381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Shitje të tjera me pakicë në dyqane jo të specializuara</w:t>
            </w:r>
          </w:p>
        </w:tc>
      </w:tr>
      <w:tr w:rsidR="00BA72E3" w:rsidRPr="00BA72E3" w14:paraId="4FFB9E36" w14:textId="77777777" w:rsidTr="00BA72E3">
        <w:trPr>
          <w:jc w:val="center"/>
        </w:trPr>
        <w:tc>
          <w:tcPr>
            <w:tcW w:w="1001" w:type="pct"/>
          </w:tcPr>
          <w:p w14:paraId="6C1518B0" w14:textId="2B1AEA26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01D718EB" w14:textId="686DD56C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4771</w:t>
            </w:r>
          </w:p>
        </w:tc>
        <w:tc>
          <w:tcPr>
            <w:tcW w:w="3331" w:type="pct"/>
          </w:tcPr>
          <w:p w14:paraId="2C23EAE1" w14:textId="10F1B9E8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veshjeve në dyqane të specializuara</w:t>
            </w:r>
          </w:p>
        </w:tc>
      </w:tr>
      <w:tr w:rsidR="00BA72E3" w:rsidRPr="00BA72E3" w14:paraId="152FE14B" w14:textId="77777777" w:rsidTr="00BA72E3">
        <w:trPr>
          <w:jc w:val="center"/>
        </w:trPr>
        <w:tc>
          <w:tcPr>
            <w:tcW w:w="1001" w:type="pct"/>
          </w:tcPr>
          <w:p w14:paraId="2801CD96" w14:textId="429570F2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3BC094FA" w14:textId="58A172C4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4778</w:t>
            </w:r>
          </w:p>
        </w:tc>
        <w:tc>
          <w:tcPr>
            <w:tcW w:w="3331" w:type="pct"/>
          </w:tcPr>
          <w:p w14:paraId="218C1FDC" w14:textId="2475BC0B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Shitje me pakicë të mallrave të tjera të reja në dyqane të specializuara (Përfshirë dhe Tregtia me pakicë e Armëve dhe Municioneve, Artikujve Ushtarakë).</w:t>
            </w:r>
          </w:p>
        </w:tc>
      </w:tr>
      <w:tr w:rsidR="00BA72E3" w:rsidRPr="00BA72E3" w14:paraId="5FB318D2" w14:textId="77777777" w:rsidTr="00BA72E3">
        <w:trPr>
          <w:jc w:val="center"/>
        </w:trPr>
        <w:tc>
          <w:tcPr>
            <w:tcW w:w="1001" w:type="pct"/>
          </w:tcPr>
          <w:p w14:paraId="6649B483" w14:textId="7A1AD624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771610F4" w14:textId="44BC9D9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4932</w:t>
            </w:r>
          </w:p>
        </w:tc>
        <w:tc>
          <w:tcPr>
            <w:tcW w:w="3331" w:type="pct"/>
          </w:tcPr>
          <w:p w14:paraId="30F06334" w14:textId="53BBC5C4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Aktiviteti i taksive</w:t>
            </w:r>
          </w:p>
        </w:tc>
      </w:tr>
      <w:tr w:rsidR="00BA72E3" w:rsidRPr="00BA72E3" w14:paraId="46D66B39" w14:textId="77777777" w:rsidTr="00BA72E3">
        <w:trPr>
          <w:jc w:val="center"/>
        </w:trPr>
        <w:tc>
          <w:tcPr>
            <w:tcW w:w="1001" w:type="pct"/>
          </w:tcPr>
          <w:p w14:paraId="51D9837F" w14:textId="3CEDDEE5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0F0D8E89" w14:textId="12F5D81D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4751</w:t>
            </w:r>
          </w:p>
        </w:tc>
        <w:tc>
          <w:tcPr>
            <w:tcW w:w="3331" w:type="pct"/>
          </w:tcPr>
          <w:p w14:paraId="45D7DAF7" w14:textId="659ECCE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tekstileve në dyqane të specializuara</w:t>
            </w:r>
          </w:p>
        </w:tc>
      </w:tr>
      <w:tr w:rsidR="00BA72E3" w:rsidRPr="00BA72E3" w14:paraId="2FE810F3" w14:textId="77777777" w:rsidTr="00BA72E3">
        <w:trPr>
          <w:jc w:val="center"/>
        </w:trPr>
        <w:tc>
          <w:tcPr>
            <w:tcW w:w="1001" w:type="pct"/>
          </w:tcPr>
          <w:p w14:paraId="7D518482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4A88DF84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2BBB402C" w14:textId="7C707D7D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4772</w:t>
            </w:r>
          </w:p>
        </w:tc>
        <w:tc>
          <w:tcPr>
            <w:tcW w:w="3331" w:type="pct"/>
          </w:tcPr>
          <w:p w14:paraId="3D519080" w14:textId="182714C2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këpucëve dhe artikujve prej lëkure në dyqane të specializuara</w:t>
            </w:r>
          </w:p>
        </w:tc>
      </w:tr>
      <w:tr w:rsidR="00BA72E3" w:rsidRPr="00BA72E3" w14:paraId="7C4D1A65" w14:textId="77777777" w:rsidTr="00BA72E3">
        <w:trPr>
          <w:jc w:val="center"/>
        </w:trPr>
        <w:tc>
          <w:tcPr>
            <w:tcW w:w="1001" w:type="pct"/>
          </w:tcPr>
          <w:p w14:paraId="3EB2CC30" w14:textId="7296284C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23B5D1F6" w14:textId="028B2404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9609</w:t>
            </w:r>
          </w:p>
        </w:tc>
        <w:tc>
          <w:tcPr>
            <w:tcW w:w="3331" w:type="pct"/>
          </w:tcPr>
          <w:p w14:paraId="0568FAB6" w14:textId="2E54065B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Aktivitete te tjera p.k.t</w:t>
            </w:r>
          </w:p>
        </w:tc>
      </w:tr>
      <w:tr w:rsidR="00BA72E3" w:rsidRPr="00BA72E3" w14:paraId="3B5AB1DF" w14:textId="77777777" w:rsidTr="00BA72E3">
        <w:trPr>
          <w:jc w:val="center"/>
        </w:trPr>
        <w:tc>
          <w:tcPr>
            <w:tcW w:w="1001" w:type="pct"/>
          </w:tcPr>
          <w:p w14:paraId="59302ECE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5B4D1176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0FB00A33" w14:textId="2EF16DD1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4759</w:t>
            </w:r>
          </w:p>
        </w:tc>
        <w:tc>
          <w:tcPr>
            <w:tcW w:w="3331" w:type="pct"/>
          </w:tcPr>
          <w:p w14:paraId="2B3073D4" w14:textId="6884AD85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mobiljeve, pajisjeve të ndriçimit dhe artikujve shtëpiakë në dyqane të special izuara p.k.t</w:t>
            </w:r>
          </w:p>
        </w:tc>
      </w:tr>
      <w:tr w:rsidR="00BA72E3" w:rsidRPr="00BA72E3" w14:paraId="683A5DE4" w14:textId="77777777" w:rsidTr="00BA72E3">
        <w:trPr>
          <w:jc w:val="center"/>
        </w:trPr>
        <w:tc>
          <w:tcPr>
            <w:tcW w:w="1001" w:type="pct"/>
          </w:tcPr>
          <w:p w14:paraId="648CB8B6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05971A34" w14:textId="77777777" w:rsidR="00BA72E3" w:rsidRPr="00BA72E3" w:rsidRDefault="00BA72E3" w:rsidP="00BA72E3">
            <w:pPr>
              <w:rPr>
                <w:rFonts w:ascii="Garamond" w:hAnsi="Garamond"/>
              </w:rPr>
            </w:pPr>
          </w:p>
          <w:p w14:paraId="448C8F40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35122A6D" w14:textId="7F0EC5E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4776</w:t>
            </w:r>
          </w:p>
        </w:tc>
        <w:tc>
          <w:tcPr>
            <w:tcW w:w="3331" w:type="pct"/>
          </w:tcPr>
          <w:p w14:paraId="102249C6" w14:textId="4501A6B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luleve, bimëve, farave, plehëruesve, kafshëve të shtëpisë dhe ushqimit të tyre në dyqane të specializuara</w:t>
            </w:r>
          </w:p>
        </w:tc>
      </w:tr>
      <w:tr w:rsidR="00BA72E3" w:rsidRPr="00BA72E3" w14:paraId="7B182B15" w14:textId="77777777" w:rsidTr="00BA72E3">
        <w:trPr>
          <w:jc w:val="center"/>
        </w:trPr>
        <w:tc>
          <w:tcPr>
            <w:tcW w:w="1001" w:type="pct"/>
          </w:tcPr>
          <w:p w14:paraId="10D4E894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0E99674B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3002D4E2" w14:textId="74CA99EF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4777</w:t>
            </w:r>
          </w:p>
        </w:tc>
        <w:tc>
          <w:tcPr>
            <w:tcW w:w="3331" w:type="pct"/>
          </w:tcPr>
          <w:p w14:paraId="38119CEF" w14:textId="6B6503A1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orëve dhe bizhuterive në dyqane të specializuara</w:t>
            </w:r>
          </w:p>
        </w:tc>
      </w:tr>
      <w:tr w:rsidR="00BA72E3" w:rsidRPr="00BA72E3" w14:paraId="0CC8FB95" w14:textId="77777777" w:rsidTr="00BA72E3">
        <w:trPr>
          <w:jc w:val="center"/>
        </w:trPr>
        <w:tc>
          <w:tcPr>
            <w:tcW w:w="1001" w:type="pct"/>
          </w:tcPr>
          <w:p w14:paraId="52EB2545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0F093020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5DEAAB6A" w14:textId="1B806B6D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4743</w:t>
            </w:r>
          </w:p>
        </w:tc>
        <w:tc>
          <w:tcPr>
            <w:tcW w:w="3331" w:type="pct"/>
          </w:tcPr>
          <w:p w14:paraId="1CF8E17D" w14:textId="1D493931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pajisjeve audio dhe video në dyqane të specializuar</w:t>
            </w:r>
          </w:p>
        </w:tc>
      </w:tr>
      <w:tr w:rsidR="00BA72E3" w:rsidRPr="00BA72E3" w14:paraId="29CAB282" w14:textId="77777777" w:rsidTr="00BA72E3">
        <w:trPr>
          <w:jc w:val="center"/>
        </w:trPr>
        <w:tc>
          <w:tcPr>
            <w:tcW w:w="1001" w:type="pct"/>
          </w:tcPr>
          <w:p w14:paraId="7298AB56" w14:textId="0594EA51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4AA13AA0" w14:textId="28A5E2FB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5920</w:t>
            </w:r>
          </w:p>
        </w:tc>
        <w:tc>
          <w:tcPr>
            <w:tcW w:w="3331" w:type="pct"/>
          </w:tcPr>
          <w:p w14:paraId="7C457734" w14:textId="1D23D0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Regjistrimi i zërit dhe aktivitete të publikimit të muzikës</w:t>
            </w:r>
          </w:p>
        </w:tc>
      </w:tr>
      <w:tr w:rsidR="00BA72E3" w:rsidRPr="00BA72E3" w14:paraId="55DD2E10" w14:textId="77777777" w:rsidTr="00BA72E3">
        <w:trPr>
          <w:jc w:val="center"/>
        </w:trPr>
        <w:tc>
          <w:tcPr>
            <w:tcW w:w="1001" w:type="pct"/>
          </w:tcPr>
          <w:p w14:paraId="3498C859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0D01C772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554746A9" w14:textId="7F017B5D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4753</w:t>
            </w:r>
          </w:p>
        </w:tc>
        <w:tc>
          <w:tcPr>
            <w:tcW w:w="3331" w:type="pct"/>
          </w:tcPr>
          <w:p w14:paraId="2A766BDE" w14:textId="02011989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qylymave, sixhadeve, veshjeve të mureve dhe dyshemeve në dyqane të specializuara</w:t>
            </w:r>
          </w:p>
        </w:tc>
      </w:tr>
      <w:tr w:rsidR="00BA72E3" w:rsidRPr="00BA72E3" w14:paraId="3FCD1CF1" w14:textId="77777777" w:rsidTr="00BA72E3">
        <w:trPr>
          <w:jc w:val="center"/>
        </w:trPr>
        <w:tc>
          <w:tcPr>
            <w:tcW w:w="1001" w:type="pct"/>
          </w:tcPr>
          <w:p w14:paraId="644ADF10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t>Lejohen</w:t>
            </w:r>
          </w:p>
          <w:p w14:paraId="5FD005B2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71711104" w14:textId="76E6AA39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4765</w:t>
            </w:r>
          </w:p>
        </w:tc>
        <w:tc>
          <w:tcPr>
            <w:tcW w:w="3331" w:type="pct"/>
          </w:tcPr>
          <w:p w14:paraId="682E858B" w14:textId="7F3D4800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lojrave dhe lodrave në dyqane të specializuara</w:t>
            </w:r>
          </w:p>
        </w:tc>
      </w:tr>
      <w:tr w:rsidR="00BA72E3" w:rsidRPr="00BA72E3" w14:paraId="1F92AECE" w14:textId="77777777" w:rsidTr="00BA72E3">
        <w:trPr>
          <w:jc w:val="center"/>
        </w:trPr>
        <w:tc>
          <w:tcPr>
            <w:tcW w:w="1001" w:type="pct"/>
          </w:tcPr>
          <w:p w14:paraId="275C55C3" w14:textId="77777777" w:rsidR="00BA72E3" w:rsidRPr="00BA72E3" w:rsidRDefault="00BA72E3" w:rsidP="00BA72E3">
            <w:pPr>
              <w:rPr>
                <w:rFonts w:ascii="Garamond" w:hAnsi="Garamond"/>
              </w:rPr>
            </w:pPr>
            <w:r w:rsidRPr="00BA72E3">
              <w:rPr>
                <w:rFonts w:ascii="Garamond" w:hAnsi="Garamond"/>
              </w:rPr>
              <w:lastRenderedPageBreak/>
              <w:t>Lejohen</w:t>
            </w:r>
          </w:p>
          <w:p w14:paraId="64136B9B" w14:textId="77777777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8" w:type="pct"/>
          </w:tcPr>
          <w:p w14:paraId="2D11B8F0" w14:textId="0A1D4E43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4763</w:t>
            </w:r>
          </w:p>
        </w:tc>
        <w:tc>
          <w:tcPr>
            <w:tcW w:w="3331" w:type="pct"/>
          </w:tcPr>
          <w:p w14:paraId="583FDCA0" w14:textId="6D0020C9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regjistruesve muzikorë dhe video në dyqane të specializuara</w:t>
            </w:r>
          </w:p>
        </w:tc>
      </w:tr>
      <w:tr w:rsidR="00BA72E3" w:rsidRPr="00BA72E3" w14:paraId="0023AB70" w14:textId="77777777" w:rsidTr="00BA72E3">
        <w:trPr>
          <w:jc w:val="center"/>
        </w:trPr>
        <w:tc>
          <w:tcPr>
            <w:tcW w:w="1001" w:type="pct"/>
          </w:tcPr>
          <w:p w14:paraId="11805DAD" w14:textId="1C52D15D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765B53B6" w14:textId="21501611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4764</w:t>
            </w:r>
          </w:p>
        </w:tc>
        <w:tc>
          <w:tcPr>
            <w:tcW w:w="3331" w:type="pct"/>
          </w:tcPr>
          <w:p w14:paraId="044E8311" w14:textId="38F6A872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pajisjeve sportive në dyqane të specializuara</w:t>
            </w:r>
          </w:p>
        </w:tc>
      </w:tr>
      <w:tr w:rsidR="00BA72E3" w:rsidRPr="00BA72E3" w14:paraId="58E13DD7" w14:textId="77777777" w:rsidTr="00BA72E3">
        <w:trPr>
          <w:jc w:val="center"/>
        </w:trPr>
        <w:tc>
          <w:tcPr>
            <w:tcW w:w="1001" w:type="pct"/>
          </w:tcPr>
          <w:p w14:paraId="1B5BAF6B" w14:textId="3036A71E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Lejohen</w:t>
            </w:r>
          </w:p>
        </w:tc>
        <w:tc>
          <w:tcPr>
            <w:tcW w:w="668" w:type="pct"/>
          </w:tcPr>
          <w:p w14:paraId="35E984DA" w14:textId="186B46B8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4742</w:t>
            </w:r>
          </w:p>
        </w:tc>
        <w:tc>
          <w:tcPr>
            <w:tcW w:w="3331" w:type="pct"/>
          </w:tcPr>
          <w:p w14:paraId="49E9A4E1" w14:textId="69A8E6C4" w:rsidR="00BA72E3" w:rsidRPr="00BA72E3" w:rsidRDefault="00BA72E3" w:rsidP="00BA72E3">
            <w:pPr>
              <w:jc w:val="both"/>
              <w:rPr>
                <w:rFonts w:ascii="Garamond" w:hAnsi="Garamond"/>
                <w:b/>
              </w:rPr>
            </w:pPr>
            <w:r w:rsidRPr="00BA72E3">
              <w:rPr>
                <w:rFonts w:ascii="Garamond" w:hAnsi="Garamond"/>
              </w:rPr>
              <w:t>Tregtia me pakicë e pajisjeve të telekomunikacionit në dyqane të specializuar.</w:t>
            </w:r>
          </w:p>
        </w:tc>
      </w:tr>
    </w:tbl>
    <w:p w14:paraId="34345CF7" w14:textId="77777777" w:rsidR="00D30905" w:rsidRDefault="00D30905" w:rsidP="00DE70EB">
      <w:pPr>
        <w:jc w:val="both"/>
        <w:rPr>
          <w:b/>
          <w:sz w:val="28"/>
          <w:szCs w:val="28"/>
        </w:rPr>
      </w:pPr>
    </w:p>
    <w:p w14:paraId="57DF4D2A" w14:textId="77777777" w:rsidR="00D30905" w:rsidRPr="000C20B1" w:rsidRDefault="00D30905" w:rsidP="00DE70EB">
      <w:pPr>
        <w:jc w:val="both"/>
        <w:rPr>
          <w:b/>
          <w:sz w:val="28"/>
          <w:szCs w:val="28"/>
        </w:rPr>
      </w:pPr>
    </w:p>
    <w:p w14:paraId="30D963F2" w14:textId="77777777" w:rsidR="00DE70EB" w:rsidRPr="000C20B1" w:rsidRDefault="00DE70EB" w:rsidP="00BE5D17">
      <w:pPr>
        <w:jc w:val="center"/>
        <w:rPr>
          <w:sz w:val="28"/>
          <w:szCs w:val="28"/>
        </w:rPr>
      </w:pPr>
    </w:p>
    <w:sectPr w:rsidR="00DE70EB" w:rsidRPr="000C20B1" w:rsidSect="000B59A3">
      <w:headerReference w:type="default" r:id="rId14"/>
      <w:footerReference w:type="default" r:id="rId15"/>
      <w:pgSz w:w="11907" w:h="16839" w:code="9"/>
      <w:pgMar w:top="99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ACD45" w14:textId="77777777" w:rsidR="002A1015" w:rsidRDefault="002A1015" w:rsidP="00B2570B">
      <w:r>
        <w:separator/>
      </w:r>
    </w:p>
  </w:endnote>
  <w:endnote w:type="continuationSeparator" w:id="0">
    <w:p w14:paraId="3F770479" w14:textId="77777777" w:rsidR="002A1015" w:rsidRDefault="002A1015" w:rsidP="00B2570B">
      <w:r>
        <w:continuationSeparator/>
      </w:r>
    </w:p>
  </w:endnote>
  <w:endnote w:type="continuationNotice" w:id="1">
    <w:p w14:paraId="3A828B67" w14:textId="77777777" w:rsidR="002A1015" w:rsidRDefault="002A1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2744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D963FB" w14:textId="77777777" w:rsidR="002A1015" w:rsidRDefault="002A1015">
        <w:pPr>
          <w:pStyle w:val="Footer"/>
          <w:jc w:val="right"/>
        </w:pPr>
      </w:p>
    </w:sdtContent>
  </w:sdt>
  <w:p w14:paraId="30D963FC" w14:textId="77777777" w:rsidR="002A1015" w:rsidRDefault="002A10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6D04D" w14:textId="77777777" w:rsidR="002A1015" w:rsidRDefault="002A1015" w:rsidP="00B2570B">
      <w:r>
        <w:separator/>
      </w:r>
    </w:p>
  </w:footnote>
  <w:footnote w:type="continuationSeparator" w:id="0">
    <w:p w14:paraId="20FA7F44" w14:textId="77777777" w:rsidR="002A1015" w:rsidRDefault="002A1015" w:rsidP="00B2570B">
      <w:r>
        <w:continuationSeparator/>
      </w:r>
    </w:p>
  </w:footnote>
  <w:footnote w:type="continuationNotice" w:id="1">
    <w:p w14:paraId="70340448" w14:textId="77777777" w:rsidR="002A1015" w:rsidRDefault="002A10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40B72" w14:textId="77777777" w:rsidR="002A1015" w:rsidRDefault="002A10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5249"/>
    <w:multiLevelType w:val="hybridMultilevel"/>
    <w:tmpl w:val="B420C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B5F26"/>
    <w:multiLevelType w:val="hybridMultilevel"/>
    <w:tmpl w:val="EC96BDF2"/>
    <w:lvl w:ilvl="0" w:tplc="0C489D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21E91"/>
    <w:multiLevelType w:val="hybridMultilevel"/>
    <w:tmpl w:val="573AA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630D09"/>
    <w:multiLevelType w:val="multilevel"/>
    <w:tmpl w:val="0E08BF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45FA8"/>
    <w:multiLevelType w:val="hybridMultilevel"/>
    <w:tmpl w:val="2894239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C6548"/>
    <w:multiLevelType w:val="hybridMultilevel"/>
    <w:tmpl w:val="AC62C8CA"/>
    <w:lvl w:ilvl="0" w:tplc="6958C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4226DB"/>
    <w:multiLevelType w:val="hybridMultilevel"/>
    <w:tmpl w:val="F4502CA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004D1"/>
    <w:multiLevelType w:val="hybridMultilevel"/>
    <w:tmpl w:val="1C3EB6A8"/>
    <w:lvl w:ilvl="0" w:tplc="03344EEC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FAF7B36"/>
    <w:multiLevelType w:val="hybridMultilevel"/>
    <w:tmpl w:val="44B89958"/>
    <w:lvl w:ilvl="0" w:tplc="BD7E1DE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BB00A5"/>
    <w:multiLevelType w:val="hybridMultilevel"/>
    <w:tmpl w:val="BA1A2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C046D"/>
    <w:multiLevelType w:val="hybridMultilevel"/>
    <w:tmpl w:val="169E259E"/>
    <w:lvl w:ilvl="0" w:tplc="4A10CE8A">
      <w:start w:val="1"/>
      <w:numFmt w:val="lowerLetter"/>
      <w:lvlText w:val="%1)"/>
      <w:lvlJc w:val="left"/>
      <w:pPr>
        <w:ind w:left="7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3C938F7"/>
    <w:multiLevelType w:val="hybridMultilevel"/>
    <w:tmpl w:val="5150C988"/>
    <w:lvl w:ilvl="0" w:tplc="6510AD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A7657A7"/>
    <w:multiLevelType w:val="hybridMultilevel"/>
    <w:tmpl w:val="C248F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F5911"/>
    <w:multiLevelType w:val="hybridMultilevel"/>
    <w:tmpl w:val="05D644DE"/>
    <w:lvl w:ilvl="0" w:tplc="32C056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CEF44CD"/>
    <w:multiLevelType w:val="multilevel"/>
    <w:tmpl w:val="EE1E87F4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514D44D2"/>
    <w:multiLevelType w:val="hybridMultilevel"/>
    <w:tmpl w:val="C63EECCC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6FE1E9B"/>
    <w:multiLevelType w:val="hybridMultilevel"/>
    <w:tmpl w:val="1220A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F7844"/>
    <w:multiLevelType w:val="hybridMultilevel"/>
    <w:tmpl w:val="BC6AE1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8006D1"/>
    <w:multiLevelType w:val="hybridMultilevel"/>
    <w:tmpl w:val="FF807A7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305DD"/>
    <w:multiLevelType w:val="multilevel"/>
    <w:tmpl w:val="380A5F9A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C9679F"/>
    <w:multiLevelType w:val="hybridMultilevel"/>
    <w:tmpl w:val="B5983A68"/>
    <w:lvl w:ilvl="0" w:tplc="A12EED2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E246CC"/>
    <w:multiLevelType w:val="hybridMultilevel"/>
    <w:tmpl w:val="1250CE98"/>
    <w:lvl w:ilvl="0" w:tplc="83BE7B4A">
      <w:start w:val="30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9"/>
  </w:num>
  <w:num w:numId="5">
    <w:abstractNumId w:val="3"/>
  </w:num>
  <w:num w:numId="6">
    <w:abstractNumId w:val="10"/>
  </w:num>
  <w:num w:numId="7">
    <w:abstractNumId w:val="21"/>
  </w:num>
  <w:num w:numId="8">
    <w:abstractNumId w:val="9"/>
  </w:num>
  <w:num w:numId="9">
    <w:abstractNumId w:val="4"/>
  </w:num>
  <w:num w:numId="10">
    <w:abstractNumId w:val="6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11"/>
  </w:num>
  <w:num w:numId="16">
    <w:abstractNumId w:val="7"/>
  </w:num>
  <w:num w:numId="17">
    <w:abstractNumId w:val="15"/>
  </w:num>
  <w:num w:numId="18">
    <w:abstractNumId w:val="2"/>
  </w:num>
  <w:num w:numId="19">
    <w:abstractNumId w:val="16"/>
  </w:num>
  <w:num w:numId="20">
    <w:abstractNumId w:val="0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FA"/>
    <w:rsid w:val="0001521C"/>
    <w:rsid w:val="00026A79"/>
    <w:rsid w:val="00031B7A"/>
    <w:rsid w:val="00040038"/>
    <w:rsid w:val="000404B1"/>
    <w:rsid w:val="000425CB"/>
    <w:rsid w:val="00052745"/>
    <w:rsid w:val="00053130"/>
    <w:rsid w:val="00062AD0"/>
    <w:rsid w:val="00066921"/>
    <w:rsid w:val="00080556"/>
    <w:rsid w:val="00092D8C"/>
    <w:rsid w:val="000B59A3"/>
    <w:rsid w:val="000C1836"/>
    <w:rsid w:val="000C20B1"/>
    <w:rsid w:val="000C4C1B"/>
    <w:rsid w:val="000C6DCB"/>
    <w:rsid w:val="000D1DD7"/>
    <w:rsid w:val="000E103F"/>
    <w:rsid w:val="000F4B6A"/>
    <w:rsid w:val="00120401"/>
    <w:rsid w:val="0014288B"/>
    <w:rsid w:val="00142EE3"/>
    <w:rsid w:val="001516A3"/>
    <w:rsid w:val="00163D38"/>
    <w:rsid w:val="00167B1A"/>
    <w:rsid w:val="00183E3E"/>
    <w:rsid w:val="001A04AA"/>
    <w:rsid w:val="001B4D45"/>
    <w:rsid w:val="001B692B"/>
    <w:rsid w:val="001C08B5"/>
    <w:rsid w:val="001F5445"/>
    <w:rsid w:val="00200A6B"/>
    <w:rsid w:val="002170E4"/>
    <w:rsid w:val="0022160B"/>
    <w:rsid w:val="00225D47"/>
    <w:rsid w:val="0024644A"/>
    <w:rsid w:val="00247570"/>
    <w:rsid w:val="00250D64"/>
    <w:rsid w:val="0026365B"/>
    <w:rsid w:val="00263AB5"/>
    <w:rsid w:val="002836EC"/>
    <w:rsid w:val="002A1015"/>
    <w:rsid w:val="002E4823"/>
    <w:rsid w:val="002E4E39"/>
    <w:rsid w:val="002E6793"/>
    <w:rsid w:val="002F08F5"/>
    <w:rsid w:val="002F0B23"/>
    <w:rsid w:val="002F4E16"/>
    <w:rsid w:val="003017CD"/>
    <w:rsid w:val="00314152"/>
    <w:rsid w:val="0032487F"/>
    <w:rsid w:val="00335A9F"/>
    <w:rsid w:val="00361084"/>
    <w:rsid w:val="00364568"/>
    <w:rsid w:val="00367321"/>
    <w:rsid w:val="0037674D"/>
    <w:rsid w:val="003A4C10"/>
    <w:rsid w:val="003B56FA"/>
    <w:rsid w:val="003F3520"/>
    <w:rsid w:val="00417CFD"/>
    <w:rsid w:val="00423646"/>
    <w:rsid w:val="004253F5"/>
    <w:rsid w:val="00434D49"/>
    <w:rsid w:val="004461BA"/>
    <w:rsid w:val="0045274B"/>
    <w:rsid w:val="004673D9"/>
    <w:rsid w:val="004723CC"/>
    <w:rsid w:val="004831B6"/>
    <w:rsid w:val="00484105"/>
    <w:rsid w:val="0049152F"/>
    <w:rsid w:val="004A31FF"/>
    <w:rsid w:val="004A6D54"/>
    <w:rsid w:val="004D7783"/>
    <w:rsid w:val="004E28FA"/>
    <w:rsid w:val="004E4F8E"/>
    <w:rsid w:val="005006C8"/>
    <w:rsid w:val="00503265"/>
    <w:rsid w:val="00514BBF"/>
    <w:rsid w:val="0052007E"/>
    <w:rsid w:val="00550016"/>
    <w:rsid w:val="00561591"/>
    <w:rsid w:val="00562656"/>
    <w:rsid w:val="00562AD4"/>
    <w:rsid w:val="00563943"/>
    <w:rsid w:val="005737E8"/>
    <w:rsid w:val="00580D12"/>
    <w:rsid w:val="005953B6"/>
    <w:rsid w:val="005A0338"/>
    <w:rsid w:val="005A0A2C"/>
    <w:rsid w:val="005C0907"/>
    <w:rsid w:val="005D58AB"/>
    <w:rsid w:val="005D6CA4"/>
    <w:rsid w:val="005E5852"/>
    <w:rsid w:val="0062261B"/>
    <w:rsid w:val="0062793C"/>
    <w:rsid w:val="00672334"/>
    <w:rsid w:val="00685DF7"/>
    <w:rsid w:val="006B2912"/>
    <w:rsid w:val="006C148C"/>
    <w:rsid w:val="006F0A1D"/>
    <w:rsid w:val="00700CA6"/>
    <w:rsid w:val="00704838"/>
    <w:rsid w:val="0071335D"/>
    <w:rsid w:val="00717855"/>
    <w:rsid w:val="0073147E"/>
    <w:rsid w:val="00737956"/>
    <w:rsid w:val="00745A71"/>
    <w:rsid w:val="00747602"/>
    <w:rsid w:val="00751D8E"/>
    <w:rsid w:val="00753B85"/>
    <w:rsid w:val="00754F5B"/>
    <w:rsid w:val="007619FB"/>
    <w:rsid w:val="007813D3"/>
    <w:rsid w:val="00786CEA"/>
    <w:rsid w:val="00797325"/>
    <w:rsid w:val="007A4B95"/>
    <w:rsid w:val="007A7E9A"/>
    <w:rsid w:val="007B3DAF"/>
    <w:rsid w:val="007B3DE3"/>
    <w:rsid w:val="007D1D20"/>
    <w:rsid w:val="007D5E1A"/>
    <w:rsid w:val="0080041E"/>
    <w:rsid w:val="008006FB"/>
    <w:rsid w:val="00814FA4"/>
    <w:rsid w:val="00816F17"/>
    <w:rsid w:val="00836355"/>
    <w:rsid w:val="00845209"/>
    <w:rsid w:val="0085377F"/>
    <w:rsid w:val="00861B74"/>
    <w:rsid w:val="00866DD0"/>
    <w:rsid w:val="00876772"/>
    <w:rsid w:val="00880CD9"/>
    <w:rsid w:val="008B38A3"/>
    <w:rsid w:val="008B5179"/>
    <w:rsid w:val="008F179F"/>
    <w:rsid w:val="009137D4"/>
    <w:rsid w:val="009228AD"/>
    <w:rsid w:val="009305CA"/>
    <w:rsid w:val="009329E6"/>
    <w:rsid w:val="00951798"/>
    <w:rsid w:val="00967024"/>
    <w:rsid w:val="00970411"/>
    <w:rsid w:val="00970C08"/>
    <w:rsid w:val="00971BF4"/>
    <w:rsid w:val="00974486"/>
    <w:rsid w:val="00984245"/>
    <w:rsid w:val="00990262"/>
    <w:rsid w:val="00991F8C"/>
    <w:rsid w:val="009B36BE"/>
    <w:rsid w:val="009B675D"/>
    <w:rsid w:val="009D4260"/>
    <w:rsid w:val="009F1DD6"/>
    <w:rsid w:val="00A13EB0"/>
    <w:rsid w:val="00A144C7"/>
    <w:rsid w:val="00A46354"/>
    <w:rsid w:val="00A53B98"/>
    <w:rsid w:val="00A57F1A"/>
    <w:rsid w:val="00A72CF7"/>
    <w:rsid w:val="00A74BB9"/>
    <w:rsid w:val="00A8424E"/>
    <w:rsid w:val="00A939AF"/>
    <w:rsid w:val="00AA0E05"/>
    <w:rsid w:val="00AA58F0"/>
    <w:rsid w:val="00AA737B"/>
    <w:rsid w:val="00AC20F7"/>
    <w:rsid w:val="00AC2140"/>
    <w:rsid w:val="00AE6D28"/>
    <w:rsid w:val="00B03F23"/>
    <w:rsid w:val="00B23374"/>
    <w:rsid w:val="00B24042"/>
    <w:rsid w:val="00B24FD2"/>
    <w:rsid w:val="00B2570B"/>
    <w:rsid w:val="00B32909"/>
    <w:rsid w:val="00B41C30"/>
    <w:rsid w:val="00B65B46"/>
    <w:rsid w:val="00B749B6"/>
    <w:rsid w:val="00B778FC"/>
    <w:rsid w:val="00BA097A"/>
    <w:rsid w:val="00BA0CB6"/>
    <w:rsid w:val="00BA7265"/>
    <w:rsid w:val="00BA72E3"/>
    <w:rsid w:val="00BB299E"/>
    <w:rsid w:val="00BB49D4"/>
    <w:rsid w:val="00BC30FD"/>
    <w:rsid w:val="00BC765E"/>
    <w:rsid w:val="00BD345B"/>
    <w:rsid w:val="00BE00DC"/>
    <w:rsid w:val="00BE4635"/>
    <w:rsid w:val="00BE5D17"/>
    <w:rsid w:val="00BE63B0"/>
    <w:rsid w:val="00C016B0"/>
    <w:rsid w:val="00C24649"/>
    <w:rsid w:val="00C34FEB"/>
    <w:rsid w:val="00C67515"/>
    <w:rsid w:val="00C702FD"/>
    <w:rsid w:val="00C71873"/>
    <w:rsid w:val="00C73ADD"/>
    <w:rsid w:val="00C84D21"/>
    <w:rsid w:val="00C91EEA"/>
    <w:rsid w:val="00CC4BBE"/>
    <w:rsid w:val="00CD6E97"/>
    <w:rsid w:val="00CD7459"/>
    <w:rsid w:val="00CE28BF"/>
    <w:rsid w:val="00D00442"/>
    <w:rsid w:val="00D00C7E"/>
    <w:rsid w:val="00D04200"/>
    <w:rsid w:val="00D27D12"/>
    <w:rsid w:val="00D30905"/>
    <w:rsid w:val="00D35A88"/>
    <w:rsid w:val="00D42BE1"/>
    <w:rsid w:val="00D457C5"/>
    <w:rsid w:val="00DA2FBA"/>
    <w:rsid w:val="00DA448B"/>
    <w:rsid w:val="00DA56AE"/>
    <w:rsid w:val="00DE70EB"/>
    <w:rsid w:val="00E024AD"/>
    <w:rsid w:val="00E03C8E"/>
    <w:rsid w:val="00E0515D"/>
    <w:rsid w:val="00E24CCF"/>
    <w:rsid w:val="00E250D9"/>
    <w:rsid w:val="00E6186C"/>
    <w:rsid w:val="00E65564"/>
    <w:rsid w:val="00E70A85"/>
    <w:rsid w:val="00E7492D"/>
    <w:rsid w:val="00E83D5F"/>
    <w:rsid w:val="00E93ED2"/>
    <w:rsid w:val="00EC76FC"/>
    <w:rsid w:val="00F126AE"/>
    <w:rsid w:val="00F12B4D"/>
    <w:rsid w:val="00F147E0"/>
    <w:rsid w:val="00F165BE"/>
    <w:rsid w:val="00F23C04"/>
    <w:rsid w:val="00F24528"/>
    <w:rsid w:val="00F34955"/>
    <w:rsid w:val="00F42328"/>
    <w:rsid w:val="00F73195"/>
    <w:rsid w:val="00FF76BA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D9637E"/>
  <w15:docId w15:val="{9D58280C-A06C-468D-898E-48B3C0A4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8FA"/>
    <w:pPr>
      <w:spacing w:before="100" w:beforeAutospacing="1" w:after="100" w:afterAutospacing="1"/>
    </w:pPr>
    <w:rPr>
      <w:lang w:val="en-US"/>
    </w:rPr>
  </w:style>
  <w:style w:type="character" w:customStyle="1" w:styleId="BodyTextChar">
    <w:name w:val="Body Text Char"/>
    <w:link w:val="BodyText"/>
    <w:rsid w:val="00AA0E05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">
    <w:name w:val="Body Text"/>
    <w:basedOn w:val="Normal"/>
    <w:link w:val="BodyTextChar"/>
    <w:qFormat/>
    <w:rsid w:val="00AA0E05"/>
    <w:pPr>
      <w:widowControl w:val="0"/>
      <w:shd w:val="clear" w:color="auto" w:fill="FFFFFF"/>
      <w:ind w:firstLine="300"/>
    </w:pPr>
    <w:rPr>
      <w:rFonts w:ascii="Garamond" w:eastAsia="Garamond" w:hAnsi="Garamond" w:cs="Garamond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AA0E0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B6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376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D5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D5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customStyle="1" w:styleId="Default">
    <w:name w:val="Default"/>
    <w:rsid w:val="00CD6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D7783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None">
    <w:name w:val="None"/>
    <w:rsid w:val="005A0A2C"/>
  </w:style>
  <w:style w:type="table" w:styleId="TableGrid">
    <w:name w:val="Table Grid"/>
    <w:basedOn w:val="TableNormal"/>
    <w:uiPriority w:val="59"/>
    <w:rsid w:val="009137D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C769ED541B4FD5851089D5A24E76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2020-05-06T16:50:19Z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2020-05-05T22:00:00Z</Date_x0020_protokolli>
    <Titulli xmlns="0e656187-b300-4fb0-8bf4-3a50f872073c">Për një ndryshim në urdhrin nr.193, datë 20.3.2020, të ministrit të Shëndetësisë dhe Mbrojtjes Sociale, “Për detajimin e aktiviteteve sipas nomenklaturës së aktiviteteve ekonomike”</Titulli>
    <Modifikuesi xmlns="0e656187-b300-4fb0-8bf4-3a50f872073c">ermira.bukaci</Modifikuesi>
    <Nr_x002e__x0020_prot_x0020_QBZ xmlns="0e656187-b300-4fb0-8bf4-3a50f872073c">723</Nr_x002e__x0020_prot_x0020_QBZ>
    <Data_x0020_e_x0020_Modifikimit xmlns="0e656187-b300-4fb0-8bf4-3a50f872073c">2020-05-06T17:28:45Z</Data_x0020_e_x0020_Modifikimit>
    <Dekretuar xmlns="0e656187-b300-4fb0-8bf4-3a50f872073c">false</Dekretuar>
    <Data xmlns="0e656187-b300-4fb0-8bf4-3a50f872073c">2020-04-27T22:00:00Z</Data>
    <Nr_x002e__x0020_protokolli_x0020_i_x0020_aktit xmlns="0e656187-b300-4fb0-8bf4-3a50f872073c">2270-1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C769ED541B4FD5851089D5A24E76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18065-6A03-42D9-8617-7399D2E68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763F9FD-B4D7-4079-B911-DD46F03BDE4B}">
  <ds:schemaRefs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3FB7D955-20AC-4FB0-82B1-74DB8B096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6D062A-2BFA-4066-98A1-A108920B61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812372A-C794-448D-9F14-5FA69398B2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300257-D104-4722-AF7E-5351148E1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209F64D7-BDAD-43AC-BB83-9FC817BB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urdhrin nr.193, datë 20.3.2020, të ministrit të Shëndetësisë dhe Mbrojtjes Sociale, “Për detajimin e aktiviteteve sipas nomenklaturës së aktiviteteve ekonomike”</vt:lpstr>
    </vt:vector>
  </TitlesOfParts>
  <Company>Microsoft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urdhrin nr.193, datë 20.3.2020, të ministrit të Shëndetësisë dhe Mbrojtjes Sociale, “Për detajimin e aktiviteteve sipas nomenklaturës së aktiviteteve ekonomike”</dc:title>
  <dc:creator>Microsoft</dc:creator>
  <cp:lastModifiedBy>Entela Suli</cp:lastModifiedBy>
  <cp:revision>7</cp:revision>
  <cp:lastPrinted>2020-05-04T17:56:00Z</cp:lastPrinted>
  <dcterms:created xsi:type="dcterms:W3CDTF">2020-05-06T16:36:00Z</dcterms:created>
  <dcterms:modified xsi:type="dcterms:W3CDTF">2020-05-06T17:37:00Z</dcterms:modified>
</cp:coreProperties>
</file>