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3E6E8" w14:textId="77777777" w:rsidR="0074275F" w:rsidRPr="00AF4F2A" w:rsidRDefault="00144576" w:rsidP="00AF4F2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F4F2A">
        <w:rPr>
          <w:rFonts w:ascii="Garamond" w:hAnsi="Garamond" w:cs="Times New Roman"/>
          <w:b/>
          <w:sz w:val="24"/>
          <w:szCs w:val="24"/>
        </w:rPr>
        <w:t>Korrigjim</w:t>
      </w:r>
      <w:r w:rsidR="002776B1" w:rsidRPr="00AF4F2A">
        <w:rPr>
          <w:rFonts w:ascii="Garamond" w:hAnsi="Garamond" w:cs="Times New Roman"/>
          <w:b/>
          <w:sz w:val="24"/>
          <w:szCs w:val="24"/>
        </w:rPr>
        <w:t xml:space="preserve"> gabimi</w:t>
      </w:r>
      <w:r w:rsidR="0074275F" w:rsidRPr="00AF4F2A">
        <w:rPr>
          <w:rFonts w:ascii="Garamond" w:hAnsi="Garamond" w:cs="Times New Roman"/>
          <w:b/>
          <w:sz w:val="24"/>
          <w:szCs w:val="24"/>
        </w:rPr>
        <w:t xml:space="preserve"> material</w:t>
      </w:r>
    </w:p>
    <w:p w14:paraId="1171FF76" w14:textId="77777777" w:rsidR="00AF4F2A" w:rsidRDefault="00AF4F2A" w:rsidP="00AF4F2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013E6EA" w14:textId="1EEB07BE" w:rsidR="00016E03" w:rsidRPr="00AF4F2A" w:rsidRDefault="0074275F" w:rsidP="00E452F8">
      <w:pPr>
        <w:pStyle w:val="TEKSTI"/>
        <w:rPr>
          <w:b/>
        </w:rPr>
      </w:pPr>
      <w:r w:rsidRPr="00AF4F2A">
        <w:t>Anekset që</w:t>
      </w:r>
      <w:r w:rsidR="006D553D">
        <w:t xml:space="preserve"> </w:t>
      </w:r>
      <w:r w:rsidRPr="00AF4F2A">
        <w:t>duhej t’i ishin bashkëlidhur vendimit nr.</w:t>
      </w:r>
      <w:r w:rsidR="00F94DA5">
        <w:t xml:space="preserve"> </w:t>
      </w:r>
      <w:r w:rsidRPr="00AF4F2A">
        <w:t>162, datë 19.2.2020</w:t>
      </w:r>
      <w:r w:rsidR="00F94DA5">
        <w:t>,</w:t>
      </w:r>
      <w:r w:rsidRPr="00AF4F2A">
        <w:t xml:space="preserve"> të Këshillit të Ministrave “Për rregullat e hollësishme për hartimin, miratimin, rishikimin dhe zbatimin e programeve të pakësimit të shkarkimeve në ajër”, botuar në Fletoren Zyrtare nr.</w:t>
      </w:r>
      <w:r w:rsidR="00F94DA5">
        <w:t xml:space="preserve"> </w:t>
      </w:r>
      <w:r w:rsidRPr="00AF4F2A">
        <w:t xml:space="preserve">22, datë 24 shkurt 2020, </w:t>
      </w:r>
      <w:proofErr w:type="spellStart"/>
      <w:r w:rsidRPr="00AF4F2A">
        <w:t>f</w:t>
      </w:r>
      <w:r w:rsidR="00F94DA5">
        <w:t>q</w:t>
      </w:r>
      <w:proofErr w:type="spellEnd"/>
      <w:r w:rsidR="00F94DA5">
        <w:t>.</w:t>
      </w:r>
      <w:r w:rsidRPr="00AF4F2A">
        <w:t xml:space="preserve"> 1854.</w:t>
      </w:r>
    </w:p>
    <w:p w14:paraId="6013E6EB" w14:textId="77777777" w:rsidR="00016E03" w:rsidRPr="00F87397" w:rsidRDefault="00016E03" w:rsidP="00F87397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14:paraId="2BEE73BF" w14:textId="77777777" w:rsidR="00E452F8" w:rsidRPr="00F94DA5" w:rsidRDefault="00E452F8" w:rsidP="00347FB7">
      <w:pPr>
        <w:spacing w:after="0" w:line="240" w:lineRule="auto"/>
        <w:jc w:val="center"/>
        <w:outlineLvl w:val="0"/>
        <w:rPr>
          <w:rFonts w:ascii="Garamond" w:hAnsi="Garamond" w:cs="Times New Roman"/>
          <w:bCs/>
          <w:sz w:val="24"/>
          <w:szCs w:val="24"/>
        </w:rPr>
      </w:pPr>
      <w:r w:rsidRPr="00F94DA5">
        <w:rPr>
          <w:rFonts w:ascii="Garamond" w:hAnsi="Garamond" w:cs="Times New Roman"/>
          <w:bCs/>
          <w:sz w:val="24"/>
          <w:szCs w:val="24"/>
        </w:rPr>
        <w:t>ANEKSI I</w:t>
      </w:r>
    </w:p>
    <w:p w14:paraId="75DB391B" w14:textId="77777777" w:rsidR="00E452F8" w:rsidRPr="00F94DA5" w:rsidRDefault="00E452F8" w:rsidP="00347FB7">
      <w:pPr>
        <w:spacing w:after="0" w:line="240" w:lineRule="auto"/>
        <w:jc w:val="center"/>
        <w:outlineLvl w:val="0"/>
        <w:rPr>
          <w:rFonts w:ascii="Garamond" w:hAnsi="Garamond" w:cs="Times New Roman"/>
          <w:bCs/>
          <w:sz w:val="24"/>
          <w:szCs w:val="24"/>
        </w:rPr>
      </w:pPr>
      <w:r w:rsidRPr="00F94DA5">
        <w:rPr>
          <w:rFonts w:ascii="Garamond" w:hAnsi="Garamond" w:cs="Times New Roman"/>
          <w:bCs/>
          <w:sz w:val="24"/>
          <w:szCs w:val="24"/>
        </w:rPr>
        <w:t>MONITORIMI DHE RAPORTIMI I SHKARKIMEVE ATMOSFERIKE</w:t>
      </w:r>
    </w:p>
    <w:p w14:paraId="762AAF06" w14:textId="77777777" w:rsidR="00E452F8" w:rsidRPr="00E452F8" w:rsidRDefault="00E452F8" w:rsidP="00E452F8">
      <w:pPr>
        <w:spacing w:after="0" w:line="240" w:lineRule="auto"/>
        <w:jc w:val="center"/>
        <w:rPr>
          <w:rFonts w:ascii="Garamond" w:hAnsi="Garamond" w:cs="Times New Roman"/>
          <w:i/>
          <w:iCs/>
          <w:sz w:val="24"/>
          <w:szCs w:val="24"/>
        </w:rPr>
      </w:pPr>
    </w:p>
    <w:p w14:paraId="5C21E96A" w14:textId="77777777" w:rsidR="00E452F8" w:rsidRPr="00E452F8" w:rsidRDefault="00E452F8" w:rsidP="00E452F8">
      <w:pPr>
        <w:spacing w:after="0" w:line="240" w:lineRule="auto"/>
        <w:jc w:val="center"/>
        <w:outlineLvl w:val="0"/>
        <w:rPr>
          <w:rFonts w:ascii="Garamond" w:hAnsi="Garamond" w:cs="Times New Roman"/>
          <w:sz w:val="24"/>
          <w:szCs w:val="24"/>
        </w:rPr>
      </w:pPr>
      <w:r w:rsidRPr="00E452F8">
        <w:rPr>
          <w:rFonts w:ascii="Garamond" w:hAnsi="Garamond" w:cs="Times New Roman"/>
          <w:i/>
          <w:iCs/>
          <w:sz w:val="24"/>
          <w:szCs w:val="24"/>
        </w:rPr>
        <w:t>Tabela A</w:t>
      </w:r>
    </w:p>
    <w:p w14:paraId="1C0471C2" w14:textId="77777777" w:rsidR="00E452F8" w:rsidRPr="00E452F8" w:rsidRDefault="00E452F8" w:rsidP="00E452F8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452F8">
        <w:rPr>
          <w:rFonts w:ascii="Garamond" w:hAnsi="Garamond" w:cs="Times New Roman"/>
          <w:b/>
          <w:bCs/>
          <w:sz w:val="24"/>
          <w:szCs w:val="24"/>
        </w:rPr>
        <w:t xml:space="preserve">Kërkesat e raportimit vjetor të shkarkimeve siç referohet në kreun </w:t>
      </w:r>
      <w:proofErr w:type="spellStart"/>
      <w:r w:rsidRPr="00E452F8">
        <w:rPr>
          <w:rFonts w:ascii="Garamond" w:hAnsi="Garamond" w:cs="Times New Roman"/>
          <w:b/>
          <w:bCs/>
          <w:sz w:val="24"/>
          <w:szCs w:val="24"/>
        </w:rPr>
        <w:t>VII</w:t>
      </w:r>
      <w:proofErr w:type="spellEnd"/>
      <w:r w:rsidRPr="00E452F8">
        <w:rPr>
          <w:rFonts w:ascii="Garamond" w:hAnsi="Garamond" w:cs="Times New Roman"/>
          <w:b/>
          <w:bCs/>
          <w:sz w:val="24"/>
          <w:szCs w:val="24"/>
        </w:rPr>
        <w:t xml:space="preserve"> (pika 2)</w:t>
      </w:r>
    </w:p>
    <w:tbl>
      <w:tblPr>
        <w:tblpPr w:leftFromText="180" w:rightFromText="180" w:vertAnchor="text" w:horzAnchor="page" w:tblpX="1729" w:tblpY="189"/>
        <w:tblW w:w="92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4017"/>
        <w:gridCol w:w="1743"/>
        <w:gridCol w:w="1587"/>
      </w:tblGrid>
      <w:tr w:rsidR="00F30A58" w:rsidRPr="00F30A58" w14:paraId="461CEEBE" w14:textId="77777777" w:rsidTr="00F94DA5">
        <w:tc>
          <w:tcPr>
            <w:tcW w:w="1908" w:type="dxa"/>
          </w:tcPr>
          <w:p w14:paraId="29F4FB5A" w14:textId="77777777" w:rsidR="00F30A58" w:rsidRPr="00F94DA5" w:rsidRDefault="00F30A58" w:rsidP="00F30A58">
            <w:pPr>
              <w:pStyle w:val="TEKSTI"/>
              <w:ind w:firstLine="0"/>
              <w:rPr>
                <w:b/>
                <w:sz w:val="20"/>
                <w:szCs w:val="20"/>
              </w:rPr>
            </w:pPr>
            <w:r w:rsidRPr="00F94DA5">
              <w:rPr>
                <w:b/>
                <w:sz w:val="20"/>
                <w:szCs w:val="20"/>
              </w:rPr>
              <w:t>Elementi</w:t>
            </w:r>
          </w:p>
        </w:tc>
        <w:tc>
          <w:tcPr>
            <w:tcW w:w="4017" w:type="dxa"/>
          </w:tcPr>
          <w:p w14:paraId="365B6DA2" w14:textId="77777777" w:rsidR="00F30A58" w:rsidRPr="00F94DA5" w:rsidRDefault="00F30A58" w:rsidP="00F30A58">
            <w:pPr>
              <w:pStyle w:val="TEKSTI"/>
              <w:ind w:firstLine="0"/>
              <w:rPr>
                <w:b/>
                <w:sz w:val="20"/>
                <w:szCs w:val="20"/>
              </w:rPr>
            </w:pPr>
            <w:r w:rsidRPr="00F94DA5">
              <w:rPr>
                <w:b/>
                <w:sz w:val="20"/>
                <w:szCs w:val="20"/>
              </w:rPr>
              <w:t>Ndotësit</w:t>
            </w:r>
          </w:p>
        </w:tc>
        <w:tc>
          <w:tcPr>
            <w:tcW w:w="1743" w:type="dxa"/>
          </w:tcPr>
          <w:p w14:paraId="6C89B3B2" w14:textId="77777777" w:rsidR="00F30A58" w:rsidRPr="00F94DA5" w:rsidRDefault="00F30A58" w:rsidP="00F30A58">
            <w:pPr>
              <w:pStyle w:val="TEKSTI"/>
              <w:ind w:firstLine="0"/>
              <w:rPr>
                <w:b/>
                <w:sz w:val="20"/>
                <w:szCs w:val="20"/>
              </w:rPr>
            </w:pPr>
            <w:r w:rsidRPr="00F94DA5">
              <w:rPr>
                <w:b/>
                <w:sz w:val="20"/>
                <w:szCs w:val="20"/>
              </w:rPr>
              <w:t>Periudhat kohore</w:t>
            </w:r>
          </w:p>
        </w:tc>
        <w:tc>
          <w:tcPr>
            <w:tcW w:w="1587" w:type="dxa"/>
          </w:tcPr>
          <w:p w14:paraId="79BF9751" w14:textId="77777777" w:rsidR="00F30A58" w:rsidRPr="00F94DA5" w:rsidRDefault="00F30A58" w:rsidP="00F30A58">
            <w:pPr>
              <w:pStyle w:val="TEKSTI"/>
              <w:ind w:firstLine="0"/>
              <w:rPr>
                <w:b/>
                <w:sz w:val="20"/>
                <w:szCs w:val="20"/>
              </w:rPr>
            </w:pPr>
            <w:r w:rsidRPr="00F94DA5">
              <w:rPr>
                <w:b/>
                <w:sz w:val="20"/>
                <w:szCs w:val="20"/>
              </w:rPr>
              <w:t>Datat e raportimit</w:t>
            </w:r>
          </w:p>
        </w:tc>
      </w:tr>
      <w:tr w:rsidR="00F30A58" w:rsidRPr="00F30A58" w14:paraId="4CBF9777" w14:textId="77777777" w:rsidTr="00F94DA5">
        <w:tc>
          <w:tcPr>
            <w:tcW w:w="1908" w:type="dxa"/>
          </w:tcPr>
          <w:p w14:paraId="5EFFD3A7" w14:textId="77777777" w:rsidR="00F30A58" w:rsidRPr="00F30A58" w:rsidRDefault="00F30A58" w:rsidP="00F30A58">
            <w:pPr>
              <w:pStyle w:val="TEKSTI"/>
              <w:ind w:firstLine="0"/>
              <w:rPr>
                <w:sz w:val="20"/>
                <w:szCs w:val="20"/>
              </w:rPr>
            </w:pPr>
            <w:r w:rsidRPr="00F30A58">
              <w:rPr>
                <w:sz w:val="20"/>
                <w:szCs w:val="20"/>
              </w:rPr>
              <w:t>Shkarkimet totale kombëtare</w:t>
            </w:r>
          </w:p>
          <w:p w14:paraId="17678556" w14:textId="77777777" w:rsidR="00F30A58" w:rsidRPr="00F30A58" w:rsidRDefault="00F30A58" w:rsidP="00F30A58">
            <w:pPr>
              <w:pStyle w:val="TEKSTI"/>
              <w:ind w:firstLine="0"/>
              <w:rPr>
                <w:sz w:val="20"/>
                <w:szCs w:val="20"/>
              </w:rPr>
            </w:pPr>
            <w:r w:rsidRPr="00F30A58">
              <w:rPr>
                <w:sz w:val="20"/>
                <w:szCs w:val="20"/>
              </w:rPr>
              <w:t xml:space="preserve">nga </w:t>
            </w:r>
            <w:proofErr w:type="spellStart"/>
            <w:r w:rsidRPr="00F30A58">
              <w:rPr>
                <w:sz w:val="20"/>
                <w:szCs w:val="20"/>
              </w:rPr>
              <w:t>NFR</w:t>
            </w:r>
            <w:proofErr w:type="spellEnd"/>
            <w:r w:rsidR="00F94DA5">
              <w:fldChar w:fldCharType="begin"/>
            </w:r>
            <w:r w:rsidR="00F94DA5">
              <w:instrText xml:space="preserve"> HYPERLINK "http://eur-lex.europa.eu/legal-content/EN/TXT/HTML/?uri=CELEX:32016L2284&amp;from=EN" \l "ntr1-L_2016344EN.01001701-E0001" </w:instrText>
            </w:r>
            <w:r w:rsidR="00F94DA5">
              <w:fldChar w:fldCharType="separate"/>
            </w:r>
            <w:r w:rsidRPr="00F30A58">
              <w:rPr>
                <w:sz w:val="20"/>
                <w:szCs w:val="20"/>
                <w:u w:val="single"/>
              </w:rPr>
              <w:t> (</w:t>
            </w:r>
            <w:r w:rsidRPr="00F30A58">
              <w:rPr>
                <w:sz w:val="20"/>
                <w:szCs w:val="20"/>
                <w:u w:val="single"/>
                <w:vertAlign w:val="superscript"/>
              </w:rPr>
              <w:t>1</w:t>
            </w:r>
            <w:r w:rsidRPr="00F30A58">
              <w:rPr>
                <w:sz w:val="20"/>
                <w:szCs w:val="20"/>
                <w:u w:val="single"/>
              </w:rPr>
              <w:t>)</w:t>
            </w:r>
            <w:r w:rsidR="00F94DA5">
              <w:rPr>
                <w:sz w:val="20"/>
                <w:szCs w:val="20"/>
                <w:u w:val="single"/>
              </w:rPr>
              <w:fldChar w:fldCharType="end"/>
            </w:r>
            <w:r w:rsidRPr="00F30A58">
              <w:rPr>
                <w:sz w:val="20"/>
                <w:szCs w:val="20"/>
              </w:rPr>
              <w:t> burimi, kategoria</w:t>
            </w:r>
            <w:hyperlink r:id="rId12" w:anchor="ntr2-L_2016344EN.01001701-E0002" w:history="1">
              <w:r w:rsidRPr="00F30A58">
                <w:rPr>
                  <w:sz w:val="20"/>
                  <w:szCs w:val="20"/>
                  <w:u w:val="single"/>
                </w:rPr>
                <w:t> (</w:t>
              </w:r>
              <w:r w:rsidRPr="00F30A58">
                <w:rPr>
                  <w:sz w:val="20"/>
                  <w:szCs w:val="20"/>
                  <w:u w:val="single"/>
                  <w:vertAlign w:val="superscript"/>
                </w:rPr>
                <w:t>2</w:t>
              </w:r>
              <w:r w:rsidRPr="00F30A58">
                <w:rPr>
                  <w:sz w:val="20"/>
                  <w:szCs w:val="20"/>
                  <w:u w:val="single"/>
                </w:rPr>
                <w:t>)</w:t>
              </w:r>
            </w:hyperlink>
          </w:p>
        </w:tc>
        <w:tc>
          <w:tcPr>
            <w:tcW w:w="4017" w:type="dxa"/>
          </w:tcPr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4"/>
              <w:gridCol w:w="3507"/>
            </w:tblGrid>
            <w:tr w:rsidR="00F30A58" w:rsidRPr="00F30A58" w14:paraId="15915B43" w14:textId="77777777" w:rsidTr="00F94DA5">
              <w:trPr>
                <w:tblCellSpacing w:w="0" w:type="dxa"/>
              </w:trPr>
              <w:tc>
                <w:tcPr>
                  <w:tcW w:w="300" w:type="dxa"/>
                  <w:hideMark/>
                </w:tcPr>
                <w:p w14:paraId="7972FBA5" w14:textId="77777777" w:rsidR="00F30A58" w:rsidRPr="00F30A58" w:rsidRDefault="00F30A58" w:rsidP="00F94DA5">
                  <w:pPr>
                    <w:pStyle w:val="TEKSTI"/>
                    <w:framePr w:hSpace="180" w:wrap="around" w:vAnchor="text" w:hAnchor="page" w:x="1729" w:y="189"/>
                    <w:ind w:firstLine="0"/>
                    <w:rPr>
                      <w:sz w:val="20"/>
                      <w:szCs w:val="20"/>
                    </w:rPr>
                  </w:pPr>
                  <w:r w:rsidRPr="00F30A58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3588" w:type="dxa"/>
                  <w:hideMark/>
                </w:tcPr>
                <w:p w14:paraId="4B2CED1D" w14:textId="77777777" w:rsidR="00F30A58" w:rsidRPr="00F30A58" w:rsidRDefault="00F30A58" w:rsidP="00F94DA5">
                  <w:pPr>
                    <w:pStyle w:val="TEKSTI"/>
                    <w:framePr w:hSpace="180" w:wrap="around" w:vAnchor="text" w:hAnchor="page" w:x="1729" w:y="189"/>
                    <w:ind w:firstLine="0"/>
                    <w:rPr>
                      <w:sz w:val="20"/>
                      <w:szCs w:val="20"/>
                    </w:rPr>
                  </w:pPr>
                  <w:r w:rsidRPr="00F30A58">
                    <w:rPr>
                      <w:sz w:val="20"/>
                      <w:szCs w:val="20"/>
                    </w:rPr>
                    <w:t>SO</w:t>
                  </w:r>
                  <w:r w:rsidRPr="00F30A58">
                    <w:rPr>
                      <w:sz w:val="20"/>
                      <w:szCs w:val="20"/>
                      <w:vertAlign w:val="subscript"/>
                    </w:rPr>
                    <w:t>2</w:t>
                  </w:r>
                  <w:r w:rsidRPr="00F30A58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NO</w:t>
                  </w:r>
                  <w:r w:rsidRPr="00F30A58">
                    <w:rPr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r w:rsidRPr="00F30A58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NMVOC</w:t>
                  </w:r>
                  <w:proofErr w:type="spellEnd"/>
                  <w:r w:rsidRPr="00F30A58">
                    <w:rPr>
                      <w:sz w:val="20"/>
                      <w:szCs w:val="20"/>
                    </w:rPr>
                    <w:t>, NH</w:t>
                  </w:r>
                  <w:r w:rsidRPr="00F30A58">
                    <w:rPr>
                      <w:sz w:val="20"/>
                      <w:szCs w:val="20"/>
                      <w:vertAlign w:val="subscript"/>
                    </w:rPr>
                    <w:t>3</w:t>
                  </w:r>
                  <w:r w:rsidRPr="00F30A58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CO</w:t>
                  </w:r>
                  <w:proofErr w:type="spellEnd"/>
                </w:p>
              </w:tc>
            </w:tr>
          </w:tbl>
          <w:p w14:paraId="0466D822" w14:textId="77777777" w:rsidR="00F30A58" w:rsidRPr="00F30A58" w:rsidRDefault="00F30A58" w:rsidP="00F30A58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9"/>
              <w:gridCol w:w="3502"/>
            </w:tblGrid>
            <w:tr w:rsidR="00F30A58" w:rsidRPr="00F30A58" w14:paraId="4A78D24D" w14:textId="77777777" w:rsidTr="00F94DA5">
              <w:trPr>
                <w:tblCellSpacing w:w="0" w:type="dxa"/>
              </w:trPr>
              <w:tc>
                <w:tcPr>
                  <w:tcW w:w="305" w:type="dxa"/>
                  <w:hideMark/>
                </w:tcPr>
                <w:p w14:paraId="787E4C11" w14:textId="77777777" w:rsidR="00F30A58" w:rsidRPr="00F30A58" w:rsidRDefault="00F30A58" w:rsidP="00F94DA5">
                  <w:pPr>
                    <w:pStyle w:val="TEKSTI"/>
                    <w:framePr w:hSpace="180" w:wrap="around" w:vAnchor="text" w:hAnchor="page" w:x="1729" w:y="189"/>
                    <w:ind w:firstLine="0"/>
                    <w:rPr>
                      <w:sz w:val="20"/>
                      <w:szCs w:val="20"/>
                    </w:rPr>
                  </w:pPr>
                  <w:r w:rsidRPr="00F30A58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3583" w:type="dxa"/>
                  <w:hideMark/>
                </w:tcPr>
                <w:p w14:paraId="20391F77" w14:textId="77777777" w:rsidR="00F30A58" w:rsidRPr="00F30A58" w:rsidRDefault="00F30A58" w:rsidP="00F94DA5">
                  <w:pPr>
                    <w:pStyle w:val="TEKSTI"/>
                    <w:framePr w:hSpace="180" w:wrap="around" w:vAnchor="text" w:hAnchor="page" w:x="1729" w:y="189"/>
                    <w:ind w:firstLine="0"/>
                    <w:rPr>
                      <w:sz w:val="20"/>
                      <w:szCs w:val="20"/>
                    </w:rPr>
                  </w:pPr>
                  <w:r w:rsidRPr="00F30A58">
                    <w:rPr>
                      <w:sz w:val="20"/>
                      <w:szCs w:val="20"/>
                    </w:rPr>
                    <w:t>Metalet e rënda (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Cd</w:t>
                  </w:r>
                  <w:proofErr w:type="spellEnd"/>
                  <w:r w:rsidRPr="00F30A58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Hg</w:t>
                  </w:r>
                  <w:proofErr w:type="spellEnd"/>
                  <w:r w:rsidRPr="00F30A58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Pb</w:t>
                  </w:r>
                  <w:proofErr w:type="spellEnd"/>
                  <w:r w:rsidRPr="00F30A58">
                    <w:rPr>
                      <w:sz w:val="20"/>
                      <w:szCs w:val="20"/>
                    </w:rPr>
                    <w:t>)</w:t>
                  </w:r>
                  <w:hyperlink r:id="rId13" w:anchor="ntr3-L_2016344EN.01001701-E0003" w:history="1">
                    <w:r w:rsidRPr="00F30A58">
                      <w:rPr>
                        <w:sz w:val="20"/>
                        <w:szCs w:val="20"/>
                        <w:u w:val="single"/>
                      </w:rPr>
                      <w:t> (</w:t>
                    </w:r>
                    <w:r w:rsidRPr="00F30A58">
                      <w:rPr>
                        <w:sz w:val="20"/>
                        <w:szCs w:val="20"/>
                        <w:u w:val="single"/>
                        <w:vertAlign w:val="superscript"/>
                      </w:rPr>
                      <w:t>3</w:t>
                    </w:r>
                    <w:r w:rsidRPr="00F30A58">
                      <w:rPr>
                        <w:sz w:val="20"/>
                        <w:szCs w:val="20"/>
                        <w:u w:val="single"/>
                      </w:rPr>
                      <w:t>)</w:t>
                    </w:r>
                  </w:hyperlink>
                </w:p>
              </w:tc>
            </w:tr>
          </w:tbl>
          <w:p w14:paraId="1828A50C" w14:textId="77777777" w:rsidR="00F30A58" w:rsidRPr="00F30A58" w:rsidRDefault="00F30A58" w:rsidP="00F30A58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605"/>
            </w:tblGrid>
            <w:tr w:rsidR="00F30A58" w:rsidRPr="00F30A58" w14:paraId="175278F1" w14:textId="77777777" w:rsidTr="00F94DA5">
              <w:trPr>
                <w:tblCellSpacing w:w="0" w:type="dxa"/>
              </w:trPr>
              <w:tc>
                <w:tcPr>
                  <w:tcW w:w="200" w:type="dxa"/>
                  <w:hideMark/>
                </w:tcPr>
                <w:p w14:paraId="6A50855D" w14:textId="77777777" w:rsidR="00F30A58" w:rsidRPr="00F30A58" w:rsidRDefault="00F30A58" w:rsidP="00F94DA5">
                  <w:pPr>
                    <w:pStyle w:val="TEKSTI"/>
                    <w:framePr w:hSpace="180" w:wrap="around" w:vAnchor="text" w:hAnchor="page" w:x="1729" w:y="189"/>
                    <w:ind w:firstLine="0"/>
                    <w:rPr>
                      <w:sz w:val="20"/>
                      <w:szCs w:val="20"/>
                    </w:rPr>
                  </w:pPr>
                  <w:r w:rsidRPr="00F30A58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3688" w:type="dxa"/>
                  <w:hideMark/>
                </w:tcPr>
                <w:p w14:paraId="2E192FFB" w14:textId="291D532A" w:rsidR="00F30A58" w:rsidRPr="00F30A58" w:rsidRDefault="00F30A58" w:rsidP="00F94DA5">
                  <w:pPr>
                    <w:pStyle w:val="TEKSTI"/>
                    <w:framePr w:hSpace="180" w:wrap="around" w:vAnchor="text" w:hAnchor="page" w:x="1729" w:y="189"/>
                    <w:ind w:firstLine="0"/>
                    <w:rPr>
                      <w:sz w:val="20"/>
                      <w:szCs w:val="20"/>
                    </w:rPr>
                  </w:pPr>
                  <w:proofErr w:type="spellStart"/>
                  <w:r w:rsidRPr="00F30A58">
                    <w:rPr>
                      <w:sz w:val="20"/>
                      <w:szCs w:val="20"/>
                    </w:rPr>
                    <w:t>POPs</w:t>
                  </w:r>
                  <w:proofErr w:type="spellEnd"/>
                  <w:r w:rsidR="00F94DA5">
                    <w:fldChar w:fldCharType="begin"/>
                  </w:r>
                  <w:r w:rsidR="00F94DA5">
                    <w:instrText xml:space="preserve"> HYPERLINK "http://eur-lex.europa.eu/legal-content/EN/TXT/HTML/?uri=CELEX:32016L2284&amp;from=EN" \l "ntr4-L_2016344EN.01001701-E0004" </w:instrText>
                  </w:r>
                  <w:r w:rsidR="00F94DA5">
                    <w:fldChar w:fldCharType="separate"/>
                  </w:r>
                  <w:r w:rsidRPr="00F30A58">
                    <w:rPr>
                      <w:sz w:val="20"/>
                      <w:szCs w:val="20"/>
                      <w:u w:val="single"/>
                    </w:rPr>
                    <w:t> (</w:t>
                  </w:r>
                  <w:r w:rsidRPr="00F30A58">
                    <w:rPr>
                      <w:sz w:val="20"/>
                      <w:szCs w:val="20"/>
                      <w:u w:val="single"/>
                      <w:vertAlign w:val="superscript"/>
                    </w:rPr>
                    <w:t>4</w:t>
                  </w:r>
                  <w:r w:rsidRPr="00F30A58">
                    <w:rPr>
                      <w:sz w:val="20"/>
                      <w:szCs w:val="20"/>
                      <w:u w:val="single"/>
                    </w:rPr>
                    <w:t>)</w:t>
                  </w:r>
                  <w:r w:rsidR="00F94DA5">
                    <w:rPr>
                      <w:sz w:val="20"/>
                      <w:szCs w:val="20"/>
                      <w:u w:val="single"/>
                    </w:rPr>
                    <w:fldChar w:fldCharType="end"/>
                  </w:r>
                  <w:r w:rsidRPr="00F30A58">
                    <w:rPr>
                      <w:sz w:val="20"/>
                      <w:szCs w:val="20"/>
                    </w:rPr>
                    <w:t xml:space="preserve"> (total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PAHs</w:t>
                  </w:r>
                  <w:proofErr w:type="spellEnd"/>
                  <w:r w:rsidR="00F94DA5">
                    <w:fldChar w:fldCharType="begin"/>
                  </w:r>
                  <w:r w:rsidR="00F94DA5">
                    <w:instrText xml:space="preserve"> HYPERLINK "http://eur-lex.europa.eu/legal-content/EN/TXT/HTML/?uri=CELEX:32016L2284&amp;from=EN" \l "ntr5-L_2016344EN.01001701-E0005" </w:instrText>
                  </w:r>
                  <w:r w:rsidR="00F94DA5">
                    <w:fldChar w:fldCharType="separate"/>
                  </w:r>
                  <w:r w:rsidRPr="00F30A58">
                    <w:rPr>
                      <w:sz w:val="20"/>
                      <w:szCs w:val="20"/>
                      <w:u w:val="single"/>
                    </w:rPr>
                    <w:t> (</w:t>
                  </w:r>
                  <w:r w:rsidRPr="00F30A58">
                    <w:rPr>
                      <w:sz w:val="20"/>
                      <w:szCs w:val="20"/>
                      <w:u w:val="single"/>
                      <w:vertAlign w:val="superscript"/>
                    </w:rPr>
                    <w:t>5</w:t>
                  </w:r>
                  <w:r w:rsidRPr="00F30A58">
                    <w:rPr>
                      <w:sz w:val="20"/>
                      <w:szCs w:val="20"/>
                      <w:u w:val="single"/>
                    </w:rPr>
                    <w:t>)</w:t>
                  </w:r>
                  <w:r w:rsidR="00F94DA5">
                    <w:rPr>
                      <w:sz w:val="20"/>
                      <w:szCs w:val="20"/>
                      <w:u w:val="single"/>
                    </w:rPr>
                    <w:fldChar w:fldCharType="end"/>
                  </w:r>
                  <w:r w:rsidRPr="00F30A58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benzo</w:t>
                  </w:r>
                  <w:proofErr w:type="spellEnd"/>
                  <w:r w:rsidR="00F94DA5">
                    <w:rPr>
                      <w:sz w:val="20"/>
                      <w:szCs w:val="20"/>
                    </w:rPr>
                    <w:t xml:space="preserve"> </w:t>
                  </w:r>
                  <w:r w:rsidRPr="00F30A58">
                    <w:rPr>
                      <w:sz w:val="20"/>
                      <w:szCs w:val="20"/>
                    </w:rPr>
                    <w:t>(a)</w:t>
                  </w:r>
                  <w:r w:rsidR="00F94DA5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pirene</w:t>
                  </w:r>
                  <w:proofErr w:type="spellEnd"/>
                  <w:r w:rsidRPr="00F30A58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benzo</w:t>
                  </w:r>
                  <w:proofErr w:type="spellEnd"/>
                  <w:r w:rsidR="00F94DA5">
                    <w:rPr>
                      <w:sz w:val="20"/>
                      <w:szCs w:val="20"/>
                    </w:rPr>
                    <w:t xml:space="preserve"> </w:t>
                  </w:r>
                  <w:r w:rsidRPr="00F30A58">
                    <w:rPr>
                      <w:sz w:val="20"/>
                      <w:szCs w:val="20"/>
                    </w:rPr>
                    <w:t>(b)</w:t>
                  </w:r>
                  <w:r w:rsidR="00F94DA5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fluorantene</w:t>
                  </w:r>
                  <w:proofErr w:type="spellEnd"/>
                  <w:r w:rsidRPr="00F30A58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benzo</w:t>
                  </w:r>
                  <w:proofErr w:type="spellEnd"/>
                  <w:r w:rsidR="00F94DA5">
                    <w:rPr>
                      <w:sz w:val="20"/>
                      <w:szCs w:val="20"/>
                    </w:rPr>
                    <w:t xml:space="preserve"> </w:t>
                  </w:r>
                  <w:r w:rsidRPr="00F30A58">
                    <w:rPr>
                      <w:sz w:val="20"/>
                      <w:szCs w:val="20"/>
                    </w:rPr>
                    <w:t>(k)</w:t>
                  </w:r>
                  <w:r w:rsidR="00F94DA5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fluorantene</w:t>
                  </w:r>
                  <w:proofErr w:type="spellEnd"/>
                  <w:r w:rsidRPr="00F30A58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indeno</w:t>
                  </w:r>
                  <w:proofErr w:type="spellEnd"/>
                  <w:r w:rsidR="00F94DA5">
                    <w:rPr>
                      <w:sz w:val="20"/>
                      <w:szCs w:val="20"/>
                    </w:rPr>
                    <w:t xml:space="preserve"> </w:t>
                  </w:r>
                  <w:r w:rsidRPr="00F30A58">
                    <w:rPr>
                      <w:sz w:val="20"/>
                      <w:szCs w:val="20"/>
                    </w:rPr>
                    <w:t>(1,2,3-cd)</w:t>
                  </w:r>
                  <w:r w:rsidR="00F94DA5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pirene</w:t>
                  </w:r>
                  <w:proofErr w:type="spellEnd"/>
                  <w:r w:rsidRPr="00F30A58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dioksina</w:t>
                  </w:r>
                  <w:proofErr w:type="spellEnd"/>
                  <w:r w:rsidRPr="00F30A58">
                    <w:rPr>
                      <w:sz w:val="20"/>
                      <w:szCs w:val="20"/>
                    </w:rPr>
                    <w:t xml:space="preserve">/furane,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PCBs</w:t>
                  </w:r>
                  <w:proofErr w:type="spellEnd"/>
                  <w:r w:rsidR="00F94DA5">
                    <w:fldChar w:fldCharType="begin"/>
                  </w:r>
                  <w:r w:rsidR="00F94DA5">
                    <w:instrText xml:space="preserve"> HYPERLINK "http://eur-lex.europa.eu/legal-content/EN/TXT/HTML/?uri=CELEX:32016L2284&amp;from=EN" \l "ntr6-L_2016344EN.01001701-E0006" </w:instrText>
                  </w:r>
                  <w:r w:rsidR="00F94DA5">
                    <w:fldChar w:fldCharType="separate"/>
                  </w:r>
                  <w:r w:rsidRPr="00F30A58">
                    <w:rPr>
                      <w:sz w:val="20"/>
                      <w:szCs w:val="20"/>
                      <w:u w:val="single"/>
                    </w:rPr>
                    <w:t> (</w:t>
                  </w:r>
                  <w:r w:rsidRPr="00F30A58">
                    <w:rPr>
                      <w:sz w:val="20"/>
                      <w:szCs w:val="20"/>
                      <w:u w:val="single"/>
                      <w:vertAlign w:val="superscript"/>
                    </w:rPr>
                    <w:t>6</w:t>
                  </w:r>
                  <w:r w:rsidRPr="00F30A58">
                    <w:rPr>
                      <w:sz w:val="20"/>
                      <w:szCs w:val="20"/>
                      <w:u w:val="single"/>
                    </w:rPr>
                    <w:t>)</w:t>
                  </w:r>
                  <w:r w:rsidR="00F94DA5">
                    <w:rPr>
                      <w:sz w:val="20"/>
                      <w:szCs w:val="20"/>
                      <w:u w:val="single"/>
                    </w:rPr>
                    <w:fldChar w:fldCharType="end"/>
                  </w:r>
                  <w:r w:rsidRPr="00F30A58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HCB</w:t>
                  </w:r>
                  <w:proofErr w:type="spellEnd"/>
                  <w:r w:rsidR="00F94DA5">
                    <w:fldChar w:fldCharType="begin"/>
                  </w:r>
                  <w:r w:rsidR="00F94DA5">
                    <w:instrText xml:space="preserve"> HYPERLINK "http://eur-lex.europa.eu/legal-content/EN/TXT/HTML/?uri=CELEX:32016L2284&amp;from=EN" \l "ntr7-L_2016344EN.01001701-E0007" </w:instrText>
                  </w:r>
                  <w:r w:rsidR="00F94DA5">
                    <w:fldChar w:fldCharType="separate"/>
                  </w:r>
                  <w:r w:rsidRPr="00F30A58">
                    <w:rPr>
                      <w:sz w:val="20"/>
                      <w:szCs w:val="20"/>
                      <w:u w:val="single"/>
                    </w:rPr>
                    <w:t> (</w:t>
                  </w:r>
                  <w:r w:rsidRPr="00F30A58">
                    <w:rPr>
                      <w:sz w:val="20"/>
                      <w:szCs w:val="20"/>
                      <w:u w:val="single"/>
                      <w:vertAlign w:val="superscript"/>
                    </w:rPr>
                    <w:t>7</w:t>
                  </w:r>
                  <w:r w:rsidRPr="00F30A58">
                    <w:rPr>
                      <w:sz w:val="20"/>
                      <w:szCs w:val="20"/>
                      <w:u w:val="single"/>
                    </w:rPr>
                    <w:t>)</w:t>
                  </w:r>
                  <w:r w:rsidR="00F94DA5">
                    <w:rPr>
                      <w:sz w:val="20"/>
                      <w:szCs w:val="20"/>
                      <w:u w:val="single"/>
                    </w:rPr>
                    <w:fldChar w:fldCharType="end"/>
                  </w:r>
                  <w:r w:rsidRPr="00F30A58">
                    <w:rPr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51F67756" w14:textId="77777777" w:rsidR="00F30A58" w:rsidRPr="00F30A58" w:rsidRDefault="00F30A58" w:rsidP="00F30A58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  <w:tc>
          <w:tcPr>
            <w:tcW w:w="1743" w:type="dxa"/>
          </w:tcPr>
          <w:p w14:paraId="774D0A83" w14:textId="77777777" w:rsidR="00F30A58" w:rsidRPr="00F30A58" w:rsidRDefault="00F30A58" w:rsidP="00F30A58">
            <w:pPr>
              <w:pStyle w:val="TEKSTI"/>
              <w:ind w:firstLine="0"/>
              <w:rPr>
                <w:sz w:val="20"/>
                <w:szCs w:val="20"/>
              </w:rPr>
            </w:pPr>
            <w:r w:rsidRPr="00F30A58">
              <w:rPr>
                <w:sz w:val="20"/>
                <w:szCs w:val="20"/>
              </w:rPr>
              <w:t>Vjetore, nga1990 deri në vitin raportues minus 2 (X-2)</w:t>
            </w:r>
          </w:p>
        </w:tc>
        <w:tc>
          <w:tcPr>
            <w:tcW w:w="1587" w:type="dxa"/>
          </w:tcPr>
          <w:p w14:paraId="61992F7C" w14:textId="4F8D0D5F" w:rsidR="00F30A58" w:rsidRPr="00F30A58" w:rsidRDefault="00F30A58" w:rsidP="00F94DA5">
            <w:pPr>
              <w:pStyle w:val="TEKSTI"/>
              <w:ind w:firstLine="0"/>
              <w:rPr>
                <w:sz w:val="20"/>
                <w:szCs w:val="20"/>
              </w:rPr>
            </w:pPr>
            <w:r w:rsidRPr="00F30A58">
              <w:rPr>
                <w:sz w:val="20"/>
                <w:szCs w:val="20"/>
              </w:rPr>
              <w:t xml:space="preserve">15 </w:t>
            </w:r>
            <w:r w:rsidR="00F94DA5">
              <w:rPr>
                <w:sz w:val="20"/>
                <w:szCs w:val="20"/>
              </w:rPr>
              <w:t>s</w:t>
            </w:r>
            <w:r w:rsidRPr="00F30A58">
              <w:rPr>
                <w:sz w:val="20"/>
                <w:szCs w:val="20"/>
              </w:rPr>
              <w:t>hkurt</w:t>
            </w:r>
            <w:hyperlink r:id="rId14" w:anchor="ntr9-L_2016344EN.01001701-E0009" w:history="1">
              <w:r w:rsidRPr="00F30A58">
                <w:rPr>
                  <w:sz w:val="20"/>
                  <w:szCs w:val="20"/>
                  <w:u w:val="single"/>
                </w:rPr>
                <w:t> (</w:t>
              </w:r>
              <w:r w:rsidRPr="00F30A58">
                <w:rPr>
                  <w:sz w:val="20"/>
                  <w:szCs w:val="20"/>
                  <w:u w:val="single"/>
                  <w:vertAlign w:val="superscript"/>
                </w:rPr>
                <w:t>9</w:t>
              </w:r>
              <w:r w:rsidRPr="00F30A58">
                <w:rPr>
                  <w:sz w:val="20"/>
                  <w:szCs w:val="20"/>
                  <w:u w:val="single"/>
                </w:rPr>
                <w:t>)</w:t>
              </w:r>
            </w:hyperlink>
          </w:p>
        </w:tc>
      </w:tr>
      <w:tr w:rsidR="00F30A58" w:rsidRPr="00F30A58" w14:paraId="391B5197" w14:textId="77777777" w:rsidTr="00F94DA5">
        <w:tc>
          <w:tcPr>
            <w:tcW w:w="1908" w:type="dxa"/>
          </w:tcPr>
          <w:p w14:paraId="6D228DE3" w14:textId="77777777" w:rsidR="00F30A58" w:rsidRPr="00F30A58" w:rsidRDefault="00F30A58" w:rsidP="00F30A58">
            <w:pPr>
              <w:pStyle w:val="TEKSTI"/>
              <w:ind w:firstLine="0"/>
              <w:rPr>
                <w:sz w:val="20"/>
                <w:szCs w:val="20"/>
              </w:rPr>
            </w:pPr>
            <w:r w:rsidRPr="00F30A58">
              <w:rPr>
                <w:sz w:val="20"/>
                <w:szCs w:val="20"/>
              </w:rPr>
              <w:t>Shkarkimet totale kombëtare</w:t>
            </w:r>
          </w:p>
          <w:p w14:paraId="61AA3F9D" w14:textId="1C7B16B4" w:rsidR="00F30A58" w:rsidRPr="00F30A58" w:rsidRDefault="00F30A58" w:rsidP="00F30A58">
            <w:pPr>
              <w:pStyle w:val="TEKSTI"/>
              <w:ind w:firstLine="0"/>
              <w:rPr>
                <w:sz w:val="20"/>
                <w:szCs w:val="20"/>
              </w:rPr>
            </w:pPr>
            <w:r w:rsidRPr="00F30A58">
              <w:rPr>
                <w:sz w:val="20"/>
                <w:szCs w:val="20"/>
              </w:rPr>
              <w:t xml:space="preserve">nga </w:t>
            </w:r>
            <w:proofErr w:type="spellStart"/>
            <w:r w:rsidRPr="00F30A58">
              <w:rPr>
                <w:sz w:val="20"/>
                <w:szCs w:val="20"/>
              </w:rPr>
              <w:t>NFR</w:t>
            </w:r>
            <w:proofErr w:type="spellEnd"/>
            <w:r w:rsidRPr="00F30A58">
              <w:rPr>
                <w:sz w:val="20"/>
                <w:szCs w:val="20"/>
              </w:rPr>
              <w:t xml:space="preserve"> burimi</w:t>
            </w:r>
            <w:r w:rsidR="006D553D">
              <w:rPr>
                <w:sz w:val="20"/>
                <w:szCs w:val="20"/>
              </w:rPr>
              <w:t xml:space="preserve"> </w:t>
            </w:r>
            <w:r w:rsidRPr="00F30A58">
              <w:rPr>
                <w:sz w:val="20"/>
                <w:szCs w:val="20"/>
              </w:rPr>
              <w:t>kategoria</w:t>
            </w:r>
            <w:hyperlink r:id="rId15" w:anchor="ntr2-L_2016344EN.01001701-E0002" w:history="1">
              <w:r w:rsidRPr="00F30A58">
                <w:rPr>
                  <w:sz w:val="20"/>
                  <w:szCs w:val="20"/>
                  <w:u w:val="single"/>
                </w:rPr>
                <w:t> (</w:t>
              </w:r>
              <w:r w:rsidRPr="00F30A58">
                <w:rPr>
                  <w:sz w:val="20"/>
                  <w:szCs w:val="20"/>
                  <w:u w:val="single"/>
                  <w:vertAlign w:val="superscript"/>
                </w:rPr>
                <w:t>2</w:t>
              </w:r>
              <w:r w:rsidRPr="00F30A58">
                <w:rPr>
                  <w:sz w:val="20"/>
                  <w:szCs w:val="20"/>
                  <w:u w:val="single"/>
                </w:rPr>
                <w:t>)</w:t>
              </w:r>
            </w:hyperlink>
          </w:p>
        </w:tc>
        <w:tc>
          <w:tcPr>
            <w:tcW w:w="4017" w:type="dxa"/>
          </w:tcPr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9"/>
              <w:gridCol w:w="3552"/>
            </w:tblGrid>
            <w:tr w:rsidR="00F30A58" w:rsidRPr="00F30A58" w14:paraId="5AA5971A" w14:textId="77777777" w:rsidTr="00F94DA5">
              <w:trPr>
                <w:tblCellSpacing w:w="0" w:type="dxa"/>
              </w:trPr>
              <w:tc>
                <w:tcPr>
                  <w:tcW w:w="254" w:type="dxa"/>
                  <w:hideMark/>
                </w:tcPr>
                <w:p w14:paraId="5B575781" w14:textId="77777777" w:rsidR="00F30A58" w:rsidRPr="00F30A58" w:rsidRDefault="00F30A58" w:rsidP="00F94DA5">
                  <w:pPr>
                    <w:pStyle w:val="TEKSTI"/>
                    <w:framePr w:hSpace="180" w:wrap="around" w:vAnchor="text" w:hAnchor="page" w:x="1729" w:y="189"/>
                    <w:ind w:firstLine="0"/>
                    <w:rPr>
                      <w:sz w:val="20"/>
                      <w:szCs w:val="20"/>
                    </w:rPr>
                  </w:pPr>
                  <w:r w:rsidRPr="00F30A58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3634" w:type="dxa"/>
                  <w:hideMark/>
                </w:tcPr>
                <w:p w14:paraId="40C4D82A" w14:textId="1F2FE20A" w:rsidR="00F30A58" w:rsidRPr="00F30A58" w:rsidRDefault="00F30A58" w:rsidP="00F94DA5">
                  <w:pPr>
                    <w:pStyle w:val="TEKSTI"/>
                    <w:framePr w:hSpace="180" w:wrap="around" w:vAnchor="text" w:hAnchor="page" w:x="1729" w:y="189"/>
                    <w:ind w:firstLine="0"/>
                    <w:rPr>
                      <w:sz w:val="20"/>
                      <w:szCs w:val="20"/>
                    </w:rPr>
                  </w:pPr>
                  <w:r w:rsidRPr="00F30A58">
                    <w:rPr>
                      <w:sz w:val="20"/>
                      <w:szCs w:val="20"/>
                    </w:rPr>
                    <w:t>PM</w:t>
                  </w:r>
                  <w:r w:rsidRPr="00F30A58">
                    <w:rPr>
                      <w:sz w:val="20"/>
                      <w:szCs w:val="20"/>
                      <w:vertAlign w:val="subscript"/>
                    </w:rPr>
                    <w:t>2,5</w:t>
                  </w:r>
                  <w:r w:rsidRPr="00F30A58">
                    <w:rPr>
                      <w:sz w:val="20"/>
                      <w:szCs w:val="20"/>
                    </w:rPr>
                    <w:t>, PM</w:t>
                  </w:r>
                  <w:r w:rsidRPr="00F30A58">
                    <w:rPr>
                      <w:sz w:val="20"/>
                      <w:szCs w:val="20"/>
                      <w:vertAlign w:val="subscript"/>
                    </w:rPr>
                    <w:t>10</w:t>
                  </w:r>
                  <w:r w:rsidRPr="00F30A58">
                    <w:rPr>
                      <w:sz w:val="20"/>
                      <w:szCs w:val="20"/>
                    </w:rPr>
                    <w:t> </w:t>
                  </w:r>
                  <w:hyperlink r:id="rId16" w:anchor="ntr8-L_2016344EN.01001701-E0008" w:history="1">
                    <w:r w:rsidRPr="00F30A58">
                      <w:rPr>
                        <w:sz w:val="20"/>
                        <w:szCs w:val="20"/>
                        <w:u w:val="single"/>
                      </w:rPr>
                      <w:t> (</w:t>
                    </w:r>
                    <w:r w:rsidRPr="00F30A58">
                      <w:rPr>
                        <w:sz w:val="20"/>
                        <w:szCs w:val="20"/>
                        <w:u w:val="single"/>
                        <w:vertAlign w:val="superscript"/>
                      </w:rPr>
                      <w:t>8</w:t>
                    </w:r>
                    <w:r w:rsidRPr="00F30A58">
                      <w:rPr>
                        <w:sz w:val="20"/>
                        <w:szCs w:val="20"/>
                        <w:u w:val="single"/>
                      </w:rPr>
                      <w:t>)</w:t>
                    </w:r>
                  </w:hyperlink>
                  <w:r w:rsidRPr="00F30A58">
                    <w:rPr>
                      <w:sz w:val="20"/>
                      <w:szCs w:val="20"/>
                    </w:rPr>
                    <w:t xml:space="preserve"> dhe, nëse janë të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disponueshme</w:t>
                  </w:r>
                  <w:proofErr w:type="spellEnd"/>
                  <w:r w:rsidRPr="00F30A58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30A58">
                    <w:rPr>
                      <w:sz w:val="20"/>
                      <w:szCs w:val="20"/>
                    </w:rPr>
                    <w:t>BC</w:t>
                  </w:r>
                  <w:proofErr w:type="spellEnd"/>
                  <w:r w:rsidRPr="00F30A58">
                    <w:rPr>
                      <w:sz w:val="20"/>
                      <w:szCs w:val="20"/>
                    </w:rPr>
                    <w:t xml:space="preserve"> (</w:t>
                  </w:r>
                  <w:r w:rsidR="00F94DA5">
                    <w:rPr>
                      <w:sz w:val="20"/>
                      <w:szCs w:val="20"/>
                    </w:rPr>
                    <w:t>k</w:t>
                  </w:r>
                  <w:r w:rsidRPr="00F30A58">
                    <w:rPr>
                      <w:sz w:val="20"/>
                      <w:szCs w:val="20"/>
                    </w:rPr>
                    <w:t>arboni i zi)</w:t>
                  </w:r>
                </w:p>
              </w:tc>
            </w:tr>
          </w:tbl>
          <w:p w14:paraId="1DA2A41A" w14:textId="77777777" w:rsidR="00F30A58" w:rsidRPr="00F30A58" w:rsidRDefault="00F30A58" w:rsidP="00F30A58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  <w:tc>
          <w:tcPr>
            <w:tcW w:w="1743" w:type="dxa"/>
          </w:tcPr>
          <w:p w14:paraId="037E4341" w14:textId="06012A49" w:rsidR="00F30A58" w:rsidRPr="00F30A58" w:rsidRDefault="00F30A58" w:rsidP="00F30A58">
            <w:pPr>
              <w:pStyle w:val="TEKSTI"/>
              <w:ind w:firstLine="0"/>
              <w:rPr>
                <w:sz w:val="20"/>
                <w:szCs w:val="20"/>
              </w:rPr>
            </w:pPr>
            <w:r w:rsidRPr="00F30A58">
              <w:rPr>
                <w:sz w:val="20"/>
                <w:szCs w:val="20"/>
              </w:rPr>
              <w:t>Vjetore nga 2000</w:t>
            </w:r>
            <w:r w:rsidR="006D553D">
              <w:rPr>
                <w:sz w:val="20"/>
                <w:szCs w:val="20"/>
              </w:rPr>
              <w:t xml:space="preserve"> </w:t>
            </w:r>
            <w:r w:rsidRPr="00F30A58">
              <w:rPr>
                <w:sz w:val="20"/>
                <w:szCs w:val="20"/>
              </w:rPr>
              <w:t>deri në vitin raportues minus2 (X-2)</w:t>
            </w:r>
          </w:p>
        </w:tc>
        <w:tc>
          <w:tcPr>
            <w:tcW w:w="1587" w:type="dxa"/>
          </w:tcPr>
          <w:p w14:paraId="1DE6C4DF" w14:textId="303988E6" w:rsidR="00F30A58" w:rsidRPr="00F30A58" w:rsidRDefault="00F30A58" w:rsidP="00F94DA5">
            <w:pPr>
              <w:pStyle w:val="TEKSTI"/>
              <w:ind w:firstLine="0"/>
              <w:rPr>
                <w:sz w:val="20"/>
                <w:szCs w:val="20"/>
              </w:rPr>
            </w:pPr>
            <w:r w:rsidRPr="00F30A58">
              <w:rPr>
                <w:sz w:val="20"/>
                <w:szCs w:val="20"/>
              </w:rPr>
              <w:t xml:space="preserve">15 </w:t>
            </w:r>
            <w:r w:rsidR="00F94DA5">
              <w:rPr>
                <w:sz w:val="20"/>
                <w:szCs w:val="20"/>
              </w:rPr>
              <w:t>s</w:t>
            </w:r>
            <w:r w:rsidRPr="00F30A58">
              <w:rPr>
                <w:sz w:val="20"/>
                <w:szCs w:val="20"/>
              </w:rPr>
              <w:t>hkurt</w:t>
            </w:r>
            <w:hyperlink r:id="rId17" w:anchor="ntr9-L_2016344EN.01001701-E0009" w:history="1">
              <w:r w:rsidRPr="00F30A58">
                <w:rPr>
                  <w:sz w:val="20"/>
                  <w:szCs w:val="20"/>
                  <w:u w:val="single"/>
                </w:rPr>
                <w:t> (</w:t>
              </w:r>
              <w:r w:rsidRPr="00F30A58">
                <w:rPr>
                  <w:sz w:val="20"/>
                  <w:szCs w:val="20"/>
                  <w:u w:val="single"/>
                  <w:vertAlign w:val="superscript"/>
                </w:rPr>
                <w:t>9</w:t>
              </w:r>
              <w:r w:rsidRPr="00F30A58">
                <w:rPr>
                  <w:sz w:val="20"/>
                  <w:szCs w:val="20"/>
                  <w:u w:val="single"/>
                </w:rPr>
                <w:t>)</w:t>
              </w:r>
            </w:hyperlink>
          </w:p>
        </w:tc>
      </w:tr>
      <w:tr w:rsidR="00F30A58" w:rsidRPr="00F30A58" w14:paraId="2924A355" w14:textId="77777777" w:rsidTr="00F94DA5">
        <w:tc>
          <w:tcPr>
            <w:tcW w:w="9255" w:type="dxa"/>
            <w:gridSpan w:val="4"/>
          </w:tcPr>
          <w:p w14:paraId="6815D8A2" w14:textId="5C718A1F" w:rsidR="00F30A58" w:rsidRPr="00F30A58" w:rsidRDefault="00F94DA5" w:rsidP="00F94DA5">
            <w:pPr>
              <w:pStyle w:val="TEKSTI"/>
              <w:ind w:firstLine="0"/>
              <w:rPr>
                <w:sz w:val="20"/>
                <w:szCs w:val="20"/>
              </w:rPr>
            </w:pPr>
            <w:hyperlink r:id="rId18" w:anchor="ntc1-L_2016344EN.01001701-E0001" w:history="1">
              <w:r w:rsidR="00F30A58" w:rsidRPr="00F30A58">
                <w:rPr>
                  <w:sz w:val="20"/>
                  <w:szCs w:val="20"/>
                  <w:u w:val="single"/>
                </w:rPr>
                <w:t>(</w:t>
              </w:r>
              <w:r w:rsidR="00F30A58" w:rsidRPr="00F30A58">
                <w:rPr>
                  <w:sz w:val="20"/>
                  <w:szCs w:val="20"/>
                  <w:u w:val="single"/>
                  <w:vertAlign w:val="superscript"/>
                </w:rPr>
                <w:t>1</w:t>
              </w:r>
              <w:r w:rsidR="00F30A58" w:rsidRPr="00F30A58">
                <w:rPr>
                  <w:sz w:val="20"/>
                  <w:szCs w:val="20"/>
                  <w:u w:val="single"/>
                </w:rPr>
                <w:t>)</w:t>
              </w:r>
            </w:hyperlink>
            <w:r w:rsidR="006D553D">
              <w:rPr>
                <w:sz w:val="20"/>
                <w:szCs w:val="20"/>
              </w:rPr>
              <w:t xml:space="preserve"> </w:t>
            </w:r>
            <w:r w:rsidR="00F30A58" w:rsidRPr="00F30A58">
              <w:rPr>
                <w:sz w:val="20"/>
                <w:szCs w:val="20"/>
              </w:rPr>
              <w:t>Nomenklatura për Raportimin 2014</w:t>
            </w:r>
            <w:r>
              <w:rPr>
                <w:sz w:val="20"/>
                <w:szCs w:val="20"/>
              </w:rPr>
              <w:t>,</w:t>
            </w:r>
            <w:r w:rsidR="00F30A58" w:rsidRPr="00F30A58">
              <w:rPr>
                <w:sz w:val="20"/>
                <w:szCs w:val="20"/>
              </w:rPr>
              <w:t xml:space="preserve"> siç parashikohet nga </w:t>
            </w:r>
            <w:r>
              <w:rPr>
                <w:sz w:val="20"/>
                <w:szCs w:val="20"/>
              </w:rPr>
              <w:t>k</w:t>
            </w:r>
            <w:r w:rsidR="00F30A58" w:rsidRPr="00F30A58">
              <w:rPr>
                <w:sz w:val="20"/>
                <w:szCs w:val="20"/>
              </w:rPr>
              <w:t xml:space="preserve">onventa e </w:t>
            </w:r>
            <w:proofErr w:type="spellStart"/>
            <w:r w:rsidR="00F30A58" w:rsidRPr="00F30A58">
              <w:rPr>
                <w:sz w:val="20"/>
                <w:szCs w:val="20"/>
              </w:rPr>
              <w:t>LRTAP</w:t>
            </w:r>
            <w:proofErr w:type="spellEnd"/>
            <w:r>
              <w:rPr>
                <w:sz w:val="20"/>
                <w:szCs w:val="20"/>
              </w:rPr>
              <w:t>-së</w:t>
            </w:r>
          </w:p>
        </w:tc>
      </w:tr>
      <w:tr w:rsidR="00F30A58" w:rsidRPr="00F30A58" w14:paraId="3468D952" w14:textId="77777777" w:rsidTr="00F94DA5">
        <w:tc>
          <w:tcPr>
            <w:tcW w:w="9255" w:type="dxa"/>
            <w:gridSpan w:val="4"/>
          </w:tcPr>
          <w:p w14:paraId="7D9ABD9B" w14:textId="1B4F2C3E" w:rsidR="00F30A58" w:rsidRPr="00F30A58" w:rsidRDefault="00F94DA5" w:rsidP="00F94DA5">
            <w:pPr>
              <w:pStyle w:val="TEKSTI"/>
              <w:ind w:firstLine="0"/>
              <w:rPr>
                <w:sz w:val="20"/>
                <w:szCs w:val="20"/>
              </w:rPr>
            </w:pPr>
            <w:hyperlink r:id="rId19" w:anchor="ntc2-L_2016344EN.01001701-E0002" w:history="1">
              <w:r w:rsidR="00F30A58" w:rsidRPr="00F30A58">
                <w:rPr>
                  <w:sz w:val="20"/>
                  <w:szCs w:val="20"/>
                  <w:u w:val="single"/>
                </w:rPr>
                <w:t>(</w:t>
              </w:r>
              <w:r w:rsidR="00F30A58" w:rsidRPr="00F30A58">
                <w:rPr>
                  <w:sz w:val="20"/>
                  <w:szCs w:val="20"/>
                  <w:u w:val="single"/>
                  <w:vertAlign w:val="superscript"/>
                </w:rPr>
                <w:t>2</w:t>
              </w:r>
              <w:r w:rsidR="00F30A58" w:rsidRPr="00F30A58">
                <w:rPr>
                  <w:sz w:val="20"/>
                  <w:szCs w:val="20"/>
                  <w:u w:val="single"/>
                </w:rPr>
                <w:t>)</w:t>
              </w:r>
            </w:hyperlink>
            <w:r w:rsidR="006D553D">
              <w:rPr>
                <w:sz w:val="20"/>
                <w:szCs w:val="20"/>
              </w:rPr>
              <w:t xml:space="preserve"> </w:t>
            </w:r>
            <w:r w:rsidR="00F30A58" w:rsidRPr="00F30A58">
              <w:rPr>
                <w:sz w:val="20"/>
                <w:szCs w:val="20"/>
              </w:rPr>
              <w:t xml:space="preserve">Shkarkimet natyrore raportohen në përputhje me metodologjitë e përcaktuara në </w:t>
            </w:r>
            <w:r>
              <w:rPr>
                <w:sz w:val="20"/>
                <w:szCs w:val="20"/>
              </w:rPr>
              <w:t>k</w:t>
            </w:r>
            <w:r w:rsidR="00F30A58" w:rsidRPr="00F30A58">
              <w:rPr>
                <w:sz w:val="20"/>
                <w:szCs w:val="20"/>
              </w:rPr>
              <w:t xml:space="preserve">onventën e </w:t>
            </w:r>
            <w:proofErr w:type="spellStart"/>
            <w:r w:rsidR="00F30A58" w:rsidRPr="00F30A58">
              <w:rPr>
                <w:sz w:val="20"/>
                <w:szCs w:val="20"/>
              </w:rPr>
              <w:t>LRTAP</w:t>
            </w:r>
            <w:proofErr w:type="spellEnd"/>
            <w:r>
              <w:rPr>
                <w:sz w:val="20"/>
                <w:szCs w:val="20"/>
              </w:rPr>
              <w:t>-së</w:t>
            </w:r>
            <w:r w:rsidR="006D553D">
              <w:rPr>
                <w:sz w:val="20"/>
                <w:szCs w:val="20"/>
              </w:rPr>
              <w:t xml:space="preserve"> </w:t>
            </w:r>
            <w:r w:rsidR="00F30A58" w:rsidRPr="00F30A58">
              <w:rPr>
                <w:sz w:val="20"/>
                <w:szCs w:val="20"/>
              </w:rPr>
              <w:t xml:space="preserve">dhe </w:t>
            </w:r>
            <w:r>
              <w:rPr>
                <w:sz w:val="20"/>
                <w:szCs w:val="20"/>
              </w:rPr>
              <w:t>u</w:t>
            </w:r>
            <w:r w:rsidR="00F30A58" w:rsidRPr="00F30A58">
              <w:rPr>
                <w:sz w:val="20"/>
                <w:szCs w:val="20"/>
              </w:rPr>
              <w:t>dhëzuesin për inventarin e shkarkimeve të ndotësve të ajrit (</w:t>
            </w:r>
            <w:r>
              <w:rPr>
                <w:sz w:val="20"/>
                <w:szCs w:val="20"/>
              </w:rPr>
              <w:t>u</w:t>
            </w:r>
            <w:r w:rsidR="00F30A58" w:rsidRPr="00F30A58">
              <w:rPr>
                <w:sz w:val="20"/>
                <w:szCs w:val="20"/>
              </w:rPr>
              <w:t xml:space="preserve">dhëzuesi </w:t>
            </w:r>
            <w:proofErr w:type="spellStart"/>
            <w:r w:rsidR="00F30A58" w:rsidRPr="00F30A58">
              <w:rPr>
                <w:sz w:val="20"/>
                <w:szCs w:val="20"/>
              </w:rPr>
              <w:t>EMEP</w:t>
            </w:r>
            <w:proofErr w:type="spellEnd"/>
            <w:r w:rsidR="00F30A58" w:rsidRPr="00F30A58">
              <w:rPr>
                <w:sz w:val="20"/>
                <w:szCs w:val="20"/>
              </w:rPr>
              <w:t>/</w:t>
            </w:r>
            <w:proofErr w:type="spellStart"/>
            <w:r w:rsidR="00F30A58" w:rsidRPr="00F30A58">
              <w:rPr>
                <w:sz w:val="20"/>
                <w:szCs w:val="20"/>
              </w:rPr>
              <w:t>EEA</w:t>
            </w:r>
            <w:proofErr w:type="spellEnd"/>
            <w:r w:rsidR="00F30A58" w:rsidRPr="00F30A58">
              <w:rPr>
                <w:sz w:val="20"/>
                <w:szCs w:val="20"/>
              </w:rPr>
              <w:t>). Ato nuk përfshihen në totalet kombëtare dhe raportohen veçmas.</w:t>
            </w:r>
          </w:p>
        </w:tc>
      </w:tr>
      <w:tr w:rsidR="00F30A58" w:rsidRPr="00F30A58" w14:paraId="247E8479" w14:textId="77777777" w:rsidTr="00F94DA5">
        <w:tc>
          <w:tcPr>
            <w:tcW w:w="9255" w:type="dxa"/>
            <w:gridSpan w:val="4"/>
          </w:tcPr>
          <w:p w14:paraId="3565FBED" w14:textId="7331EC51" w:rsidR="00F30A58" w:rsidRPr="00F30A58" w:rsidRDefault="00F94DA5" w:rsidP="00F30A58">
            <w:pPr>
              <w:pStyle w:val="TEKSTI"/>
              <w:ind w:firstLine="0"/>
              <w:rPr>
                <w:sz w:val="20"/>
                <w:szCs w:val="20"/>
              </w:rPr>
            </w:pPr>
            <w:hyperlink r:id="rId20" w:anchor="ntc3-L_2016344EN.01001701-E0003" w:history="1">
              <w:r w:rsidR="00F30A58" w:rsidRPr="00F30A58">
                <w:rPr>
                  <w:sz w:val="20"/>
                  <w:szCs w:val="20"/>
                  <w:u w:val="single"/>
                </w:rPr>
                <w:t>(</w:t>
              </w:r>
              <w:r w:rsidR="00F30A58" w:rsidRPr="00F30A58">
                <w:rPr>
                  <w:sz w:val="20"/>
                  <w:szCs w:val="20"/>
                  <w:u w:val="single"/>
                  <w:vertAlign w:val="superscript"/>
                </w:rPr>
                <w:t>3</w:t>
              </w:r>
              <w:r w:rsidR="00F30A58" w:rsidRPr="00F30A58">
                <w:rPr>
                  <w:sz w:val="20"/>
                  <w:szCs w:val="20"/>
                  <w:u w:val="single"/>
                </w:rPr>
                <w:t>)</w:t>
              </w:r>
            </w:hyperlink>
            <w:r w:rsidR="006D553D">
              <w:rPr>
                <w:sz w:val="20"/>
                <w:szCs w:val="20"/>
              </w:rPr>
              <w:t xml:space="preserve"> </w:t>
            </w:r>
            <w:proofErr w:type="spellStart"/>
            <w:r w:rsidR="00F30A58" w:rsidRPr="00F30A58">
              <w:rPr>
                <w:sz w:val="20"/>
                <w:szCs w:val="20"/>
              </w:rPr>
              <w:t>Cd</w:t>
            </w:r>
            <w:proofErr w:type="spellEnd"/>
            <w:r w:rsidR="00F30A58" w:rsidRPr="00F30A58">
              <w:rPr>
                <w:sz w:val="20"/>
                <w:szCs w:val="20"/>
              </w:rPr>
              <w:t xml:space="preserve"> (kadmiumi), </w:t>
            </w:r>
            <w:proofErr w:type="spellStart"/>
            <w:r w:rsidR="00F30A58" w:rsidRPr="00F30A58">
              <w:rPr>
                <w:sz w:val="20"/>
                <w:szCs w:val="20"/>
              </w:rPr>
              <w:t>Hg</w:t>
            </w:r>
            <w:proofErr w:type="spellEnd"/>
            <w:r w:rsidR="00F30A58" w:rsidRPr="00F30A58">
              <w:rPr>
                <w:sz w:val="20"/>
                <w:szCs w:val="20"/>
              </w:rPr>
              <w:t xml:space="preserve"> (merkuri), </w:t>
            </w:r>
            <w:proofErr w:type="spellStart"/>
            <w:r w:rsidR="00F30A58" w:rsidRPr="00F30A58">
              <w:rPr>
                <w:sz w:val="20"/>
                <w:szCs w:val="20"/>
              </w:rPr>
              <w:t>Pb</w:t>
            </w:r>
            <w:proofErr w:type="spellEnd"/>
            <w:r w:rsidR="00F30A58" w:rsidRPr="00F30A58">
              <w:rPr>
                <w:sz w:val="20"/>
                <w:szCs w:val="20"/>
              </w:rPr>
              <w:t xml:space="preserve"> (plumbi)</w:t>
            </w:r>
            <w:r>
              <w:rPr>
                <w:sz w:val="20"/>
                <w:szCs w:val="20"/>
              </w:rPr>
              <w:t>.</w:t>
            </w:r>
          </w:p>
        </w:tc>
      </w:tr>
      <w:tr w:rsidR="00F30A58" w:rsidRPr="00F30A58" w14:paraId="1539A7AB" w14:textId="77777777" w:rsidTr="00F94DA5">
        <w:tc>
          <w:tcPr>
            <w:tcW w:w="9255" w:type="dxa"/>
            <w:gridSpan w:val="4"/>
          </w:tcPr>
          <w:p w14:paraId="24ACD37A" w14:textId="0FF83476" w:rsidR="00F30A58" w:rsidRPr="00F30A58" w:rsidRDefault="00F94DA5" w:rsidP="00F94DA5">
            <w:pPr>
              <w:pStyle w:val="TEKSTI"/>
              <w:ind w:firstLine="0"/>
              <w:rPr>
                <w:sz w:val="20"/>
                <w:szCs w:val="20"/>
              </w:rPr>
            </w:pPr>
            <w:hyperlink r:id="rId21" w:anchor="ntc4-L_2016344EN.01001701-E0004" w:history="1">
              <w:r w:rsidR="00F30A58" w:rsidRPr="00F30A58">
                <w:rPr>
                  <w:sz w:val="20"/>
                  <w:szCs w:val="20"/>
                  <w:u w:val="single"/>
                </w:rPr>
                <w:t>(</w:t>
              </w:r>
              <w:r w:rsidR="00F30A58" w:rsidRPr="00F30A58">
                <w:rPr>
                  <w:sz w:val="20"/>
                  <w:szCs w:val="20"/>
                  <w:u w:val="single"/>
                  <w:vertAlign w:val="superscript"/>
                </w:rPr>
                <w:t>4</w:t>
              </w:r>
              <w:r w:rsidR="00F30A58" w:rsidRPr="00F30A58">
                <w:rPr>
                  <w:sz w:val="20"/>
                  <w:szCs w:val="20"/>
                  <w:u w:val="single"/>
                </w:rPr>
                <w:t>)</w:t>
              </w:r>
            </w:hyperlink>
            <w:r w:rsidR="006D553D">
              <w:rPr>
                <w:sz w:val="20"/>
                <w:szCs w:val="20"/>
              </w:rPr>
              <w:t xml:space="preserve"> </w:t>
            </w:r>
            <w:proofErr w:type="spellStart"/>
            <w:r w:rsidR="00F30A58" w:rsidRPr="00F30A58">
              <w:rPr>
                <w:sz w:val="20"/>
                <w:szCs w:val="20"/>
              </w:rPr>
              <w:t>POPs</w:t>
            </w:r>
            <w:proofErr w:type="spellEnd"/>
            <w:r w:rsidR="00F30A58" w:rsidRPr="00F30A58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n</w:t>
            </w:r>
            <w:r w:rsidR="00F30A58" w:rsidRPr="00F30A58">
              <w:rPr>
                <w:sz w:val="20"/>
                <w:szCs w:val="20"/>
              </w:rPr>
              <w:t>dotësit organikë të qëndrueshëm)</w:t>
            </w:r>
            <w:r>
              <w:rPr>
                <w:sz w:val="20"/>
                <w:szCs w:val="20"/>
              </w:rPr>
              <w:t>.</w:t>
            </w:r>
          </w:p>
        </w:tc>
      </w:tr>
      <w:tr w:rsidR="00F30A58" w:rsidRPr="00F30A58" w14:paraId="7F5ADDEF" w14:textId="77777777" w:rsidTr="00F94DA5">
        <w:tc>
          <w:tcPr>
            <w:tcW w:w="9255" w:type="dxa"/>
            <w:gridSpan w:val="4"/>
          </w:tcPr>
          <w:p w14:paraId="5FE21560" w14:textId="0EF9ACDB" w:rsidR="00F30A58" w:rsidRPr="00F30A58" w:rsidRDefault="00F94DA5" w:rsidP="00F94DA5">
            <w:pPr>
              <w:pStyle w:val="TEKSTI"/>
              <w:ind w:firstLine="0"/>
              <w:rPr>
                <w:sz w:val="20"/>
                <w:szCs w:val="20"/>
              </w:rPr>
            </w:pPr>
            <w:hyperlink r:id="rId22" w:anchor="ntc5-L_2016344EN.01001701-E0005" w:history="1">
              <w:r w:rsidR="00F30A58" w:rsidRPr="00F30A58">
                <w:rPr>
                  <w:sz w:val="20"/>
                  <w:szCs w:val="20"/>
                  <w:u w:val="single"/>
                </w:rPr>
                <w:t>(</w:t>
              </w:r>
              <w:r w:rsidR="00F30A58" w:rsidRPr="00F30A58">
                <w:rPr>
                  <w:sz w:val="20"/>
                  <w:szCs w:val="20"/>
                  <w:u w:val="single"/>
                  <w:vertAlign w:val="superscript"/>
                </w:rPr>
                <w:t>5</w:t>
              </w:r>
              <w:r w:rsidR="00F30A58" w:rsidRPr="00F30A58">
                <w:rPr>
                  <w:sz w:val="20"/>
                  <w:szCs w:val="20"/>
                  <w:u w:val="single"/>
                </w:rPr>
                <w:t>)</w:t>
              </w:r>
            </w:hyperlink>
            <w:r w:rsidR="006D553D">
              <w:rPr>
                <w:sz w:val="20"/>
                <w:szCs w:val="20"/>
              </w:rPr>
              <w:t xml:space="preserve"> </w:t>
            </w:r>
            <w:proofErr w:type="spellStart"/>
            <w:r w:rsidR="00F30A58" w:rsidRPr="00F30A58">
              <w:rPr>
                <w:sz w:val="20"/>
                <w:szCs w:val="20"/>
              </w:rPr>
              <w:t>PAHs</w:t>
            </w:r>
            <w:proofErr w:type="spellEnd"/>
            <w:r w:rsidR="00F30A58" w:rsidRPr="00F30A58">
              <w:rPr>
                <w:sz w:val="20"/>
                <w:szCs w:val="20"/>
              </w:rPr>
              <w:t xml:space="preserve"> (</w:t>
            </w:r>
            <w:r w:rsidR="00F30A58" w:rsidRPr="00F30A58"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h</w:t>
            </w:r>
            <w:r w:rsidR="00F30A58" w:rsidRPr="00F30A58">
              <w:rPr>
                <w:spacing w:val="-8"/>
                <w:sz w:val="20"/>
                <w:szCs w:val="20"/>
              </w:rPr>
              <w:t>id</w:t>
            </w:r>
            <w:r>
              <w:rPr>
                <w:spacing w:val="-8"/>
                <w:sz w:val="20"/>
                <w:szCs w:val="20"/>
              </w:rPr>
              <w:t xml:space="preserve">rokarbure aromatike </w:t>
            </w:r>
            <w:proofErr w:type="spellStart"/>
            <w:r>
              <w:rPr>
                <w:spacing w:val="-8"/>
                <w:sz w:val="20"/>
                <w:szCs w:val="20"/>
              </w:rPr>
              <w:t>policiklike</w:t>
            </w:r>
            <w:proofErr w:type="spellEnd"/>
            <w:r w:rsidR="00F30A58" w:rsidRPr="00F30A58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</w:p>
        </w:tc>
      </w:tr>
      <w:tr w:rsidR="00F30A58" w:rsidRPr="00F30A58" w14:paraId="3338FA4E" w14:textId="77777777" w:rsidTr="00F94DA5">
        <w:tc>
          <w:tcPr>
            <w:tcW w:w="9255" w:type="dxa"/>
            <w:gridSpan w:val="4"/>
          </w:tcPr>
          <w:p w14:paraId="5C0126C3" w14:textId="26E0A1DD" w:rsidR="00F30A58" w:rsidRPr="00F30A58" w:rsidRDefault="00F94DA5" w:rsidP="00F94DA5">
            <w:pPr>
              <w:pStyle w:val="TEKSTI"/>
              <w:ind w:firstLine="0"/>
              <w:rPr>
                <w:sz w:val="20"/>
                <w:szCs w:val="20"/>
              </w:rPr>
            </w:pPr>
            <w:hyperlink r:id="rId23" w:anchor="ntc6-L_2016344EN.01001701-E0006" w:history="1">
              <w:r w:rsidR="00F30A58" w:rsidRPr="00F30A58">
                <w:rPr>
                  <w:sz w:val="20"/>
                  <w:szCs w:val="20"/>
                  <w:u w:val="single"/>
                </w:rPr>
                <w:t>(</w:t>
              </w:r>
              <w:r w:rsidR="00F30A58" w:rsidRPr="00F30A58">
                <w:rPr>
                  <w:sz w:val="20"/>
                  <w:szCs w:val="20"/>
                  <w:u w:val="single"/>
                  <w:vertAlign w:val="superscript"/>
                </w:rPr>
                <w:t>6</w:t>
              </w:r>
              <w:r w:rsidR="00F30A58" w:rsidRPr="00F30A58">
                <w:rPr>
                  <w:sz w:val="20"/>
                  <w:szCs w:val="20"/>
                  <w:u w:val="single"/>
                </w:rPr>
                <w:t>)</w:t>
              </w:r>
            </w:hyperlink>
            <w:r w:rsidR="006D553D">
              <w:rPr>
                <w:sz w:val="20"/>
                <w:szCs w:val="20"/>
              </w:rPr>
              <w:t xml:space="preserve"> </w:t>
            </w:r>
            <w:proofErr w:type="spellStart"/>
            <w:r w:rsidR="00F30A58" w:rsidRPr="00F30A58">
              <w:rPr>
                <w:sz w:val="20"/>
                <w:szCs w:val="20"/>
              </w:rPr>
              <w:t>PCBs</w:t>
            </w:r>
            <w:proofErr w:type="spellEnd"/>
            <w:r w:rsidR="00F30A58" w:rsidRPr="00F30A58"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b</w:t>
            </w:r>
            <w:r w:rsidR="00F30A58" w:rsidRPr="00F30A58">
              <w:rPr>
                <w:sz w:val="20"/>
                <w:szCs w:val="20"/>
              </w:rPr>
              <w:t>ifenilet</w:t>
            </w:r>
            <w:proofErr w:type="spellEnd"/>
            <w:r w:rsidR="00F30A58" w:rsidRPr="00F30A58">
              <w:rPr>
                <w:sz w:val="20"/>
                <w:szCs w:val="20"/>
              </w:rPr>
              <w:t xml:space="preserve"> e </w:t>
            </w:r>
            <w:proofErr w:type="spellStart"/>
            <w:r w:rsidR="00F30A58" w:rsidRPr="00F30A58">
              <w:rPr>
                <w:sz w:val="20"/>
                <w:szCs w:val="20"/>
              </w:rPr>
              <w:t>poliklorinuara</w:t>
            </w:r>
            <w:proofErr w:type="spellEnd"/>
            <w:r w:rsidR="00F30A58" w:rsidRPr="00F30A58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</w:p>
        </w:tc>
      </w:tr>
      <w:tr w:rsidR="00F30A58" w:rsidRPr="00F30A58" w14:paraId="6540E219" w14:textId="77777777" w:rsidTr="00F94DA5">
        <w:tc>
          <w:tcPr>
            <w:tcW w:w="9255" w:type="dxa"/>
            <w:gridSpan w:val="4"/>
          </w:tcPr>
          <w:p w14:paraId="2BE758A8" w14:textId="4977024E" w:rsidR="00F30A58" w:rsidRPr="00F30A58" w:rsidRDefault="00F94DA5" w:rsidP="00F30A58">
            <w:pPr>
              <w:pStyle w:val="TEKSTI"/>
              <w:ind w:firstLine="0"/>
              <w:rPr>
                <w:sz w:val="20"/>
                <w:szCs w:val="20"/>
              </w:rPr>
            </w:pPr>
            <w:hyperlink r:id="rId24" w:anchor="ntc7-L_2016344EN.01001701-E0007" w:history="1">
              <w:r w:rsidR="00F30A58" w:rsidRPr="00F30A58">
                <w:rPr>
                  <w:sz w:val="20"/>
                  <w:szCs w:val="20"/>
                  <w:u w:val="single"/>
                </w:rPr>
                <w:t>(</w:t>
              </w:r>
              <w:r w:rsidR="00F30A58" w:rsidRPr="00F30A58">
                <w:rPr>
                  <w:sz w:val="20"/>
                  <w:szCs w:val="20"/>
                  <w:u w:val="single"/>
                  <w:vertAlign w:val="superscript"/>
                </w:rPr>
                <w:t>7</w:t>
              </w:r>
              <w:r w:rsidR="00F30A58" w:rsidRPr="00F30A58">
                <w:rPr>
                  <w:sz w:val="20"/>
                  <w:szCs w:val="20"/>
                  <w:u w:val="single"/>
                </w:rPr>
                <w:t>)</w:t>
              </w:r>
            </w:hyperlink>
            <w:r w:rsidR="006D553D">
              <w:rPr>
                <w:sz w:val="20"/>
                <w:szCs w:val="20"/>
              </w:rPr>
              <w:t xml:space="preserve"> </w:t>
            </w:r>
            <w:proofErr w:type="spellStart"/>
            <w:r w:rsidR="00F30A58" w:rsidRPr="00F30A58">
              <w:rPr>
                <w:sz w:val="20"/>
                <w:szCs w:val="20"/>
              </w:rPr>
              <w:t>HCB</w:t>
            </w:r>
            <w:proofErr w:type="spellEnd"/>
            <w:r w:rsidR="00F30A58" w:rsidRPr="00F30A58">
              <w:rPr>
                <w:sz w:val="20"/>
                <w:szCs w:val="20"/>
              </w:rPr>
              <w:t xml:space="preserve"> (</w:t>
            </w:r>
            <w:proofErr w:type="spellStart"/>
            <w:r w:rsidR="00F30A58" w:rsidRPr="00F30A58">
              <w:rPr>
                <w:sz w:val="20"/>
                <w:szCs w:val="20"/>
              </w:rPr>
              <w:t>hexachlorobenzene</w:t>
            </w:r>
            <w:proofErr w:type="spellEnd"/>
            <w:r w:rsidR="00F30A58" w:rsidRPr="00F30A58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</w:p>
        </w:tc>
      </w:tr>
      <w:tr w:rsidR="00F30A58" w:rsidRPr="00F30A58" w14:paraId="6BC976F2" w14:textId="77777777" w:rsidTr="00F94DA5">
        <w:tc>
          <w:tcPr>
            <w:tcW w:w="9255" w:type="dxa"/>
            <w:gridSpan w:val="4"/>
          </w:tcPr>
          <w:p w14:paraId="052EB459" w14:textId="2238CEF1" w:rsidR="00F30A58" w:rsidRPr="00F30A58" w:rsidRDefault="00F94DA5" w:rsidP="00F30A58">
            <w:pPr>
              <w:pStyle w:val="TEKSTI"/>
              <w:ind w:firstLine="0"/>
              <w:rPr>
                <w:sz w:val="20"/>
                <w:szCs w:val="20"/>
              </w:rPr>
            </w:pPr>
            <w:hyperlink r:id="rId25" w:anchor="ntc8-L_2016344EN.01001701-E0008" w:history="1">
              <w:r w:rsidR="00F30A58" w:rsidRPr="00F30A58">
                <w:rPr>
                  <w:sz w:val="20"/>
                  <w:szCs w:val="20"/>
                  <w:u w:val="single"/>
                </w:rPr>
                <w:t>(</w:t>
              </w:r>
              <w:r w:rsidR="00F30A58" w:rsidRPr="00F30A58">
                <w:rPr>
                  <w:sz w:val="20"/>
                  <w:szCs w:val="20"/>
                  <w:u w:val="single"/>
                  <w:vertAlign w:val="superscript"/>
                </w:rPr>
                <w:t>8</w:t>
              </w:r>
              <w:r w:rsidR="00F30A58" w:rsidRPr="00F30A58">
                <w:rPr>
                  <w:sz w:val="20"/>
                  <w:szCs w:val="20"/>
                  <w:u w:val="single"/>
                </w:rPr>
                <w:t>)</w:t>
              </w:r>
            </w:hyperlink>
            <w:r w:rsidR="006D553D">
              <w:rPr>
                <w:sz w:val="20"/>
                <w:szCs w:val="20"/>
              </w:rPr>
              <w:t xml:space="preserve"> </w:t>
            </w:r>
            <w:r w:rsidR="00F30A58" w:rsidRPr="00F30A58">
              <w:rPr>
                <w:sz w:val="20"/>
                <w:szCs w:val="20"/>
              </w:rPr>
              <w:t>‘PM</w:t>
            </w:r>
            <w:r w:rsidR="00F30A58" w:rsidRPr="00F30A58">
              <w:rPr>
                <w:sz w:val="20"/>
                <w:szCs w:val="20"/>
                <w:vertAlign w:val="subscript"/>
              </w:rPr>
              <w:t>10</w:t>
            </w:r>
            <w:r w:rsidR="00F30A58" w:rsidRPr="00F30A58">
              <w:rPr>
                <w:sz w:val="20"/>
                <w:szCs w:val="20"/>
              </w:rPr>
              <w:t>’ nënkupton lëndën e ngurtë pezull me diametër aerodinamik të barabartë ose më të vogël se 10 mikrometra (</w:t>
            </w:r>
            <w:proofErr w:type="spellStart"/>
            <w:r w:rsidR="00F30A58" w:rsidRPr="00F30A58">
              <w:rPr>
                <w:sz w:val="20"/>
                <w:szCs w:val="20"/>
              </w:rPr>
              <w:t>μm</w:t>
            </w:r>
            <w:proofErr w:type="spellEnd"/>
            <w:r w:rsidR="00F30A58" w:rsidRPr="00F30A58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</w:p>
        </w:tc>
      </w:tr>
      <w:tr w:rsidR="00F30A58" w:rsidRPr="00F30A58" w14:paraId="330D0E10" w14:textId="77777777" w:rsidTr="00F94DA5">
        <w:tc>
          <w:tcPr>
            <w:tcW w:w="9255" w:type="dxa"/>
            <w:gridSpan w:val="4"/>
          </w:tcPr>
          <w:p w14:paraId="2AE52018" w14:textId="3E42A967" w:rsidR="00F30A58" w:rsidRPr="00F30A58" w:rsidRDefault="00F94DA5" w:rsidP="00F30A58">
            <w:pPr>
              <w:pStyle w:val="TEKSTI"/>
              <w:ind w:firstLine="0"/>
              <w:rPr>
                <w:sz w:val="20"/>
                <w:szCs w:val="20"/>
              </w:rPr>
            </w:pPr>
            <w:hyperlink r:id="rId26" w:anchor="ntc9-L_2016344EN.01001701-E0009" w:history="1">
              <w:r w:rsidR="00F30A58" w:rsidRPr="00F30A58">
                <w:rPr>
                  <w:sz w:val="20"/>
                  <w:szCs w:val="20"/>
                  <w:u w:val="single"/>
                </w:rPr>
                <w:t>(</w:t>
              </w:r>
              <w:r w:rsidR="00F30A58" w:rsidRPr="00F30A58">
                <w:rPr>
                  <w:sz w:val="20"/>
                  <w:szCs w:val="20"/>
                  <w:u w:val="single"/>
                  <w:vertAlign w:val="superscript"/>
                </w:rPr>
                <w:t>9</w:t>
              </w:r>
              <w:r w:rsidR="00F30A58" w:rsidRPr="00F30A58">
                <w:rPr>
                  <w:sz w:val="20"/>
                  <w:szCs w:val="20"/>
                  <w:u w:val="single"/>
                </w:rPr>
                <w:t>)</w:t>
              </w:r>
            </w:hyperlink>
            <w:r w:rsidR="006D553D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</w:t>
            </w:r>
            <w:r w:rsidR="00F30A58" w:rsidRPr="00F30A58">
              <w:rPr>
                <w:sz w:val="20"/>
                <w:szCs w:val="20"/>
              </w:rPr>
              <w:t>dorëzimet</w:t>
            </w:r>
            <w:proofErr w:type="spellEnd"/>
            <w:r w:rsidR="00F30A58" w:rsidRPr="00F30A58">
              <w:rPr>
                <w:sz w:val="20"/>
                <w:szCs w:val="20"/>
              </w:rPr>
              <w:t xml:space="preserve"> për shkak të gabimeve duhet të ofrohen dhe të përfshijnë një </w:t>
            </w:r>
            <w:r w:rsidRPr="00F30A58">
              <w:rPr>
                <w:sz w:val="20"/>
                <w:szCs w:val="20"/>
              </w:rPr>
              <w:t>shpjegim</w:t>
            </w:r>
            <w:r w:rsidR="00F30A58" w:rsidRPr="00F30A58">
              <w:rPr>
                <w:sz w:val="20"/>
                <w:szCs w:val="20"/>
              </w:rPr>
              <w:t xml:space="preserve"> të qartë të ndryshimeve të b</w:t>
            </w:r>
            <w:r>
              <w:rPr>
                <w:sz w:val="20"/>
                <w:szCs w:val="20"/>
              </w:rPr>
              <w:t>ëra.</w:t>
            </w:r>
          </w:p>
        </w:tc>
      </w:tr>
    </w:tbl>
    <w:p w14:paraId="6013E6ED" w14:textId="77777777" w:rsidR="00016E03" w:rsidRPr="00F87397" w:rsidRDefault="00016E03" w:rsidP="00F87397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14:paraId="1228950A" w14:textId="77777777" w:rsidR="0066437C" w:rsidRPr="00F94DA5" w:rsidRDefault="0066437C" w:rsidP="0066437C">
      <w:pPr>
        <w:pStyle w:val="TEKSTI"/>
        <w:jc w:val="center"/>
        <w:rPr>
          <w:b/>
        </w:rPr>
      </w:pPr>
      <w:r w:rsidRPr="00F94DA5">
        <w:rPr>
          <w:b/>
        </w:rPr>
        <w:t>Tabela B</w:t>
      </w:r>
    </w:p>
    <w:p w14:paraId="39EA5383" w14:textId="6E6FE4BD" w:rsidR="0066437C" w:rsidRPr="00831060" w:rsidRDefault="0066437C" w:rsidP="0066437C">
      <w:pPr>
        <w:pStyle w:val="TEKSTI"/>
        <w:jc w:val="center"/>
        <w:rPr>
          <w:b/>
          <w:bCs/>
        </w:rPr>
      </w:pPr>
      <w:r w:rsidRPr="00831060">
        <w:rPr>
          <w:b/>
          <w:bCs/>
        </w:rPr>
        <w:t>Kërkesat e raportimit vjetor të shkarkimit</w:t>
      </w:r>
      <w:r w:rsidR="00F94DA5">
        <w:rPr>
          <w:b/>
          <w:bCs/>
        </w:rPr>
        <w:t>,</w:t>
      </w:r>
      <w:r w:rsidRPr="00831060">
        <w:rPr>
          <w:b/>
          <w:bCs/>
        </w:rPr>
        <w:t xml:space="preserve"> siç referohet në </w:t>
      </w:r>
      <w:proofErr w:type="spellStart"/>
      <w:r w:rsidRPr="00831060">
        <w:rPr>
          <w:b/>
          <w:bCs/>
        </w:rPr>
        <w:t>nënparagrafin</w:t>
      </w:r>
      <w:proofErr w:type="spellEnd"/>
      <w:r w:rsidRPr="00831060">
        <w:rPr>
          <w:b/>
          <w:bCs/>
        </w:rPr>
        <w:t xml:space="preserve"> e dytë</w:t>
      </w:r>
      <w:r w:rsidR="00F94DA5">
        <w:rPr>
          <w:b/>
          <w:bCs/>
        </w:rPr>
        <w:t>,</w:t>
      </w:r>
      <w:r w:rsidRPr="00831060">
        <w:rPr>
          <w:b/>
          <w:bCs/>
        </w:rPr>
        <w:t xml:space="preserve"> në kreun </w:t>
      </w:r>
      <w:proofErr w:type="spellStart"/>
      <w:r w:rsidRPr="00831060">
        <w:rPr>
          <w:b/>
          <w:bCs/>
        </w:rPr>
        <w:t>VII</w:t>
      </w:r>
      <w:proofErr w:type="spellEnd"/>
      <w:r w:rsidRPr="00831060">
        <w:rPr>
          <w:b/>
          <w:bCs/>
        </w:rPr>
        <w:t xml:space="preserve"> (pika 3)</w:t>
      </w:r>
    </w:p>
    <w:p w14:paraId="6D9288E0" w14:textId="77777777" w:rsidR="0066437C" w:rsidRPr="00831060" w:rsidRDefault="0066437C" w:rsidP="0066437C">
      <w:pPr>
        <w:pStyle w:val="TEKSTI"/>
      </w:pPr>
    </w:p>
    <w:tbl>
      <w:tblPr>
        <w:tblW w:w="8910" w:type="dxa"/>
        <w:jc w:val="center"/>
        <w:tblInd w:w="-1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0"/>
        <w:gridCol w:w="1817"/>
        <w:gridCol w:w="2843"/>
        <w:gridCol w:w="2340"/>
      </w:tblGrid>
      <w:tr w:rsidR="0066437C" w:rsidRPr="0066437C" w14:paraId="224127B1" w14:textId="77777777" w:rsidTr="00347FB7">
        <w:trPr>
          <w:trHeight w:val="369"/>
          <w:jc w:val="center"/>
        </w:trPr>
        <w:tc>
          <w:tcPr>
            <w:tcW w:w="1910" w:type="dxa"/>
          </w:tcPr>
          <w:p w14:paraId="2999F3BC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b/>
                <w:bCs/>
                <w:sz w:val="20"/>
                <w:szCs w:val="20"/>
              </w:rPr>
              <w:t>Elementi</w:t>
            </w:r>
          </w:p>
        </w:tc>
        <w:tc>
          <w:tcPr>
            <w:tcW w:w="1817" w:type="dxa"/>
          </w:tcPr>
          <w:p w14:paraId="12283E9A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b/>
                <w:bCs/>
                <w:sz w:val="20"/>
                <w:szCs w:val="20"/>
              </w:rPr>
              <w:t>Ndotësit</w:t>
            </w:r>
          </w:p>
        </w:tc>
        <w:tc>
          <w:tcPr>
            <w:tcW w:w="2843" w:type="dxa"/>
          </w:tcPr>
          <w:p w14:paraId="2CF6627A" w14:textId="77777777" w:rsidR="0066437C" w:rsidRPr="0066437C" w:rsidRDefault="0066437C" w:rsidP="0066437C">
            <w:pPr>
              <w:pStyle w:val="TEKSTI"/>
              <w:ind w:firstLine="0"/>
              <w:rPr>
                <w:b/>
                <w:bCs/>
                <w:sz w:val="20"/>
                <w:szCs w:val="20"/>
              </w:rPr>
            </w:pPr>
            <w:r w:rsidRPr="0066437C">
              <w:rPr>
                <w:b/>
                <w:bCs/>
                <w:sz w:val="20"/>
                <w:szCs w:val="20"/>
              </w:rPr>
              <w:t>Periudhat kohore</w:t>
            </w:r>
          </w:p>
          <w:p w14:paraId="032CB592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653E4DF2" w14:textId="08DB3A6A" w:rsidR="0066437C" w:rsidRPr="0066437C" w:rsidRDefault="0066437C" w:rsidP="00F94DA5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b/>
                <w:bCs/>
                <w:sz w:val="20"/>
                <w:szCs w:val="20"/>
              </w:rPr>
              <w:t xml:space="preserve">Datat e </w:t>
            </w:r>
            <w:r w:rsidR="00F94DA5">
              <w:rPr>
                <w:b/>
                <w:bCs/>
                <w:sz w:val="20"/>
                <w:szCs w:val="20"/>
              </w:rPr>
              <w:t>r</w:t>
            </w:r>
            <w:r w:rsidRPr="0066437C">
              <w:rPr>
                <w:b/>
                <w:bCs/>
                <w:sz w:val="20"/>
                <w:szCs w:val="20"/>
              </w:rPr>
              <w:t>aportimit</w:t>
            </w:r>
          </w:p>
        </w:tc>
      </w:tr>
      <w:tr w:rsidR="0066437C" w:rsidRPr="0066437C" w14:paraId="72AF1B06" w14:textId="77777777" w:rsidTr="00347FB7">
        <w:trPr>
          <w:trHeight w:val="1828"/>
          <w:jc w:val="center"/>
        </w:trPr>
        <w:tc>
          <w:tcPr>
            <w:tcW w:w="1910" w:type="dxa"/>
          </w:tcPr>
          <w:p w14:paraId="389C7590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lastRenderedPageBreak/>
              <w:t>Shkarkimet totale kombëtare</w:t>
            </w:r>
          </w:p>
          <w:p w14:paraId="6556DAFE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 xml:space="preserve">nga </w:t>
            </w:r>
            <w:proofErr w:type="spellStart"/>
            <w:r w:rsidRPr="0066437C">
              <w:rPr>
                <w:sz w:val="20"/>
                <w:szCs w:val="20"/>
              </w:rPr>
              <w:t>NFR</w:t>
            </w:r>
            <w:proofErr w:type="spellEnd"/>
            <w:r w:rsidRPr="0066437C">
              <w:rPr>
                <w:sz w:val="20"/>
                <w:szCs w:val="20"/>
              </w:rPr>
              <w:t xml:space="preserve"> burimi kategoria</w:t>
            </w:r>
            <w:hyperlink r:id="rId27" w:anchor="ntr10-L_2016344EN.01001701-E0010" w:history="1">
              <w:r w:rsidRPr="0066437C">
                <w:rPr>
                  <w:sz w:val="20"/>
                  <w:szCs w:val="20"/>
                  <w:u w:val="single"/>
                </w:rPr>
                <w:t> (</w:t>
              </w:r>
              <w:r w:rsidRPr="0066437C">
                <w:rPr>
                  <w:sz w:val="20"/>
                  <w:szCs w:val="20"/>
                  <w:u w:val="single"/>
                  <w:vertAlign w:val="superscript"/>
                </w:rPr>
                <w:t>10</w:t>
              </w:r>
              <w:r w:rsidRPr="0066437C">
                <w:rPr>
                  <w:sz w:val="20"/>
                  <w:szCs w:val="20"/>
                  <w:u w:val="single"/>
                </w:rPr>
                <w:t>)</w:t>
              </w:r>
            </w:hyperlink>
          </w:p>
        </w:tc>
        <w:tc>
          <w:tcPr>
            <w:tcW w:w="1817" w:type="dxa"/>
          </w:tcPr>
          <w:tbl>
            <w:tblPr>
              <w:tblW w:w="1601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31"/>
              <w:gridCol w:w="1230"/>
            </w:tblGrid>
            <w:tr w:rsidR="0066437C" w:rsidRPr="0066437C" w14:paraId="35AB18D2" w14:textId="77777777" w:rsidTr="00347FB7">
              <w:trPr>
                <w:trHeight w:val="1804"/>
                <w:tblCellSpacing w:w="0" w:type="dxa"/>
              </w:trPr>
              <w:tc>
                <w:tcPr>
                  <w:tcW w:w="240" w:type="dxa"/>
                  <w:hideMark/>
                </w:tcPr>
                <w:p w14:paraId="501C3FA1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1361" w:type="dxa"/>
                  <w:gridSpan w:val="2"/>
                  <w:hideMark/>
                </w:tcPr>
                <w:p w14:paraId="66C1D8E8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 xml:space="preserve">metalet e rënda (As,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Cr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Cu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Ni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Se dhe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Zn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 dhe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komponimet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 e tyre)</w:t>
                  </w:r>
                  <w:hyperlink r:id="rId28" w:anchor="ntr11-L_2016344EN.01001701-E0011" w:history="1">
                    <w:r w:rsidRPr="00F94DA5">
                      <w:rPr>
                        <w:sz w:val="20"/>
                        <w:szCs w:val="20"/>
                      </w:rPr>
                      <w:t> </w:t>
                    </w:r>
                    <w:r w:rsidRPr="0066437C">
                      <w:rPr>
                        <w:sz w:val="20"/>
                        <w:szCs w:val="20"/>
                        <w:u w:val="single"/>
                      </w:rPr>
                      <w:t>(</w:t>
                    </w:r>
                    <w:r w:rsidRPr="0066437C">
                      <w:rPr>
                        <w:sz w:val="20"/>
                        <w:szCs w:val="20"/>
                        <w:u w:val="single"/>
                        <w:vertAlign w:val="superscript"/>
                      </w:rPr>
                      <w:t>11</w:t>
                    </w:r>
                    <w:r w:rsidRPr="0066437C">
                      <w:rPr>
                        <w:sz w:val="20"/>
                        <w:szCs w:val="20"/>
                        <w:u w:val="single"/>
                      </w:rPr>
                      <w:t>)</w:t>
                    </w:r>
                  </w:hyperlink>
                </w:p>
              </w:tc>
            </w:tr>
            <w:tr w:rsidR="0066437C" w:rsidRPr="0066437C" w14:paraId="70E90029" w14:textId="77777777" w:rsidTr="00347FB7">
              <w:trPr>
                <w:trHeight w:val="408"/>
                <w:tblCellSpacing w:w="0" w:type="dxa"/>
              </w:trPr>
              <w:tc>
                <w:tcPr>
                  <w:tcW w:w="371" w:type="dxa"/>
                  <w:gridSpan w:val="2"/>
                  <w:hideMark/>
                </w:tcPr>
                <w:p w14:paraId="6685B247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1229" w:type="dxa"/>
                  <w:hideMark/>
                </w:tcPr>
                <w:p w14:paraId="32152995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proofErr w:type="spellStart"/>
                  <w:r w:rsidRPr="0066437C">
                    <w:rPr>
                      <w:sz w:val="20"/>
                      <w:szCs w:val="20"/>
                    </w:rPr>
                    <w:t>TSP</w:t>
                  </w:r>
                  <w:proofErr w:type="spellEnd"/>
                  <w:r w:rsidR="00F94DA5">
                    <w:fldChar w:fldCharType="begin"/>
                  </w:r>
                  <w:r w:rsidR="00F94DA5">
                    <w:instrText xml:space="preserve"> HYPERLINK "http://eur-lex.europa.eu/legal-content/EN/TXT/HTML/?uri=CELEX:32016L2284&amp;from=EN" \l "ntr12-L_2016344EN.01001701-E0012" </w:instrText>
                  </w:r>
                  <w:r w:rsidR="00F94DA5">
                    <w:fldChar w:fldCharType="separate"/>
                  </w:r>
                  <w:r w:rsidRPr="0066437C">
                    <w:rPr>
                      <w:sz w:val="20"/>
                      <w:szCs w:val="20"/>
                      <w:u w:val="single"/>
                    </w:rPr>
                    <w:t> (</w:t>
                  </w:r>
                  <w:r w:rsidRPr="0066437C">
                    <w:rPr>
                      <w:sz w:val="20"/>
                      <w:szCs w:val="20"/>
                      <w:u w:val="single"/>
                      <w:vertAlign w:val="superscript"/>
                    </w:rPr>
                    <w:t>12</w:t>
                  </w:r>
                  <w:r w:rsidRPr="0066437C">
                    <w:rPr>
                      <w:sz w:val="20"/>
                      <w:szCs w:val="20"/>
                      <w:u w:val="single"/>
                    </w:rPr>
                    <w:t>)</w:t>
                  </w:r>
                  <w:r w:rsidR="00F94DA5">
                    <w:rPr>
                      <w:sz w:val="20"/>
                      <w:szCs w:val="20"/>
                      <w:u w:val="single"/>
                    </w:rPr>
                    <w:fldChar w:fldCharType="end"/>
                  </w:r>
                </w:p>
              </w:tc>
            </w:tr>
          </w:tbl>
          <w:p w14:paraId="35B8063A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  <w:tc>
          <w:tcPr>
            <w:tcW w:w="2843" w:type="dxa"/>
          </w:tcPr>
          <w:p w14:paraId="6FD3B71C" w14:textId="32F1BEDB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>Vjetore, nga</w:t>
            </w:r>
            <w:r w:rsidR="00F94DA5">
              <w:rPr>
                <w:sz w:val="20"/>
                <w:szCs w:val="20"/>
              </w:rPr>
              <w:t xml:space="preserve"> </w:t>
            </w:r>
            <w:r w:rsidRPr="0066437C">
              <w:rPr>
                <w:sz w:val="20"/>
                <w:szCs w:val="20"/>
              </w:rPr>
              <w:t>1990</w:t>
            </w:r>
            <w:r w:rsidR="00F94DA5">
              <w:rPr>
                <w:sz w:val="20"/>
                <w:szCs w:val="20"/>
              </w:rPr>
              <w:t xml:space="preserve"> (2000 për </w:t>
            </w:r>
            <w:proofErr w:type="spellStart"/>
            <w:r w:rsidR="00F94DA5">
              <w:rPr>
                <w:sz w:val="20"/>
                <w:szCs w:val="20"/>
              </w:rPr>
              <w:t>TSP</w:t>
            </w:r>
            <w:proofErr w:type="spellEnd"/>
            <w:r w:rsidRPr="0066437C">
              <w:rPr>
                <w:sz w:val="20"/>
                <w:szCs w:val="20"/>
              </w:rPr>
              <w:t>) deri në vitin raportues minus 2 (X-2) 2021</w:t>
            </w:r>
          </w:p>
        </w:tc>
        <w:tc>
          <w:tcPr>
            <w:tcW w:w="2340" w:type="dxa"/>
          </w:tcPr>
          <w:p w14:paraId="2824976C" w14:textId="64E52C1B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 xml:space="preserve">15 </w:t>
            </w:r>
            <w:r w:rsidR="00F94DA5">
              <w:rPr>
                <w:sz w:val="20"/>
                <w:szCs w:val="20"/>
              </w:rPr>
              <w:t>s</w:t>
            </w:r>
            <w:r w:rsidRPr="0066437C">
              <w:rPr>
                <w:sz w:val="20"/>
                <w:szCs w:val="20"/>
              </w:rPr>
              <w:t>hkurt</w:t>
            </w:r>
          </w:p>
          <w:p w14:paraId="1ED1D397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</w:tr>
      <w:tr w:rsidR="0066437C" w:rsidRPr="0066437C" w14:paraId="74899B6F" w14:textId="77777777" w:rsidTr="00347FB7">
        <w:trPr>
          <w:trHeight w:val="903"/>
          <w:jc w:val="center"/>
        </w:trPr>
        <w:tc>
          <w:tcPr>
            <w:tcW w:w="8910" w:type="dxa"/>
            <w:gridSpan w:val="4"/>
          </w:tcPr>
          <w:p w14:paraId="42ACA6D9" w14:textId="54CB089E" w:rsidR="0066437C" w:rsidRPr="0066437C" w:rsidRDefault="00F94DA5" w:rsidP="00F94DA5">
            <w:pPr>
              <w:pStyle w:val="TEKSTI"/>
              <w:ind w:firstLine="0"/>
              <w:rPr>
                <w:sz w:val="20"/>
                <w:szCs w:val="20"/>
              </w:rPr>
            </w:pPr>
            <w:hyperlink r:id="rId29" w:anchor="ntc10-L_2016344EN.01001701-E0010" w:history="1">
              <w:r w:rsidR="0066437C" w:rsidRPr="0066437C">
                <w:rPr>
                  <w:sz w:val="20"/>
                  <w:szCs w:val="20"/>
                  <w:u w:val="single"/>
                </w:rPr>
                <w:t>(</w:t>
              </w:r>
              <w:r w:rsidR="0066437C" w:rsidRPr="0066437C">
                <w:rPr>
                  <w:sz w:val="20"/>
                  <w:szCs w:val="20"/>
                  <w:u w:val="single"/>
                  <w:vertAlign w:val="superscript"/>
                </w:rPr>
                <w:t>10</w:t>
              </w:r>
              <w:r w:rsidR="0066437C" w:rsidRPr="0066437C">
                <w:rPr>
                  <w:sz w:val="20"/>
                  <w:szCs w:val="20"/>
                  <w:u w:val="single"/>
                </w:rPr>
                <w:t>)</w:t>
              </w:r>
            </w:hyperlink>
            <w:r w:rsidR="006D553D">
              <w:rPr>
                <w:sz w:val="20"/>
                <w:szCs w:val="20"/>
              </w:rPr>
              <w:t xml:space="preserve"> </w:t>
            </w:r>
            <w:r w:rsidR="0066437C" w:rsidRPr="0066437C">
              <w:rPr>
                <w:sz w:val="20"/>
                <w:szCs w:val="20"/>
              </w:rPr>
              <w:t xml:space="preserve">Shkarkimet natyrore raportohen në përputhje me metodologjitë e përcaktuara në </w:t>
            </w:r>
            <w:r>
              <w:rPr>
                <w:sz w:val="20"/>
                <w:szCs w:val="20"/>
              </w:rPr>
              <w:t>k</w:t>
            </w:r>
            <w:r w:rsidR="0066437C" w:rsidRPr="0066437C">
              <w:rPr>
                <w:sz w:val="20"/>
                <w:szCs w:val="20"/>
              </w:rPr>
              <w:t xml:space="preserve">onventën e </w:t>
            </w:r>
            <w:proofErr w:type="spellStart"/>
            <w:r w:rsidR="0066437C" w:rsidRPr="0066437C">
              <w:rPr>
                <w:sz w:val="20"/>
                <w:szCs w:val="20"/>
              </w:rPr>
              <w:t>LRTAP</w:t>
            </w:r>
            <w:proofErr w:type="spellEnd"/>
            <w:r>
              <w:rPr>
                <w:sz w:val="20"/>
                <w:szCs w:val="20"/>
              </w:rPr>
              <w:t>-së</w:t>
            </w:r>
            <w:r w:rsidR="0066437C" w:rsidRPr="0066437C">
              <w:rPr>
                <w:sz w:val="20"/>
                <w:szCs w:val="20"/>
              </w:rPr>
              <w:t xml:space="preserve"> dhe </w:t>
            </w:r>
            <w:r>
              <w:rPr>
                <w:sz w:val="20"/>
                <w:szCs w:val="20"/>
              </w:rPr>
              <w:t>u</w:t>
            </w:r>
            <w:r w:rsidR="0066437C" w:rsidRPr="0066437C">
              <w:rPr>
                <w:sz w:val="20"/>
                <w:szCs w:val="20"/>
              </w:rPr>
              <w:t>dhëzuesin për inventarin e shkarkimeve të ndotësve të ajrit (</w:t>
            </w:r>
            <w:r>
              <w:rPr>
                <w:sz w:val="20"/>
                <w:szCs w:val="20"/>
              </w:rPr>
              <w:t>u</w:t>
            </w:r>
            <w:r w:rsidR="0066437C" w:rsidRPr="0066437C">
              <w:rPr>
                <w:sz w:val="20"/>
                <w:szCs w:val="20"/>
              </w:rPr>
              <w:t xml:space="preserve">dhëzuesi </w:t>
            </w:r>
            <w:proofErr w:type="spellStart"/>
            <w:r w:rsidR="0066437C" w:rsidRPr="0066437C">
              <w:rPr>
                <w:sz w:val="20"/>
                <w:szCs w:val="20"/>
              </w:rPr>
              <w:t>EMEP</w:t>
            </w:r>
            <w:proofErr w:type="spellEnd"/>
            <w:r w:rsidR="0066437C" w:rsidRPr="0066437C">
              <w:rPr>
                <w:sz w:val="20"/>
                <w:szCs w:val="20"/>
              </w:rPr>
              <w:t>/</w:t>
            </w:r>
            <w:proofErr w:type="spellStart"/>
            <w:r w:rsidR="0066437C" w:rsidRPr="0066437C">
              <w:rPr>
                <w:sz w:val="20"/>
                <w:szCs w:val="20"/>
              </w:rPr>
              <w:t>EEA</w:t>
            </w:r>
            <w:proofErr w:type="spellEnd"/>
            <w:r w:rsidR="0066437C" w:rsidRPr="0066437C">
              <w:rPr>
                <w:sz w:val="20"/>
                <w:szCs w:val="20"/>
              </w:rPr>
              <w:t>). Ato nuk përfshihen në totalet kombëtare dhe raportohen veçmas.</w:t>
            </w:r>
          </w:p>
        </w:tc>
      </w:tr>
      <w:tr w:rsidR="0066437C" w:rsidRPr="0066437C" w14:paraId="1778F912" w14:textId="77777777" w:rsidTr="00347FB7">
        <w:trPr>
          <w:trHeight w:val="386"/>
          <w:jc w:val="center"/>
        </w:trPr>
        <w:tc>
          <w:tcPr>
            <w:tcW w:w="8910" w:type="dxa"/>
            <w:gridSpan w:val="4"/>
          </w:tcPr>
          <w:p w14:paraId="5E1CF1E6" w14:textId="54010578" w:rsidR="0066437C" w:rsidRPr="0066437C" w:rsidRDefault="00F94DA5" w:rsidP="0066437C">
            <w:pPr>
              <w:pStyle w:val="TEKSTI"/>
              <w:ind w:firstLine="0"/>
              <w:rPr>
                <w:sz w:val="20"/>
                <w:szCs w:val="20"/>
              </w:rPr>
            </w:pPr>
            <w:hyperlink r:id="rId30" w:anchor="ntc11-L_2016344EN.01001701-E0011" w:history="1">
              <w:r w:rsidR="0066437C" w:rsidRPr="0066437C">
                <w:rPr>
                  <w:sz w:val="20"/>
                  <w:szCs w:val="20"/>
                  <w:u w:val="single"/>
                </w:rPr>
                <w:t>(</w:t>
              </w:r>
              <w:r w:rsidR="0066437C" w:rsidRPr="0066437C">
                <w:rPr>
                  <w:sz w:val="20"/>
                  <w:szCs w:val="20"/>
                  <w:u w:val="single"/>
                  <w:vertAlign w:val="superscript"/>
                </w:rPr>
                <w:t>11</w:t>
              </w:r>
              <w:r w:rsidR="0066437C" w:rsidRPr="0066437C">
                <w:rPr>
                  <w:sz w:val="20"/>
                  <w:szCs w:val="20"/>
                  <w:u w:val="single"/>
                </w:rPr>
                <w:t>)</w:t>
              </w:r>
            </w:hyperlink>
            <w:r w:rsidR="006D553D">
              <w:rPr>
                <w:sz w:val="20"/>
                <w:szCs w:val="20"/>
              </w:rPr>
              <w:t xml:space="preserve"> </w:t>
            </w:r>
            <w:r w:rsidR="0066437C" w:rsidRPr="0066437C">
              <w:rPr>
                <w:sz w:val="20"/>
                <w:szCs w:val="20"/>
              </w:rPr>
              <w:t xml:space="preserve">As (arsenik), </w:t>
            </w:r>
            <w:proofErr w:type="spellStart"/>
            <w:r w:rsidR="0066437C" w:rsidRPr="0066437C">
              <w:rPr>
                <w:sz w:val="20"/>
                <w:szCs w:val="20"/>
              </w:rPr>
              <w:t>Cr</w:t>
            </w:r>
            <w:proofErr w:type="spellEnd"/>
            <w:r w:rsidR="0066437C" w:rsidRPr="0066437C">
              <w:rPr>
                <w:sz w:val="20"/>
                <w:szCs w:val="20"/>
              </w:rPr>
              <w:t xml:space="preserve"> (krom), </w:t>
            </w:r>
            <w:proofErr w:type="spellStart"/>
            <w:r w:rsidR="0066437C" w:rsidRPr="0066437C">
              <w:rPr>
                <w:sz w:val="20"/>
                <w:szCs w:val="20"/>
              </w:rPr>
              <w:t>Cu</w:t>
            </w:r>
            <w:proofErr w:type="spellEnd"/>
            <w:r w:rsidR="0066437C" w:rsidRPr="0066437C">
              <w:rPr>
                <w:sz w:val="20"/>
                <w:szCs w:val="20"/>
              </w:rPr>
              <w:t xml:space="preserve"> (bakër), </w:t>
            </w:r>
            <w:proofErr w:type="spellStart"/>
            <w:r w:rsidR="0066437C" w:rsidRPr="0066437C">
              <w:rPr>
                <w:sz w:val="20"/>
                <w:szCs w:val="20"/>
              </w:rPr>
              <w:t>Ni</w:t>
            </w:r>
            <w:proofErr w:type="spellEnd"/>
            <w:r w:rsidR="0066437C" w:rsidRPr="0066437C">
              <w:rPr>
                <w:sz w:val="20"/>
                <w:szCs w:val="20"/>
              </w:rPr>
              <w:t xml:space="preserve"> (nikel), Se (selen), </w:t>
            </w:r>
            <w:proofErr w:type="spellStart"/>
            <w:r w:rsidR="0066437C" w:rsidRPr="0066437C">
              <w:rPr>
                <w:sz w:val="20"/>
                <w:szCs w:val="20"/>
              </w:rPr>
              <w:t>Zn</w:t>
            </w:r>
            <w:proofErr w:type="spellEnd"/>
            <w:r w:rsidR="0066437C" w:rsidRPr="0066437C">
              <w:rPr>
                <w:sz w:val="20"/>
                <w:szCs w:val="20"/>
              </w:rPr>
              <w:t xml:space="preserve"> (zink)</w:t>
            </w:r>
            <w:r>
              <w:rPr>
                <w:sz w:val="20"/>
                <w:szCs w:val="20"/>
              </w:rPr>
              <w:t>.</w:t>
            </w:r>
          </w:p>
        </w:tc>
      </w:tr>
      <w:tr w:rsidR="0066437C" w:rsidRPr="0066437C" w14:paraId="4031FC40" w14:textId="77777777" w:rsidTr="00347FB7">
        <w:trPr>
          <w:trHeight w:val="408"/>
          <w:jc w:val="center"/>
        </w:trPr>
        <w:tc>
          <w:tcPr>
            <w:tcW w:w="8910" w:type="dxa"/>
            <w:gridSpan w:val="4"/>
          </w:tcPr>
          <w:p w14:paraId="16F7EC53" w14:textId="7A8C350F" w:rsidR="0066437C" w:rsidRPr="0066437C" w:rsidRDefault="00F94DA5" w:rsidP="0066437C">
            <w:pPr>
              <w:pStyle w:val="TEKSTI"/>
              <w:ind w:firstLine="0"/>
              <w:rPr>
                <w:sz w:val="20"/>
                <w:szCs w:val="20"/>
              </w:rPr>
            </w:pPr>
            <w:hyperlink r:id="rId31" w:anchor="ntc12-L_2016344EN.01001701-E0012" w:history="1">
              <w:r w:rsidR="0066437C" w:rsidRPr="0066437C">
                <w:rPr>
                  <w:sz w:val="20"/>
                  <w:szCs w:val="20"/>
                  <w:u w:val="single"/>
                </w:rPr>
                <w:t>(</w:t>
              </w:r>
              <w:r w:rsidR="0066437C" w:rsidRPr="0066437C">
                <w:rPr>
                  <w:sz w:val="20"/>
                  <w:szCs w:val="20"/>
                  <w:u w:val="single"/>
                  <w:vertAlign w:val="superscript"/>
                </w:rPr>
                <w:t>12</w:t>
              </w:r>
              <w:r w:rsidR="0066437C" w:rsidRPr="0066437C">
                <w:rPr>
                  <w:sz w:val="20"/>
                  <w:szCs w:val="20"/>
                  <w:u w:val="single"/>
                </w:rPr>
                <w:t>)</w:t>
              </w:r>
            </w:hyperlink>
            <w:r w:rsidR="006D553D">
              <w:rPr>
                <w:sz w:val="20"/>
                <w:szCs w:val="20"/>
              </w:rPr>
              <w:t xml:space="preserve"> </w:t>
            </w:r>
            <w:proofErr w:type="spellStart"/>
            <w:r w:rsidR="0066437C" w:rsidRPr="0066437C">
              <w:rPr>
                <w:sz w:val="20"/>
                <w:szCs w:val="20"/>
              </w:rPr>
              <w:t>TSP</w:t>
            </w:r>
            <w:proofErr w:type="spellEnd"/>
            <w:r w:rsidR="0066437C" w:rsidRPr="0066437C">
              <w:rPr>
                <w:sz w:val="20"/>
                <w:szCs w:val="20"/>
              </w:rPr>
              <w:t xml:space="preserve"> (totali i grimcave pezull)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1A480185" w14:textId="77777777" w:rsidR="0066437C" w:rsidRPr="00831060" w:rsidRDefault="0066437C" w:rsidP="0066437C">
      <w:pPr>
        <w:pStyle w:val="TEKSTI"/>
        <w:rPr>
          <w:sz w:val="20"/>
          <w:szCs w:val="20"/>
        </w:rPr>
      </w:pPr>
    </w:p>
    <w:p w14:paraId="5AA70718" w14:textId="77777777" w:rsidR="0066437C" w:rsidRPr="00F94DA5" w:rsidRDefault="0066437C" w:rsidP="0066437C">
      <w:pPr>
        <w:pStyle w:val="TEKSTI"/>
        <w:jc w:val="center"/>
        <w:rPr>
          <w:b/>
        </w:rPr>
      </w:pPr>
      <w:r w:rsidRPr="00F94DA5">
        <w:rPr>
          <w:b/>
        </w:rPr>
        <w:t>Tabela C</w:t>
      </w:r>
    </w:p>
    <w:p w14:paraId="1A0069F9" w14:textId="62AB645A" w:rsidR="0066437C" w:rsidRDefault="0066437C" w:rsidP="0066437C">
      <w:pPr>
        <w:pStyle w:val="TEKSTI"/>
        <w:jc w:val="center"/>
        <w:rPr>
          <w:b/>
          <w:bCs/>
        </w:rPr>
      </w:pPr>
      <w:r w:rsidRPr="00831060">
        <w:rPr>
          <w:b/>
          <w:bCs/>
        </w:rPr>
        <w:t>Kërkesat e raportimit për shkarkimet dhe projeksionet</w:t>
      </w:r>
      <w:r w:rsidR="00F94DA5">
        <w:rPr>
          <w:b/>
          <w:bCs/>
        </w:rPr>
        <w:t>,</w:t>
      </w:r>
      <w:r w:rsidRPr="00831060">
        <w:rPr>
          <w:b/>
          <w:bCs/>
        </w:rPr>
        <w:t xml:space="preserve"> siç referohet në kreun </w:t>
      </w:r>
      <w:proofErr w:type="spellStart"/>
      <w:r w:rsidRPr="00831060">
        <w:rPr>
          <w:b/>
          <w:bCs/>
        </w:rPr>
        <w:t>VII</w:t>
      </w:r>
      <w:proofErr w:type="spellEnd"/>
      <w:r w:rsidRPr="00831060">
        <w:rPr>
          <w:b/>
          <w:bCs/>
        </w:rPr>
        <w:t xml:space="preserve"> (pika 4)</w:t>
      </w:r>
    </w:p>
    <w:p w14:paraId="761E6B58" w14:textId="77777777" w:rsidR="0066437C" w:rsidRPr="00831060" w:rsidRDefault="0066437C" w:rsidP="0066437C">
      <w:pPr>
        <w:pStyle w:val="TEKSTI"/>
        <w:jc w:val="center"/>
        <w:rPr>
          <w:b/>
          <w:bCs/>
        </w:rPr>
      </w:pPr>
    </w:p>
    <w:tbl>
      <w:tblPr>
        <w:tblW w:w="86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235"/>
        <w:gridCol w:w="1635"/>
        <w:gridCol w:w="2031"/>
      </w:tblGrid>
      <w:tr w:rsidR="0066437C" w:rsidRPr="0066437C" w14:paraId="319A31EA" w14:textId="77777777" w:rsidTr="00F94DA5">
        <w:trPr>
          <w:trHeight w:val="1059"/>
          <w:jc w:val="center"/>
        </w:trPr>
        <w:tc>
          <w:tcPr>
            <w:tcW w:w="2790" w:type="dxa"/>
          </w:tcPr>
          <w:p w14:paraId="1CEE3D3E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b/>
                <w:bCs/>
                <w:sz w:val="20"/>
                <w:szCs w:val="20"/>
              </w:rPr>
              <w:t>Elementi</w:t>
            </w:r>
          </w:p>
        </w:tc>
        <w:tc>
          <w:tcPr>
            <w:tcW w:w="2235" w:type="dxa"/>
          </w:tcPr>
          <w:p w14:paraId="7AB02772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b/>
                <w:bCs/>
                <w:sz w:val="20"/>
                <w:szCs w:val="20"/>
              </w:rPr>
              <w:t>Ndotësit</w:t>
            </w:r>
          </w:p>
        </w:tc>
        <w:tc>
          <w:tcPr>
            <w:tcW w:w="1635" w:type="dxa"/>
          </w:tcPr>
          <w:p w14:paraId="52E63BE5" w14:textId="77777777" w:rsidR="0066437C" w:rsidRPr="0066437C" w:rsidRDefault="0066437C" w:rsidP="0066437C">
            <w:pPr>
              <w:pStyle w:val="TEKSTI"/>
              <w:ind w:firstLine="0"/>
              <w:rPr>
                <w:b/>
                <w:bCs/>
                <w:sz w:val="20"/>
                <w:szCs w:val="20"/>
              </w:rPr>
            </w:pPr>
            <w:r w:rsidRPr="0066437C">
              <w:rPr>
                <w:b/>
                <w:bCs/>
                <w:sz w:val="20"/>
                <w:szCs w:val="20"/>
              </w:rPr>
              <w:t>Periudhat kohore/vitet e përcaktuar</w:t>
            </w:r>
          </w:p>
          <w:p w14:paraId="6594A737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  <w:tc>
          <w:tcPr>
            <w:tcW w:w="2031" w:type="dxa"/>
          </w:tcPr>
          <w:p w14:paraId="12DFDFD2" w14:textId="79F03A88" w:rsidR="0066437C" w:rsidRPr="0066437C" w:rsidRDefault="0066437C" w:rsidP="00F94DA5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b/>
                <w:bCs/>
                <w:sz w:val="20"/>
                <w:szCs w:val="20"/>
              </w:rPr>
              <w:t xml:space="preserve">Datat e </w:t>
            </w:r>
            <w:r w:rsidR="00F94DA5">
              <w:rPr>
                <w:b/>
                <w:bCs/>
                <w:sz w:val="20"/>
                <w:szCs w:val="20"/>
              </w:rPr>
              <w:t>r</w:t>
            </w:r>
            <w:r w:rsidRPr="0066437C">
              <w:rPr>
                <w:b/>
                <w:bCs/>
                <w:sz w:val="20"/>
                <w:szCs w:val="20"/>
              </w:rPr>
              <w:t>aportimit</w:t>
            </w:r>
          </w:p>
        </w:tc>
      </w:tr>
      <w:tr w:rsidR="0066437C" w:rsidRPr="0066437C" w14:paraId="16606ED9" w14:textId="77777777" w:rsidTr="00F94DA5">
        <w:trPr>
          <w:trHeight w:val="149"/>
          <w:jc w:val="center"/>
        </w:trPr>
        <w:tc>
          <w:tcPr>
            <w:tcW w:w="2790" w:type="dxa"/>
          </w:tcPr>
          <w:p w14:paraId="0379A173" w14:textId="77777777" w:rsidR="0066437C" w:rsidRPr="0066437C" w:rsidRDefault="0066437C" w:rsidP="00347FB7">
            <w:pPr>
              <w:pStyle w:val="TEKSTI"/>
              <w:ind w:firstLine="0"/>
              <w:jc w:val="left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>Të dhënat kombëtare të grumbulluara të shkarkimeve sipas kategorisë burimore (</w:t>
            </w:r>
            <w:proofErr w:type="spellStart"/>
            <w:r w:rsidRPr="0066437C">
              <w:rPr>
                <w:sz w:val="20"/>
                <w:szCs w:val="20"/>
              </w:rPr>
              <w:t>GNFR</w:t>
            </w:r>
            <w:proofErr w:type="spellEnd"/>
            <w:r w:rsidRPr="0066437C">
              <w:rPr>
                <w:sz w:val="20"/>
                <w:szCs w:val="20"/>
              </w:rPr>
              <w:t>)</w:t>
            </w:r>
          </w:p>
          <w:p w14:paraId="6C33582C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  <w:tc>
          <w:tcPr>
            <w:tcW w:w="2235" w:type="dxa"/>
          </w:tcPr>
          <w:tbl>
            <w:tblPr>
              <w:tblW w:w="1754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514"/>
            </w:tblGrid>
            <w:tr w:rsidR="0066437C" w:rsidRPr="0066437C" w14:paraId="7175EA44" w14:textId="77777777" w:rsidTr="00F94DA5">
              <w:trPr>
                <w:trHeight w:val="149"/>
                <w:tblCellSpacing w:w="0" w:type="dxa"/>
              </w:trPr>
              <w:tc>
                <w:tcPr>
                  <w:tcW w:w="240" w:type="dxa"/>
                  <w:hideMark/>
                </w:tcPr>
                <w:p w14:paraId="08CA6DF3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1514" w:type="dxa"/>
                  <w:hideMark/>
                </w:tcPr>
                <w:p w14:paraId="58E8AE5C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SO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2</w:t>
                  </w:r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NO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NMVOC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CO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, NH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3</w:t>
                  </w:r>
                  <w:r w:rsidRPr="0066437C">
                    <w:rPr>
                      <w:sz w:val="20"/>
                      <w:szCs w:val="20"/>
                    </w:rPr>
                    <w:t>, PM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10</w:t>
                  </w:r>
                  <w:r w:rsidRPr="0066437C">
                    <w:rPr>
                      <w:sz w:val="20"/>
                      <w:szCs w:val="20"/>
                    </w:rPr>
                    <w:t>, PM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2,5</w:t>
                  </w:r>
                </w:p>
              </w:tc>
            </w:tr>
          </w:tbl>
          <w:p w14:paraId="53A933A7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1889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514"/>
              <w:gridCol w:w="135"/>
            </w:tblGrid>
            <w:tr w:rsidR="0066437C" w:rsidRPr="0066437C" w14:paraId="0CBA060E" w14:textId="77777777" w:rsidTr="00347FB7">
              <w:trPr>
                <w:gridAfter w:val="1"/>
                <w:wAfter w:w="135" w:type="dxa"/>
                <w:trHeight w:val="701"/>
                <w:tblCellSpacing w:w="0" w:type="dxa"/>
              </w:trPr>
              <w:tc>
                <w:tcPr>
                  <w:tcW w:w="240" w:type="dxa"/>
                  <w:hideMark/>
                </w:tcPr>
                <w:p w14:paraId="1D2F7EBD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1514" w:type="dxa"/>
                  <w:hideMark/>
                </w:tcPr>
                <w:p w14:paraId="421DCFCF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metalet e rënda (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Cd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Hg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Pb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)</w:t>
                  </w:r>
                </w:p>
              </w:tc>
            </w:tr>
            <w:tr w:rsidR="0066437C" w:rsidRPr="0066437C" w14:paraId="733873D2" w14:textId="77777777" w:rsidTr="00347FB7">
              <w:trPr>
                <w:trHeight w:val="1270"/>
                <w:tblCellSpacing w:w="0" w:type="dxa"/>
              </w:trPr>
              <w:tc>
                <w:tcPr>
                  <w:tcW w:w="240" w:type="dxa"/>
                  <w:hideMark/>
                </w:tcPr>
                <w:p w14:paraId="6EB1EA37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1649" w:type="dxa"/>
                  <w:gridSpan w:val="2"/>
                  <w:hideMark/>
                </w:tcPr>
                <w:p w14:paraId="3A73455A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proofErr w:type="spellStart"/>
                  <w:r w:rsidRPr="0066437C">
                    <w:rPr>
                      <w:sz w:val="20"/>
                      <w:szCs w:val="20"/>
                    </w:rPr>
                    <w:t>POPs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 (total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PAHs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HCB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PCBs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dioksina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/furane)</w:t>
                  </w:r>
                </w:p>
              </w:tc>
            </w:tr>
            <w:tr w:rsidR="0066437C" w:rsidRPr="0066437C" w14:paraId="0C3FC0D9" w14:textId="77777777" w:rsidTr="00347FB7">
              <w:trPr>
                <w:gridAfter w:val="1"/>
                <w:wAfter w:w="135" w:type="dxa"/>
                <w:trHeight w:val="701"/>
                <w:tblCellSpacing w:w="0" w:type="dxa"/>
              </w:trPr>
              <w:tc>
                <w:tcPr>
                  <w:tcW w:w="240" w:type="dxa"/>
                  <w:hideMark/>
                </w:tcPr>
                <w:p w14:paraId="02E0D2AA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1514" w:type="dxa"/>
                  <w:hideMark/>
                </w:tcPr>
                <w:p w14:paraId="05FE6A46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proofErr w:type="spellStart"/>
                  <w:r w:rsidRPr="0066437C">
                    <w:rPr>
                      <w:sz w:val="20"/>
                      <w:szCs w:val="20"/>
                    </w:rPr>
                    <w:t>BC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 (nëse është në dispozicion)</w:t>
                  </w:r>
                </w:p>
              </w:tc>
            </w:tr>
          </w:tbl>
          <w:p w14:paraId="04D5FEE5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  <w:tc>
          <w:tcPr>
            <w:tcW w:w="1635" w:type="dxa"/>
          </w:tcPr>
          <w:p w14:paraId="20A05902" w14:textId="10757FDD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>Çdo katër vjet për raportimin e vitit minus 2 (X-2)</w:t>
            </w:r>
            <w:r w:rsidR="00F94DA5">
              <w:rPr>
                <w:sz w:val="20"/>
                <w:szCs w:val="20"/>
              </w:rPr>
              <w:t>,</w:t>
            </w:r>
          </w:p>
          <w:p w14:paraId="42836F0B" w14:textId="360C152A" w:rsidR="0066437C" w:rsidRPr="0066437C" w:rsidRDefault="00F94DA5" w:rsidP="00F94DA5">
            <w:pPr>
              <w:pStyle w:val="TEKST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që</w:t>
            </w:r>
            <w:r w:rsidR="0066437C" w:rsidRPr="0066437C">
              <w:rPr>
                <w:sz w:val="20"/>
                <w:szCs w:val="20"/>
              </w:rPr>
              <w:t xml:space="preserve"> nga 2021</w:t>
            </w:r>
          </w:p>
        </w:tc>
        <w:tc>
          <w:tcPr>
            <w:tcW w:w="2031" w:type="dxa"/>
          </w:tcPr>
          <w:p w14:paraId="4747D4F8" w14:textId="3931462F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  <w:u w:val="single"/>
              </w:rPr>
            </w:pPr>
            <w:r w:rsidRPr="0066437C">
              <w:rPr>
                <w:sz w:val="20"/>
                <w:szCs w:val="20"/>
              </w:rPr>
              <w:t xml:space="preserve">1 </w:t>
            </w:r>
            <w:r w:rsidR="00F94DA5">
              <w:rPr>
                <w:sz w:val="20"/>
                <w:szCs w:val="20"/>
              </w:rPr>
              <w:t>m</w:t>
            </w:r>
            <w:r w:rsidRPr="0066437C">
              <w:rPr>
                <w:sz w:val="20"/>
                <w:szCs w:val="20"/>
              </w:rPr>
              <w:t>aj</w:t>
            </w:r>
            <w:hyperlink r:id="rId32" w:anchor="ntr13-L_2016344EN.01001701-E0013" w:history="1">
              <w:r w:rsidRPr="0066437C">
                <w:rPr>
                  <w:sz w:val="20"/>
                  <w:szCs w:val="20"/>
                  <w:u w:val="single"/>
                </w:rPr>
                <w:t> (</w:t>
              </w:r>
              <w:r w:rsidRPr="0066437C">
                <w:rPr>
                  <w:sz w:val="20"/>
                  <w:szCs w:val="20"/>
                  <w:u w:val="single"/>
                  <w:vertAlign w:val="superscript"/>
                </w:rPr>
                <w:t>13</w:t>
              </w:r>
              <w:r w:rsidRPr="0066437C">
                <w:rPr>
                  <w:sz w:val="20"/>
                  <w:szCs w:val="20"/>
                  <w:u w:val="single"/>
                </w:rPr>
                <w:t>)</w:t>
              </w:r>
            </w:hyperlink>
          </w:p>
          <w:p w14:paraId="29C219B1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</w:tr>
      <w:tr w:rsidR="0066437C" w:rsidRPr="0066437C" w14:paraId="57A98965" w14:textId="77777777" w:rsidTr="00F94DA5">
        <w:trPr>
          <w:trHeight w:val="3896"/>
          <w:jc w:val="center"/>
        </w:trPr>
        <w:tc>
          <w:tcPr>
            <w:tcW w:w="2790" w:type="dxa"/>
          </w:tcPr>
          <w:p w14:paraId="0C89429E" w14:textId="7B3A6318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lastRenderedPageBreak/>
              <w:t>Burimet e mëdh</w:t>
            </w:r>
            <w:r w:rsidR="004A6603">
              <w:rPr>
                <w:sz w:val="20"/>
                <w:szCs w:val="20"/>
              </w:rPr>
              <w:t>a</w:t>
            </w:r>
            <w:r w:rsidRPr="0066437C">
              <w:rPr>
                <w:sz w:val="20"/>
                <w:szCs w:val="20"/>
              </w:rPr>
              <w:t xml:space="preserve"> të identifikueshm</w:t>
            </w:r>
            <w:r w:rsidR="00CA6A64">
              <w:rPr>
                <w:sz w:val="20"/>
                <w:szCs w:val="20"/>
              </w:rPr>
              <w:t>e</w:t>
            </w:r>
            <w:bookmarkStart w:id="0" w:name="_GoBack"/>
            <w:bookmarkEnd w:id="0"/>
            <w:r w:rsidRPr="0066437C">
              <w:rPr>
                <w:sz w:val="20"/>
                <w:szCs w:val="20"/>
              </w:rPr>
              <w:t xml:space="preserve"> (</w:t>
            </w:r>
            <w:proofErr w:type="spellStart"/>
            <w:r w:rsidRPr="0066437C">
              <w:rPr>
                <w:sz w:val="20"/>
                <w:szCs w:val="20"/>
              </w:rPr>
              <w:t>BMP</w:t>
            </w:r>
            <w:proofErr w:type="spellEnd"/>
            <w:r w:rsidRPr="0066437C">
              <w:rPr>
                <w:sz w:val="20"/>
                <w:szCs w:val="20"/>
              </w:rPr>
              <w:t>)</w:t>
            </w:r>
            <w:r w:rsidR="004A6603">
              <w:rPr>
                <w:sz w:val="20"/>
                <w:szCs w:val="20"/>
              </w:rPr>
              <w:t>,</w:t>
            </w:r>
            <w:r w:rsidRPr="0066437C">
              <w:rPr>
                <w:sz w:val="20"/>
                <w:szCs w:val="20"/>
              </w:rPr>
              <w:t xml:space="preserve"> sipas kategorisë së burimit (</w:t>
            </w:r>
            <w:proofErr w:type="spellStart"/>
            <w:r w:rsidRPr="0066437C">
              <w:rPr>
                <w:sz w:val="20"/>
                <w:szCs w:val="20"/>
              </w:rPr>
              <w:t>GNFR</w:t>
            </w:r>
            <w:proofErr w:type="spellEnd"/>
            <w:r w:rsidRPr="0066437C">
              <w:rPr>
                <w:sz w:val="20"/>
                <w:szCs w:val="20"/>
              </w:rPr>
              <w:t>)</w:t>
            </w:r>
          </w:p>
          <w:p w14:paraId="08CD5B54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  <w:tc>
          <w:tcPr>
            <w:tcW w:w="2235" w:type="dxa"/>
          </w:tcPr>
          <w:tbl>
            <w:tblPr>
              <w:tblW w:w="1754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514"/>
            </w:tblGrid>
            <w:tr w:rsidR="0066437C" w:rsidRPr="0066437C" w14:paraId="6B98E330" w14:textId="77777777" w:rsidTr="00F94DA5">
              <w:trPr>
                <w:trHeight w:val="1270"/>
                <w:tblCellSpacing w:w="0" w:type="dxa"/>
              </w:trPr>
              <w:tc>
                <w:tcPr>
                  <w:tcW w:w="240" w:type="dxa"/>
                  <w:hideMark/>
                </w:tcPr>
                <w:p w14:paraId="49355445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1514" w:type="dxa"/>
                  <w:hideMark/>
                </w:tcPr>
                <w:p w14:paraId="1DEEC218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SO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2</w:t>
                  </w:r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NO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NMVOC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CO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, NH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3</w:t>
                  </w:r>
                  <w:r w:rsidRPr="0066437C">
                    <w:rPr>
                      <w:sz w:val="20"/>
                      <w:szCs w:val="20"/>
                    </w:rPr>
                    <w:t>, PM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10</w:t>
                  </w:r>
                  <w:r w:rsidRPr="0066437C">
                    <w:rPr>
                      <w:sz w:val="20"/>
                      <w:szCs w:val="20"/>
                    </w:rPr>
                    <w:t>, PM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2,5</w:t>
                  </w:r>
                </w:p>
              </w:tc>
            </w:tr>
            <w:tr w:rsidR="0066437C" w:rsidRPr="0066437C" w14:paraId="72783935" w14:textId="77777777" w:rsidTr="00F94DA5">
              <w:trPr>
                <w:trHeight w:val="701"/>
                <w:tblCellSpacing w:w="0" w:type="dxa"/>
              </w:trPr>
              <w:tc>
                <w:tcPr>
                  <w:tcW w:w="240" w:type="dxa"/>
                  <w:hideMark/>
                </w:tcPr>
                <w:p w14:paraId="28DB27E5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1514" w:type="dxa"/>
                  <w:hideMark/>
                </w:tcPr>
                <w:p w14:paraId="7A9648EA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Metalet e rënda (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Cd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Hg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Pb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09379E5E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1889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649"/>
            </w:tblGrid>
            <w:tr w:rsidR="0066437C" w:rsidRPr="0066437C" w14:paraId="36D277E1" w14:textId="77777777" w:rsidTr="00F94DA5">
              <w:trPr>
                <w:trHeight w:val="1270"/>
                <w:tblCellSpacing w:w="0" w:type="dxa"/>
              </w:trPr>
              <w:tc>
                <w:tcPr>
                  <w:tcW w:w="240" w:type="dxa"/>
                  <w:hideMark/>
                </w:tcPr>
                <w:p w14:paraId="35C33638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1649" w:type="dxa"/>
                  <w:hideMark/>
                </w:tcPr>
                <w:p w14:paraId="1D03D36B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proofErr w:type="spellStart"/>
                  <w:r w:rsidRPr="0066437C">
                    <w:rPr>
                      <w:sz w:val="20"/>
                      <w:szCs w:val="20"/>
                    </w:rPr>
                    <w:t>POPs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 (total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PAHs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HCB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PCBs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 total,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dioksina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/furane)</w:t>
                  </w:r>
                </w:p>
              </w:tc>
            </w:tr>
          </w:tbl>
          <w:p w14:paraId="434DBB92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1754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514"/>
            </w:tblGrid>
            <w:tr w:rsidR="0066437C" w:rsidRPr="0066437C" w14:paraId="0FD6BC77" w14:textId="77777777" w:rsidTr="00F94DA5">
              <w:trPr>
                <w:trHeight w:val="701"/>
                <w:tblCellSpacing w:w="0" w:type="dxa"/>
              </w:trPr>
              <w:tc>
                <w:tcPr>
                  <w:tcW w:w="240" w:type="dxa"/>
                  <w:hideMark/>
                </w:tcPr>
                <w:p w14:paraId="182198CC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1514" w:type="dxa"/>
                  <w:hideMark/>
                </w:tcPr>
                <w:p w14:paraId="5BEF8BE5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proofErr w:type="spellStart"/>
                  <w:r w:rsidRPr="0066437C">
                    <w:rPr>
                      <w:sz w:val="20"/>
                      <w:szCs w:val="20"/>
                    </w:rPr>
                    <w:t>BC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 (nëse është në dispozicion)</w:t>
                  </w:r>
                </w:p>
              </w:tc>
            </w:tr>
          </w:tbl>
          <w:p w14:paraId="3C08E6C4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  <w:tc>
          <w:tcPr>
            <w:tcW w:w="1635" w:type="dxa"/>
          </w:tcPr>
          <w:p w14:paraId="3C89B642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>Çdo katër vjet për raportimin e vitit minus 2 (X-2)</w:t>
            </w:r>
          </w:p>
          <w:p w14:paraId="0A21DFA4" w14:textId="36BFAB8E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>që nga</w:t>
            </w:r>
            <w:r w:rsidR="006D553D">
              <w:rPr>
                <w:sz w:val="20"/>
                <w:szCs w:val="20"/>
              </w:rPr>
              <w:t xml:space="preserve"> </w:t>
            </w:r>
            <w:r w:rsidRPr="0066437C">
              <w:rPr>
                <w:sz w:val="20"/>
                <w:szCs w:val="20"/>
              </w:rPr>
              <w:t>2021</w:t>
            </w:r>
          </w:p>
        </w:tc>
        <w:tc>
          <w:tcPr>
            <w:tcW w:w="2031" w:type="dxa"/>
          </w:tcPr>
          <w:p w14:paraId="508D4C00" w14:textId="5C8DA3DE" w:rsidR="0066437C" w:rsidRPr="0066437C" w:rsidRDefault="0066437C" w:rsidP="004A6603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 xml:space="preserve">1 </w:t>
            </w:r>
            <w:r w:rsidR="004A6603">
              <w:rPr>
                <w:sz w:val="20"/>
                <w:szCs w:val="20"/>
              </w:rPr>
              <w:t>m</w:t>
            </w:r>
            <w:r w:rsidRPr="0066437C">
              <w:rPr>
                <w:sz w:val="20"/>
                <w:szCs w:val="20"/>
              </w:rPr>
              <w:t>aj</w:t>
            </w:r>
            <w:hyperlink r:id="rId33" w:anchor="ntr13-L_2016344EN.01001701-E0013" w:history="1">
              <w:r w:rsidRPr="0066437C">
                <w:rPr>
                  <w:sz w:val="20"/>
                  <w:szCs w:val="20"/>
                  <w:u w:val="single"/>
                </w:rPr>
                <w:t> (</w:t>
              </w:r>
              <w:r w:rsidRPr="0066437C">
                <w:rPr>
                  <w:sz w:val="20"/>
                  <w:szCs w:val="20"/>
                  <w:u w:val="single"/>
                  <w:vertAlign w:val="superscript"/>
                </w:rPr>
                <w:t>13</w:t>
              </w:r>
              <w:r w:rsidRPr="0066437C">
                <w:rPr>
                  <w:sz w:val="20"/>
                  <w:szCs w:val="20"/>
                  <w:u w:val="single"/>
                </w:rPr>
                <w:t>)</w:t>
              </w:r>
            </w:hyperlink>
          </w:p>
        </w:tc>
      </w:tr>
      <w:tr w:rsidR="0066437C" w:rsidRPr="0066437C" w14:paraId="4CB799F3" w14:textId="77777777" w:rsidTr="0066437C">
        <w:trPr>
          <w:trHeight w:val="1865"/>
          <w:jc w:val="center"/>
        </w:trPr>
        <w:tc>
          <w:tcPr>
            <w:tcW w:w="2790" w:type="dxa"/>
          </w:tcPr>
          <w:p w14:paraId="1E08C907" w14:textId="3D947FF9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 xml:space="preserve">Shkarkimet e projektuara nga </w:t>
            </w:r>
            <w:proofErr w:type="spellStart"/>
            <w:r w:rsidRPr="0066437C">
              <w:rPr>
                <w:sz w:val="20"/>
                <w:szCs w:val="20"/>
              </w:rPr>
              <w:t>NFR</w:t>
            </w:r>
            <w:proofErr w:type="spellEnd"/>
            <w:r w:rsidR="004A6603">
              <w:rPr>
                <w:sz w:val="20"/>
                <w:szCs w:val="20"/>
              </w:rPr>
              <w:t>-ja</w:t>
            </w:r>
            <w:r w:rsidRPr="0066437C">
              <w:rPr>
                <w:sz w:val="20"/>
                <w:szCs w:val="20"/>
              </w:rPr>
              <w:t xml:space="preserve"> e </w:t>
            </w:r>
            <w:proofErr w:type="spellStart"/>
            <w:r w:rsidRPr="0066437C">
              <w:rPr>
                <w:sz w:val="20"/>
                <w:szCs w:val="20"/>
              </w:rPr>
              <w:t>agreguar</w:t>
            </w:r>
            <w:proofErr w:type="spellEnd"/>
          </w:p>
          <w:p w14:paraId="5214C325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</w:p>
          <w:p w14:paraId="018F45BA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  <w:tc>
          <w:tcPr>
            <w:tcW w:w="2235" w:type="dxa"/>
          </w:tcPr>
          <w:tbl>
            <w:tblPr>
              <w:tblW w:w="1754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514"/>
            </w:tblGrid>
            <w:tr w:rsidR="0066437C" w:rsidRPr="0066437C" w14:paraId="73F92E2A" w14:textId="77777777" w:rsidTr="00F94DA5">
              <w:trPr>
                <w:trHeight w:val="1555"/>
                <w:tblCellSpacing w:w="0" w:type="dxa"/>
              </w:trPr>
              <w:tc>
                <w:tcPr>
                  <w:tcW w:w="240" w:type="dxa"/>
                  <w:hideMark/>
                </w:tcPr>
                <w:p w14:paraId="70729788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1514" w:type="dxa"/>
                  <w:hideMark/>
                </w:tcPr>
                <w:p w14:paraId="772C27A0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SO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2</w:t>
                  </w:r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NO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, NH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3</w:t>
                  </w:r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NMVOC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, PM</w:t>
                  </w:r>
                  <w:r w:rsidRPr="0066437C">
                    <w:rPr>
                      <w:sz w:val="20"/>
                      <w:szCs w:val="20"/>
                      <w:vertAlign w:val="subscript"/>
                    </w:rPr>
                    <w:t>2,5</w:t>
                  </w:r>
                  <w:r w:rsidRPr="0066437C">
                    <w:rPr>
                      <w:sz w:val="20"/>
                      <w:szCs w:val="20"/>
                    </w:rPr>
                    <w:t xml:space="preserve"> dhe, nëse është në dispozicion,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BC</w:t>
                  </w:r>
                  <w:proofErr w:type="spellEnd"/>
                </w:p>
              </w:tc>
            </w:tr>
          </w:tbl>
          <w:p w14:paraId="396D0A01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  <w:tc>
          <w:tcPr>
            <w:tcW w:w="1635" w:type="dxa"/>
          </w:tcPr>
          <w:p w14:paraId="27258EDF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>Dy vjeçar, duke mbuluar vitet e projektimit 2020, 2025, 2030 dhe, ku janë në dispozicion</w:t>
            </w:r>
          </w:p>
          <w:p w14:paraId="66E6D7ED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>2040 dhe 2050</w:t>
            </w:r>
          </w:p>
          <w:p w14:paraId="40F693E9" w14:textId="77777777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>që nga viti 2021</w:t>
            </w:r>
          </w:p>
        </w:tc>
        <w:tc>
          <w:tcPr>
            <w:tcW w:w="2031" w:type="dxa"/>
          </w:tcPr>
          <w:p w14:paraId="4E95324D" w14:textId="2DEEA1ED" w:rsidR="0066437C" w:rsidRPr="0066437C" w:rsidRDefault="0066437C" w:rsidP="004A6603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 xml:space="preserve">15 </w:t>
            </w:r>
            <w:r w:rsidR="004A6603">
              <w:rPr>
                <w:sz w:val="20"/>
                <w:szCs w:val="20"/>
              </w:rPr>
              <w:t>m</w:t>
            </w:r>
            <w:r w:rsidRPr="0066437C">
              <w:rPr>
                <w:sz w:val="20"/>
                <w:szCs w:val="20"/>
              </w:rPr>
              <w:t>ars</w:t>
            </w:r>
          </w:p>
        </w:tc>
      </w:tr>
      <w:tr w:rsidR="0066437C" w:rsidRPr="0066437C" w14:paraId="3C647779" w14:textId="77777777" w:rsidTr="00F94DA5">
        <w:trPr>
          <w:trHeight w:val="701"/>
          <w:jc w:val="center"/>
        </w:trPr>
        <w:tc>
          <w:tcPr>
            <w:tcW w:w="8691" w:type="dxa"/>
            <w:gridSpan w:val="4"/>
          </w:tcPr>
          <w:p w14:paraId="3A99E149" w14:textId="4E071327" w:rsidR="0066437C" w:rsidRPr="0066437C" w:rsidRDefault="00F94DA5" w:rsidP="0066437C">
            <w:pPr>
              <w:pStyle w:val="TEKSTI"/>
              <w:ind w:firstLine="0"/>
              <w:rPr>
                <w:sz w:val="20"/>
                <w:szCs w:val="20"/>
              </w:rPr>
            </w:pPr>
            <w:hyperlink r:id="rId34" w:anchor="ntc13-L_2016344EN.01001701-E0013" w:history="1">
              <w:r w:rsidR="0066437C" w:rsidRPr="0066437C">
                <w:rPr>
                  <w:sz w:val="20"/>
                  <w:szCs w:val="20"/>
                  <w:u w:val="single"/>
                </w:rPr>
                <w:t>(</w:t>
              </w:r>
              <w:r w:rsidR="0066437C" w:rsidRPr="0066437C">
                <w:rPr>
                  <w:sz w:val="20"/>
                  <w:szCs w:val="20"/>
                  <w:u w:val="single"/>
                  <w:vertAlign w:val="superscript"/>
                </w:rPr>
                <w:t>13</w:t>
              </w:r>
              <w:r w:rsidR="0066437C" w:rsidRPr="0066437C">
                <w:rPr>
                  <w:sz w:val="20"/>
                  <w:szCs w:val="20"/>
                  <w:u w:val="single"/>
                </w:rPr>
                <w:t>)</w:t>
              </w:r>
            </w:hyperlink>
            <w:r w:rsidR="006D553D">
              <w:rPr>
                <w:sz w:val="20"/>
                <w:szCs w:val="20"/>
              </w:rPr>
              <w:t xml:space="preserve"> </w:t>
            </w:r>
            <w:r w:rsidR="004A6603">
              <w:rPr>
                <w:sz w:val="20"/>
                <w:szCs w:val="20"/>
              </w:rPr>
              <w:t xml:space="preserve">sigurohen </w:t>
            </w:r>
            <w:proofErr w:type="spellStart"/>
            <w:r w:rsidR="004A6603">
              <w:rPr>
                <w:sz w:val="20"/>
                <w:szCs w:val="20"/>
              </w:rPr>
              <w:t>ri</w:t>
            </w:r>
            <w:r w:rsidR="0066437C" w:rsidRPr="0066437C">
              <w:rPr>
                <w:sz w:val="20"/>
                <w:szCs w:val="20"/>
              </w:rPr>
              <w:t>dorëzimet</w:t>
            </w:r>
            <w:proofErr w:type="spellEnd"/>
            <w:r w:rsidR="0066437C" w:rsidRPr="0066437C">
              <w:rPr>
                <w:sz w:val="20"/>
                <w:szCs w:val="20"/>
              </w:rPr>
              <w:t xml:space="preserve"> për shkak të gabimeve dhe përfshijnë një shpjegim të qartë të ndryshimeve të bëra</w:t>
            </w:r>
            <w:r w:rsidR="004A6603">
              <w:rPr>
                <w:sz w:val="20"/>
                <w:szCs w:val="20"/>
              </w:rPr>
              <w:t>.</w:t>
            </w:r>
          </w:p>
        </w:tc>
      </w:tr>
    </w:tbl>
    <w:p w14:paraId="75484182" w14:textId="77777777" w:rsidR="0066437C" w:rsidRPr="00831060" w:rsidRDefault="0066437C" w:rsidP="0066437C">
      <w:pPr>
        <w:pStyle w:val="TEKSTI"/>
      </w:pPr>
    </w:p>
    <w:p w14:paraId="3385557D" w14:textId="77777777" w:rsidR="0066437C" w:rsidRPr="004A6603" w:rsidRDefault="0066437C" w:rsidP="0066437C">
      <w:pPr>
        <w:pStyle w:val="TEKSTI"/>
        <w:jc w:val="center"/>
        <w:rPr>
          <w:b/>
        </w:rPr>
      </w:pPr>
      <w:r w:rsidRPr="004A6603">
        <w:rPr>
          <w:b/>
        </w:rPr>
        <w:t>Tabela D</w:t>
      </w:r>
    </w:p>
    <w:p w14:paraId="6FF6B6C5" w14:textId="77777777" w:rsidR="0066437C" w:rsidRPr="00831060" w:rsidRDefault="0066437C" w:rsidP="0066437C">
      <w:pPr>
        <w:pStyle w:val="TEKSTI"/>
        <w:jc w:val="center"/>
        <w:rPr>
          <w:b/>
          <w:bCs/>
        </w:rPr>
      </w:pPr>
      <w:r w:rsidRPr="00831060">
        <w:rPr>
          <w:b/>
          <w:bCs/>
        </w:rPr>
        <w:t>Raport informues i inventarit</w:t>
      </w:r>
    </w:p>
    <w:p w14:paraId="66CE9994" w14:textId="78789019" w:rsidR="0066437C" w:rsidRPr="00831060" w:rsidRDefault="0066437C" w:rsidP="0066437C">
      <w:pPr>
        <w:pStyle w:val="TEKSTI"/>
        <w:jc w:val="center"/>
        <w:rPr>
          <w:b/>
          <w:bCs/>
        </w:rPr>
      </w:pPr>
      <w:r w:rsidRPr="00831060">
        <w:rPr>
          <w:b/>
          <w:bCs/>
        </w:rPr>
        <w:t>Kërkesat e raportimit vjetor për raportin informues të inventarit</w:t>
      </w:r>
      <w:r w:rsidR="004A6603">
        <w:rPr>
          <w:b/>
          <w:bCs/>
        </w:rPr>
        <w:t>, siç referohet në</w:t>
      </w:r>
      <w:r w:rsidRPr="00831060">
        <w:rPr>
          <w:b/>
          <w:bCs/>
        </w:rPr>
        <w:t xml:space="preserve"> kreun </w:t>
      </w:r>
      <w:proofErr w:type="spellStart"/>
      <w:r w:rsidRPr="00831060">
        <w:rPr>
          <w:b/>
          <w:bCs/>
        </w:rPr>
        <w:t>VII</w:t>
      </w:r>
      <w:proofErr w:type="spellEnd"/>
      <w:r w:rsidRPr="00831060">
        <w:rPr>
          <w:b/>
          <w:bCs/>
        </w:rPr>
        <w:t xml:space="preserve"> (5)</w:t>
      </w:r>
    </w:p>
    <w:p w14:paraId="1EE69FE7" w14:textId="77777777" w:rsidR="0066437C" w:rsidRPr="00831060" w:rsidRDefault="0066437C" w:rsidP="0066437C">
      <w:pPr>
        <w:pStyle w:val="TEKSTI"/>
      </w:pPr>
    </w:p>
    <w:tbl>
      <w:tblPr>
        <w:tblW w:w="5000" w:type="pct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8"/>
        <w:gridCol w:w="4135"/>
        <w:gridCol w:w="2139"/>
        <w:gridCol w:w="1608"/>
      </w:tblGrid>
      <w:tr w:rsidR="0066437C" w:rsidRPr="00831060" w14:paraId="11CA4463" w14:textId="77777777" w:rsidTr="00F94DA5">
        <w:trPr>
          <w:tblCellSpacing w:w="0" w:type="dxa"/>
        </w:trPr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1324B" w14:textId="77777777" w:rsidR="0066437C" w:rsidRPr="00831060" w:rsidRDefault="0066437C" w:rsidP="0066437C">
            <w:pPr>
              <w:pStyle w:val="TEKSTI"/>
              <w:ind w:firstLine="0"/>
              <w:rPr>
                <w:b/>
                <w:bCs/>
                <w:sz w:val="20"/>
                <w:szCs w:val="20"/>
              </w:rPr>
            </w:pPr>
            <w:r w:rsidRPr="00831060">
              <w:rPr>
                <w:b/>
                <w:bCs/>
                <w:sz w:val="20"/>
                <w:szCs w:val="20"/>
              </w:rPr>
              <w:t>Elementi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324C4" w14:textId="77777777" w:rsidR="0066437C" w:rsidRPr="00831060" w:rsidRDefault="0066437C" w:rsidP="0066437C">
            <w:pPr>
              <w:pStyle w:val="TEKSTI"/>
              <w:ind w:firstLine="0"/>
              <w:rPr>
                <w:b/>
                <w:bCs/>
                <w:sz w:val="20"/>
                <w:szCs w:val="20"/>
              </w:rPr>
            </w:pPr>
            <w:r w:rsidRPr="00831060">
              <w:rPr>
                <w:b/>
                <w:bCs/>
                <w:sz w:val="20"/>
                <w:szCs w:val="20"/>
              </w:rPr>
              <w:t>Ndotësit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62B8E" w14:textId="77777777" w:rsidR="0066437C" w:rsidRPr="00831060" w:rsidRDefault="0066437C" w:rsidP="0066437C">
            <w:pPr>
              <w:pStyle w:val="TEKSTI"/>
              <w:ind w:firstLine="0"/>
              <w:rPr>
                <w:b/>
                <w:bCs/>
                <w:sz w:val="20"/>
                <w:szCs w:val="20"/>
              </w:rPr>
            </w:pPr>
            <w:r w:rsidRPr="00831060">
              <w:rPr>
                <w:b/>
                <w:bCs/>
                <w:sz w:val="20"/>
                <w:szCs w:val="20"/>
              </w:rPr>
              <w:t>Periudhat kohore/vitet e përcaktuar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18A7A" w14:textId="731ED0AE" w:rsidR="0066437C" w:rsidRPr="00831060" w:rsidRDefault="0066437C" w:rsidP="004A6603">
            <w:pPr>
              <w:pStyle w:val="TEKSTI"/>
              <w:ind w:firstLine="0"/>
              <w:rPr>
                <w:b/>
                <w:bCs/>
                <w:sz w:val="20"/>
                <w:szCs w:val="20"/>
              </w:rPr>
            </w:pPr>
            <w:r w:rsidRPr="00831060">
              <w:rPr>
                <w:b/>
                <w:bCs/>
                <w:sz w:val="20"/>
                <w:szCs w:val="20"/>
              </w:rPr>
              <w:t xml:space="preserve">Datat e </w:t>
            </w:r>
            <w:r w:rsidR="004A6603">
              <w:rPr>
                <w:b/>
                <w:bCs/>
                <w:sz w:val="20"/>
                <w:szCs w:val="20"/>
              </w:rPr>
              <w:t>r</w:t>
            </w:r>
            <w:r w:rsidRPr="00831060">
              <w:rPr>
                <w:b/>
                <w:bCs/>
                <w:sz w:val="20"/>
                <w:szCs w:val="20"/>
              </w:rPr>
              <w:t>aportimit</w:t>
            </w:r>
          </w:p>
        </w:tc>
      </w:tr>
      <w:tr w:rsidR="0066437C" w:rsidRPr="00831060" w14:paraId="57EDBA55" w14:textId="77777777" w:rsidTr="00F94DA5">
        <w:trPr>
          <w:tblCellSpacing w:w="0" w:type="dxa"/>
        </w:trPr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E4A2E" w14:textId="77777777" w:rsidR="0066437C" w:rsidRPr="00831060" w:rsidRDefault="0066437C" w:rsidP="007C4841">
            <w:pPr>
              <w:pStyle w:val="TEKSTI"/>
              <w:ind w:firstLine="0"/>
              <w:jc w:val="left"/>
              <w:rPr>
                <w:bCs/>
                <w:sz w:val="20"/>
                <w:szCs w:val="20"/>
              </w:rPr>
            </w:pPr>
            <w:r w:rsidRPr="00831060">
              <w:rPr>
                <w:bCs/>
                <w:sz w:val="20"/>
                <w:szCs w:val="20"/>
              </w:rPr>
              <w:t>Raporti informues i inventarit</w:t>
            </w:r>
          </w:p>
          <w:p w14:paraId="146093BD" w14:textId="77777777" w:rsidR="0066437C" w:rsidRPr="00831060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"/>
              <w:gridCol w:w="3845"/>
            </w:tblGrid>
            <w:tr w:rsidR="0066437C" w:rsidRPr="00831060" w14:paraId="75BBF3AE" w14:textId="77777777" w:rsidTr="00F94DA5">
              <w:trPr>
                <w:tblCellSpacing w:w="0" w:type="dxa"/>
              </w:trPr>
              <w:tc>
                <w:tcPr>
                  <w:tcW w:w="240" w:type="dxa"/>
                  <w:hideMark/>
                </w:tcPr>
                <w:p w14:paraId="58108902" w14:textId="77777777" w:rsidR="0066437C" w:rsidRPr="00831060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831060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3548" w:type="dxa"/>
                  <w:hideMark/>
                </w:tcPr>
                <w:p w14:paraId="0D64F948" w14:textId="77777777" w:rsidR="0066437C" w:rsidRPr="00831060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831060">
                    <w:rPr>
                      <w:sz w:val="20"/>
                      <w:szCs w:val="20"/>
                    </w:rPr>
                    <w:t>SO</w:t>
                  </w:r>
                  <w:r w:rsidRPr="00831060">
                    <w:rPr>
                      <w:sz w:val="20"/>
                      <w:szCs w:val="20"/>
                      <w:vertAlign w:val="subscript"/>
                    </w:rPr>
                    <w:t>2</w:t>
                  </w:r>
                  <w:r w:rsidRPr="00831060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NO</w:t>
                  </w:r>
                  <w:r w:rsidRPr="00831060">
                    <w:rPr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NMVOC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>, NH</w:t>
                  </w:r>
                  <w:r w:rsidRPr="00831060">
                    <w:rPr>
                      <w:sz w:val="20"/>
                      <w:szCs w:val="20"/>
                      <w:vertAlign w:val="subscript"/>
                    </w:rPr>
                    <w:t>3</w:t>
                  </w:r>
                  <w:r w:rsidRPr="00831060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CO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>, PM</w:t>
                  </w:r>
                  <w:r w:rsidRPr="00831060">
                    <w:rPr>
                      <w:sz w:val="20"/>
                      <w:szCs w:val="20"/>
                      <w:vertAlign w:val="subscript"/>
                    </w:rPr>
                    <w:t>2,5</w:t>
                  </w:r>
                  <w:r w:rsidRPr="00831060">
                    <w:rPr>
                      <w:sz w:val="20"/>
                      <w:szCs w:val="20"/>
                    </w:rPr>
                    <w:t>, PM</w:t>
                  </w:r>
                  <w:r w:rsidRPr="00831060">
                    <w:rPr>
                      <w:sz w:val="20"/>
                      <w:szCs w:val="20"/>
                      <w:vertAlign w:val="subscript"/>
                    </w:rPr>
                    <w:t>10</w:t>
                  </w:r>
                </w:p>
              </w:tc>
            </w:tr>
          </w:tbl>
          <w:p w14:paraId="468040B6" w14:textId="77777777" w:rsidR="0066437C" w:rsidRPr="00831060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"/>
              <w:gridCol w:w="3845"/>
            </w:tblGrid>
            <w:tr w:rsidR="0066437C" w:rsidRPr="00831060" w14:paraId="0F705A20" w14:textId="77777777" w:rsidTr="00F94DA5">
              <w:trPr>
                <w:tblCellSpacing w:w="0" w:type="dxa"/>
              </w:trPr>
              <w:tc>
                <w:tcPr>
                  <w:tcW w:w="240" w:type="dxa"/>
                  <w:hideMark/>
                </w:tcPr>
                <w:p w14:paraId="413F728A" w14:textId="77777777" w:rsidR="0066437C" w:rsidRPr="00831060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831060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3548" w:type="dxa"/>
                  <w:hideMark/>
                </w:tcPr>
                <w:p w14:paraId="3A19EB9B" w14:textId="77777777" w:rsidR="0066437C" w:rsidRPr="00831060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831060">
                    <w:rPr>
                      <w:sz w:val="20"/>
                      <w:szCs w:val="20"/>
                    </w:rPr>
                    <w:t>Metalet e rënda (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Cd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Hg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Pb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>) dhe 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BC</w:t>
                  </w:r>
                  <w:proofErr w:type="spellEnd"/>
                </w:p>
              </w:tc>
            </w:tr>
          </w:tbl>
          <w:p w14:paraId="643E35AB" w14:textId="77777777" w:rsidR="0066437C" w:rsidRPr="00831060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"/>
              <w:gridCol w:w="3845"/>
            </w:tblGrid>
            <w:tr w:rsidR="0066437C" w:rsidRPr="00831060" w14:paraId="5B5D9D7A" w14:textId="77777777" w:rsidTr="00F94DA5">
              <w:trPr>
                <w:tblCellSpacing w:w="0" w:type="dxa"/>
              </w:trPr>
              <w:tc>
                <w:tcPr>
                  <w:tcW w:w="240" w:type="dxa"/>
                  <w:hideMark/>
                </w:tcPr>
                <w:p w14:paraId="419DDC3A" w14:textId="77777777" w:rsidR="0066437C" w:rsidRPr="00831060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831060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3548" w:type="dxa"/>
                  <w:hideMark/>
                </w:tcPr>
                <w:p w14:paraId="6016879E" w14:textId="3D932F96" w:rsidR="0066437C" w:rsidRPr="00831060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proofErr w:type="spellStart"/>
                  <w:r w:rsidRPr="00831060">
                    <w:rPr>
                      <w:sz w:val="20"/>
                      <w:szCs w:val="20"/>
                    </w:rPr>
                    <w:t>POPs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 (total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PAHs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benzo</w:t>
                  </w:r>
                  <w:proofErr w:type="spellEnd"/>
                  <w:r w:rsidR="004A6603">
                    <w:rPr>
                      <w:sz w:val="20"/>
                      <w:szCs w:val="20"/>
                    </w:rPr>
                    <w:t xml:space="preserve"> </w:t>
                  </w:r>
                  <w:r w:rsidRPr="00831060">
                    <w:rPr>
                      <w:sz w:val="20"/>
                      <w:szCs w:val="20"/>
                    </w:rPr>
                    <w:t>(a)</w:t>
                  </w:r>
                  <w:r w:rsidR="004A660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pirene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benzo</w:t>
                  </w:r>
                  <w:proofErr w:type="spellEnd"/>
                  <w:r w:rsidR="004A6603">
                    <w:rPr>
                      <w:sz w:val="20"/>
                      <w:szCs w:val="20"/>
                    </w:rPr>
                    <w:t xml:space="preserve"> </w:t>
                  </w:r>
                  <w:r w:rsidRPr="00831060">
                    <w:rPr>
                      <w:sz w:val="20"/>
                      <w:szCs w:val="20"/>
                    </w:rPr>
                    <w:t>(b)</w:t>
                  </w:r>
                  <w:r w:rsidR="004A660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fluorantene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benzo</w:t>
                  </w:r>
                  <w:proofErr w:type="spellEnd"/>
                  <w:r w:rsidR="004A6603">
                    <w:rPr>
                      <w:sz w:val="20"/>
                      <w:szCs w:val="20"/>
                    </w:rPr>
                    <w:t xml:space="preserve"> </w:t>
                  </w:r>
                  <w:r w:rsidRPr="00831060">
                    <w:rPr>
                      <w:sz w:val="20"/>
                      <w:szCs w:val="20"/>
                    </w:rPr>
                    <w:t>(k)</w:t>
                  </w:r>
                  <w:r w:rsidR="004A660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fluorantene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indeno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(1, 2, 3-cd)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pirene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dioksina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/furane,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PCBs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HCB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316F2C6F" w14:textId="77777777" w:rsidR="0066437C" w:rsidRPr="00831060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"/>
              <w:gridCol w:w="3845"/>
            </w:tblGrid>
            <w:tr w:rsidR="0066437C" w:rsidRPr="00831060" w14:paraId="5DED6ED9" w14:textId="77777777" w:rsidTr="00F94DA5">
              <w:trPr>
                <w:tblCellSpacing w:w="0" w:type="dxa"/>
              </w:trPr>
              <w:tc>
                <w:tcPr>
                  <w:tcW w:w="240" w:type="dxa"/>
                  <w:hideMark/>
                </w:tcPr>
                <w:p w14:paraId="1108735F" w14:textId="77777777" w:rsidR="0066437C" w:rsidRPr="00831060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831060">
                    <w:rPr>
                      <w:sz w:val="20"/>
                      <w:szCs w:val="20"/>
                    </w:rPr>
                    <w:t>—</w:t>
                  </w:r>
                </w:p>
              </w:tc>
              <w:tc>
                <w:tcPr>
                  <w:tcW w:w="3548" w:type="dxa"/>
                  <w:hideMark/>
                </w:tcPr>
                <w:p w14:paraId="0C3EBD36" w14:textId="77777777" w:rsidR="0066437C" w:rsidRPr="00831060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831060">
                    <w:rPr>
                      <w:sz w:val="20"/>
                      <w:szCs w:val="20"/>
                    </w:rPr>
                    <w:t xml:space="preserve">Nëse janë të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disponueshme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, metalet e rënda (As,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Cr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Cu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Ni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, Se dhe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Zn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 dhe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komponimet</w:t>
                  </w:r>
                  <w:proofErr w:type="spellEnd"/>
                  <w:r w:rsidRPr="00831060">
                    <w:rPr>
                      <w:sz w:val="20"/>
                      <w:szCs w:val="20"/>
                    </w:rPr>
                    <w:t xml:space="preserve"> e tyre) dhe </w:t>
                  </w:r>
                  <w:proofErr w:type="spellStart"/>
                  <w:r w:rsidRPr="00831060">
                    <w:rPr>
                      <w:sz w:val="20"/>
                      <w:szCs w:val="20"/>
                    </w:rPr>
                    <w:t>TSP</w:t>
                  </w:r>
                  <w:proofErr w:type="spellEnd"/>
                </w:p>
              </w:tc>
            </w:tr>
          </w:tbl>
          <w:p w14:paraId="78C25771" w14:textId="77777777" w:rsidR="0066437C" w:rsidRPr="00831060" w:rsidRDefault="0066437C" w:rsidP="0066437C">
            <w:pPr>
              <w:pStyle w:val="TEKSTI"/>
              <w:ind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1775F" w14:textId="64598B0C" w:rsidR="0066437C" w:rsidRPr="00831060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831060">
              <w:rPr>
                <w:sz w:val="20"/>
                <w:szCs w:val="20"/>
              </w:rPr>
              <w:t xml:space="preserve">Të gjitha vitet </w:t>
            </w:r>
            <w:r w:rsidR="004A6603">
              <w:rPr>
                <w:sz w:val="20"/>
                <w:szCs w:val="20"/>
              </w:rPr>
              <w:t>(siç tregohet në tabelat A-B-C)</w:t>
            </w:r>
            <w:r w:rsidR="006D553D">
              <w:rPr>
                <w:sz w:val="20"/>
                <w:szCs w:val="20"/>
              </w:rPr>
              <w:t xml:space="preserve"> </w:t>
            </w:r>
            <w:r w:rsidRPr="00831060">
              <w:rPr>
                <w:sz w:val="20"/>
                <w:szCs w:val="20"/>
              </w:rPr>
              <w:t>2021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D51F4" w14:textId="178E8F15" w:rsidR="0066437C" w:rsidRPr="00831060" w:rsidRDefault="0066437C" w:rsidP="004A6603">
            <w:pPr>
              <w:pStyle w:val="TEKSTI"/>
              <w:ind w:firstLine="0"/>
              <w:rPr>
                <w:sz w:val="20"/>
                <w:szCs w:val="20"/>
              </w:rPr>
            </w:pPr>
            <w:r w:rsidRPr="00831060">
              <w:rPr>
                <w:sz w:val="20"/>
                <w:szCs w:val="20"/>
              </w:rPr>
              <w:t xml:space="preserve">15 </w:t>
            </w:r>
            <w:r w:rsidR="004A6603">
              <w:rPr>
                <w:sz w:val="20"/>
                <w:szCs w:val="20"/>
              </w:rPr>
              <w:t>m</w:t>
            </w:r>
            <w:r w:rsidRPr="00831060">
              <w:rPr>
                <w:sz w:val="20"/>
                <w:szCs w:val="20"/>
              </w:rPr>
              <w:t>ars</w:t>
            </w:r>
          </w:p>
        </w:tc>
      </w:tr>
    </w:tbl>
    <w:p w14:paraId="56122DAA" w14:textId="77777777" w:rsidR="0066437C" w:rsidRPr="00831060" w:rsidRDefault="0066437C" w:rsidP="0066437C">
      <w:pPr>
        <w:pStyle w:val="TEKSTI"/>
      </w:pPr>
    </w:p>
    <w:p w14:paraId="126EA3FC" w14:textId="77777777" w:rsidR="0066437C" w:rsidRDefault="0066437C" w:rsidP="0066437C">
      <w:pPr>
        <w:pStyle w:val="TEKSTI"/>
      </w:pPr>
    </w:p>
    <w:p w14:paraId="306AB99B" w14:textId="77777777" w:rsidR="007C4841" w:rsidRDefault="007C4841" w:rsidP="0066437C">
      <w:pPr>
        <w:pStyle w:val="TEKSTI"/>
      </w:pPr>
    </w:p>
    <w:p w14:paraId="095F2B7B" w14:textId="77777777" w:rsidR="007C4841" w:rsidRDefault="007C4841" w:rsidP="0066437C">
      <w:pPr>
        <w:pStyle w:val="TEKSTI"/>
      </w:pPr>
    </w:p>
    <w:p w14:paraId="2313BBB1" w14:textId="77777777" w:rsidR="007C4841" w:rsidRDefault="007C4841" w:rsidP="0066437C">
      <w:pPr>
        <w:pStyle w:val="TEKSTI"/>
      </w:pPr>
    </w:p>
    <w:p w14:paraId="47143D02" w14:textId="77777777" w:rsidR="007C4841" w:rsidRDefault="007C4841" w:rsidP="0066437C">
      <w:pPr>
        <w:pStyle w:val="TEKSTI"/>
      </w:pPr>
    </w:p>
    <w:p w14:paraId="6E75490B" w14:textId="77777777" w:rsidR="007C4841" w:rsidRPr="00831060" w:rsidRDefault="007C4841" w:rsidP="0066437C">
      <w:pPr>
        <w:pStyle w:val="TEKSTI"/>
      </w:pPr>
    </w:p>
    <w:p w14:paraId="3995AA21" w14:textId="77777777" w:rsidR="0066437C" w:rsidRPr="00831060" w:rsidRDefault="0066437C" w:rsidP="0066437C">
      <w:pPr>
        <w:pStyle w:val="TEKSTI"/>
      </w:pPr>
    </w:p>
    <w:p w14:paraId="3DAC7494" w14:textId="77777777" w:rsidR="0066437C" w:rsidRPr="00CA6A64" w:rsidRDefault="0066437C" w:rsidP="0066437C">
      <w:pPr>
        <w:pStyle w:val="TEKSTI"/>
        <w:jc w:val="center"/>
        <w:rPr>
          <w:bCs/>
        </w:rPr>
      </w:pPr>
      <w:r w:rsidRPr="00CA6A64">
        <w:rPr>
          <w:bCs/>
        </w:rPr>
        <w:lastRenderedPageBreak/>
        <w:t xml:space="preserve">ANEKSI </w:t>
      </w:r>
      <w:proofErr w:type="spellStart"/>
      <w:r w:rsidRPr="00CA6A64">
        <w:rPr>
          <w:bCs/>
        </w:rPr>
        <w:t>II</w:t>
      </w:r>
      <w:proofErr w:type="spellEnd"/>
    </w:p>
    <w:p w14:paraId="1C011B46" w14:textId="77777777" w:rsidR="0066437C" w:rsidRPr="00CA6A64" w:rsidRDefault="0066437C" w:rsidP="0066437C">
      <w:pPr>
        <w:pStyle w:val="TEKSTI"/>
        <w:jc w:val="center"/>
        <w:rPr>
          <w:bCs/>
        </w:rPr>
      </w:pPr>
      <w:r w:rsidRPr="00CA6A64">
        <w:rPr>
          <w:bCs/>
        </w:rPr>
        <w:t>ANGAZHIMET KOMBËTARE PËR PAKËSIMIN E SHKARKIMEVE</w:t>
      </w:r>
    </w:p>
    <w:p w14:paraId="7180072C" w14:textId="77777777" w:rsidR="0066437C" w:rsidRPr="00831060" w:rsidRDefault="0066437C" w:rsidP="0066437C">
      <w:pPr>
        <w:pStyle w:val="TEKSTI"/>
        <w:jc w:val="center"/>
      </w:pPr>
    </w:p>
    <w:p w14:paraId="57A00C68" w14:textId="77777777" w:rsidR="0066437C" w:rsidRPr="004A6603" w:rsidRDefault="0066437C" w:rsidP="0066437C">
      <w:pPr>
        <w:pStyle w:val="TEKSTI"/>
        <w:jc w:val="center"/>
        <w:rPr>
          <w:b/>
        </w:rPr>
      </w:pPr>
      <w:r w:rsidRPr="004A6603">
        <w:rPr>
          <w:b/>
        </w:rPr>
        <w:t>Tabela A</w:t>
      </w:r>
    </w:p>
    <w:p w14:paraId="3208E180" w14:textId="77777777" w:rsidR="0066437C" w:rsidRPr="00831060" w:rsidRDefault="0066437C" w:rsidP="0066437C">
      <w:pPr>
        <w:pStyle w:val="TEKSTI"/>
        <w:jc w:val="center"/>
      </w:pPr>
    </w:p>
    <w:p w14:paraId="19BFBEAC" w14:textId="52956921" w:rsidR="0066437C" w:rsidRPr="00831060" w:rsidRDefault="0066437C" w:rsidP="0066437C">
      <w:pPr>
        <w:pStyle w:val="TEKSTI"/>
      </w:pPr>
      <w:r w:rsidRPr="00831060">
        <w:t>Angazhimet për pakësimin e shkarkimeve të dyoksidit të squfurit (SO</w:t>
      </w:r>
      <w:r w:rsidRPr="00831060">
        <w:rPr>
          <w:vertAlign w:val="subscript"/>
        </w:rPr>
        <w:t>2</w:t>
      </w:r>
      <w:r w:rsidRPr="00831060">
        <w:t>), oksidet e azotit (</w:t>
      </w:r>
      <w:proofErr w:type="spellStart"/>
      <w:r w:rsidRPr="00831060">
        <w:t>NOx</w:t>
      </w:r>
      <w:proofErr w:type="spellEnd"/>
      <w:r w:rsidRPr="00831060">
        <w:t xml:space="preserve">) dhe </w:t>
      </w:r>
      <w:proofErr w:type="spellStart"/>
      <w:r w:rsidRPr="00831060">
        <w:t>komponimet</w:t>
      </w:r>
      <w:proofErr w:type="spellEnd"/>
      <w:r w:rsidRPr="00831060">
        <w:t xml:space="preserve"> organike të paqëndrueshme (</w:t>
      </w:r>
      <w:proofErr w:type="spellStart"/>
      <w:r w:rsidRPr="00831060">
        <w:t>NMVOC</w:t>
      </w:r>
      <w:proofErr w:type="spellEnd"/>
      <w:r w:rsidRPr="00831060">
        <w:t>). Angazhimet e pakësimit të shkarkimeve kanë si vit bazë vitin 2005 dhe për transportin rrugor, aplikohen për shkarkimet e llogaritura në bazë të karburanteve të shitur</w:t>
      </w:r>
      <w:r w:rsidR="004A6603">
        <w:t>a</w:t>
      </w:r>
      <w:r w:rsidRPr="00831060">
        <w:t xml:space="preserve"> (* 1).</w:t>
      </w:r>
    </w:p>
    <w:p w14:paraId="6C0297C9" w14:textId="77777777" w:rsidR="0066437C" w:rsidRPr="00831060" w:rsidRDefault="0066437C" w:rsidP="0066437C">
      <w:pPr>
        <w:pStyle w:val="TEKSTI"/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76"/>
        <w:gridCol w:w="1476"/>
        <w:gridCol w:w="1476"/>
        <w:gridCol w:w="1476"/>
        <w:gridCol w:w="1476"/>
        <w:gridCol w:w="1476"/>
      </w:tblGrid>
      <w:tr w:rsidR="0066437C" w:rsidRPr="007C4841" w14:paraId="156647E1" w14:textId="77777777" w:rsidTr="007C4841">
        <w:trPr>
          <w:jc w:val="center"/>
        </w:trPr>
        <w:tc>
          <w:tcPr>
            <w:tcW w:w="2952" w:type="dxa"/>
            <w:gridSpan w:val="2"/>
          </w:tcPr>
          <w:p w14:paraId="3A85E8EA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  <w:r w:rsidRPr="007C4841">
              <w:rPr>
                <w:b/>
                <w:bCs/>
                <w:sz w:val="22"/>
                <w:szCs w:val="22"/>
              </w:rPr>
              <w:t>Pakësimi i SO</w:t>
            </w:r>
            <w:r w:rsidRPr="007C4841">
              <w:rPr>
                <w:b/>
                <w:bCs/>
                <w:sz w:val="22"/>
                <w:szCs w:val="22"/>
                <w:vertAlign w:val="subscript"/>
              </w:rPr>
              <w:t>2</w:t>
            </w:r>
            <w:r w:rsidRPr="007C4841">
              <w:rPr>
                <w:b/>
                <w:bCs/>
                <w:sz w:val="22"/>
                <w:szCs w:val="22"/>
              </w:rPr>
              <w:t> krahasuar me 2005</w:t>
            </w:r>
          </w:p>
        </w:tc>
        <w:tc>
          <w:tcPr>
            <w:tcW w:w="2952" w:type="dxa"/>
            <w:gridSpan w:val="2"/>
          </w:tcPr>
          <w:p w14:paraId="3E452C41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  <w:r w:rsidRPr="007C4841">
              <w:rPr>
                <w:b/>
                <w:bCs/>
                <w:sz w:val="22"/>
                <w:szCs w:val="22"/>
              </w:rPr>
              <w:t xml:space="preserve">Pakësimi i </w:t>
            </w:r>
            <w:proofErr w:type="spellStart"/>
            <w:r w:rsidRPr="007C4841">
              <w:rPr>
                <w:b/>
                <w:bCs/>
                <w:sz w:val="22"/>
                <w:szCs w:val="22"/>
              </w:rPr>
              <w:t>NO</w:t>
            </w:r>
            <w:r w:rsidRPr="007C4841">
              <w:rPr>
                <w:b/>
                <w:bCs/>
                <w:sz w:val="22"/>
                <w:szCs w:val="22"/>
                <w:vertAlign w:val="subscript"/>
              </w:rPr>
              <w:t>x</w:t>
            </w:r>
            <w:proofErr w:type="spellEnd"/>
            <w:r w:rsidRPr="007C4841">
              <w:rPr>
                <w:b/>
                <w:bCs/>
                <w:sz w:val="22"/>
                <w:szCs w:val="22"/>
              </w:rPr>
              <w:t> krahasuar me 2005</w:t>
            </w:r>
          </w:p>
        </w:tc>
        <w:tc>
          <w:tcPr>
            <w:tcW w:w="2952" w:type="dxa"/>
            <w:gridSpan w:val="2"/>
          </w:tcPr>
          <w:p w14:paraId="7EBF8BE2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  <w:r w:rsidRPr="007C4841">
              <w:rPr>
                <w:b/>
                <w:bCs/>
                <w:sz w:val="22"/>
                <w:szCs w:val="22"/>
              </w:rPr>
              <w:t xml:space="preserve">Pakësimi i </w:t>
            </w:r>
            <w:proofErr w:type="spellStart"/>
            <w:r w:rsidRPr="007C4841">
              <w:rPr>
                <w:b/>
                <w:bCs/>
                <w:sz w:val="22"/>
                <w:szCs w:val="22"/>
              </w:rPr>
              <w:t>NMVOC</w:t>
            </w:r>
            <w:proofErr w:type="spellEnd"/>
            <w:r w:rsidRPr="007C4841">
              <w:rPr>
                <w:b/>
                <w:bCs/>
                <w:sz w:val="22"/>
                <w:szCs w:val="22"/>
              </w:rPr>
              <w:t xml:space="preserve"> krahasuar me 2005</w:t>
            </w:r>
          </w:p>
        </w:tc>
      </w:tr>
      <w:tr w:rsidR="0066437C" w:rsidRPr="007C4841" w14:paraId="76B276F3" w14:textId="77777777" w:rsidTr="007C4841">
        <w:trPr>
          <w:jc w:val="center"/>
        </w:trPr>
        <w:tc>
          <w:tcPr>
            <w:tcW w:w="1476" w:type="dxa"/>
          </w:tcPr>
          <w:p w14:paraId="0FE03013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  <w:r w:rsidRPr="007C4841">
              <w:rPr>
                <w:b/>
                <w:bCs/>
                <w:sz w:val="22"/>
                <w:szCs w:val="22"/>
              </w:rPr>
              <w:t>Për çdo vit nga 2020 deri në 2029</w:t>
            </w:r>
          </w:p>
        </w:tc>
        <w:tc>
          <w:tcPr>
            <w:tcW w:w="1476" w:type="dxa"/>
          </w:tcPr>
          <w:p w14:paraId="26A0F842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  <w:r w:rsidRPr="007C4841">
              <w:rPr>
                <w:b/>
                <w:bCs/>
                <w:sz w:val="22"/>
                <w:szCs w:val="22"/>
              </w:rPr>
              <w:t>Për çdo vit nga 2030</w:t>
            </w:r>
          </w:p>
        </w:tc>
        <w:tc>
          <w:tcPr>
            <w:tcW w:w="1476" w:type="dxa"/>
          </w:tcPr>
          <w:p w14:paraId="0860CE07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  <w:r w:rsidRPr="007C4841">
              <w:rPr>
                <w:b/>
                <w:bCs/>
                <w:sz w:val="22"/>
                <w:szCs w:val="22"/>
              </w:rPr>
              <w:t>Për çdo vit nga 2020 deri në 2029</w:t>
            </w:r>
          </w:p>
        </w:tc>
        <w:tc>
          <w:tcPr>
            <w:tcW w:w="1476" w:type="dxa"/>
          </w:tcPr>
          <w:p w14:paraId="04CC920D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  <w:r w:rsidRPr="007C4841">
              <w:rPr>
                <w:b/>
                <w:bCs/>
                <w:sz w:val="22"/>
                <w:szCs w:val="22"/>
              </w:rPr>
              <w:t>Për çdo vit nga 2030</w:t>
            </w:r>
          </w:p>
        </w:tc>
        <w:tc>
          <w:tcPr>
            <w:tcW w:w="1476" w:type="dxa"/>
          </w:tcPr>
          <w:p w14:paraId="370BB658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  <w:r w:rsidRPr="007C4841">
              <w:rPr>
                <w:b/>
                <w:bCs/>
                <w:sz w:val="22"/>
                <w:szCs w:val="22"/>
              </w:rPr>
              <w:t>Për çdo vit nga 2020 deri në 2029</w:t>
            </w:r>
          </w:p>
        </w:tc>
        <w:tc>
          <w:tcPr>
            <w:tcW w:w="1476" w:type="dxa"/>
          </w:tcPr>
          <w:p w14:paraId="575F1B98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  <w:r w:rsidRPr="007C4841">
              <w:rPr>
                <w:b/>
                <w:bCs/>
                <w:sz w:val="22"/>
                <w:szCs w:val="22"/>
              </w:rPr>
              <w:t>Për çdo vit nga 2030</w:t>
            </w:r>
          </w:p>
        </w:tc>
      </w:tr>
      <w:tr w:rsidR="0066437C" w:rsidRPr="007C4841" w14:paraId="32CDE6A9" w14:textId="77777777" w:rsidTr="007C4841">
        <w:trPr>
          <w:jc w:val="center"/>
        </w:trPr>
        <w:tc>
          <w:tcPr>
            <w:tcW w:w="2952" w:type="dxa"/>
            <w:gridSpan w:val="2"/>
            <w:tcBorders>
              <w:bottom w:val="single" w:sz="12" w:space="0" w:color="auto"/>
            </w:tcBorders>
          </w:tcPr>
          <w:p w14:paraId="378A3539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2952" w:type="dxa"/>
            <w:gridSpan w:val="2"/>
            <w:tcBorders>
              <w:bottom w:val="single" w:sz="12" w:space="0" w:color="auto"/>
            </w:tcBorders>
          </w:tcPr>
          <w:p w14:paraId="4C28A9BE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</w:p>
          <w:p w14:paraId="4F04B64A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</w:p>
          <w:p w14:paraId="02D20DAD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2952" w:type="dxa"/>
            <w:gridSpan w:val="2"/>
            <w:tcBorders>
              <w:bottom w:val="single" w:sz="12" w:space="0" w:color="auto"/>
            </w:tcBorders>
          </w:tcPr>
          <w:p w14:paraId="4F6362B0" w14:textId="77777777" w:rsidR="0066437C" w:rsidRPr="007C4841" w:rsidRDefault="0066437C" w:rsidP="0066437C">
            <w:pPr>
              <w:pStyle w:val="TEKSTI"/>
              <w:ind w:firstLine="0"/>
              <w:rPr>
                <w:b/>
                <w:sz w:val="22"/>
                <w:szCs w:val="22"/>
              </w:rPr>
            </w:pPr>
          </w:p>
        </w:tc>
      </w:tr>
      <w:tr w:rsidR="0066437C" w:rsidRPr="007C4841" w14:paraId="240573DE" w14:textId="77777777" w:rsidTr="007C48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8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6C161" w14:textId="39AF935E" w:rsidR="0066437C" w:rsidRPr="007C4841" w:rsidRDefault="00F94DA5" w:rsidP="004A6603">
            <w:pPr>
              <w:pStyle w:val="TEKSTI"/>
              <w:ind w:firstLine="0"/>
              <w:rPr>
                <w:sz w:val="22"/>
                <w:szCs w:val="22"/>
              </w:rPr>
            </w:pPr>
            <w:hyperlink r:id="rId35" w:anchor="ntc*1-L_2016344EN.01001901-E0001" w:history="1">
              <w:r w:rsidR="0066437C" w:rsidRPr="007C4841">
                <w:rPr>
                  <w:sz w:val="22"/>
                  <w:szCs w:val="22"/>
                  <w:u w:val="single"/>
                </w:rPr>
                <w:t>(</w:t>
              </w:r>
              <w:r w:rsidR="0066437C" w:rsidRPr="007C4841">
                <w:rPr>
                  <w:sz w:val="22"/>
                  <w:szCs w:val="22"/>
                  <w:u w:val="single"/>
                  <w:vertAlign w:val="superscript"/>
                </w:rPr>
                <w:t>*1</w:t>
              </w:r>
              <w:r w:rsidR="0066437C" w:rsidRPr="007C4841">
                <w:rPr>
                  <w:sz w:val="22"/>
                  <w:szCs w:val="22"/>
                  <w:u w:val="single"/>
                </w:rPr>
                <w:t>)</w:t>
              </w:r>
            </w:hyperlink>
            <w:r w:rsidR="006D553D">
              <w:rPr>
                <w:sz w:val="22"/>
                <w:szCs w:val="22"/>
              </w:rPr>
              <w:t xml:space="preserve"> </w:t>
            </w:r>
            <w:r w:rsidR="0066437C" w:rsidRPr="007C4841">
              <w:rPr>
                <w:sz w:val="22"/>
                <w:szCs w:val="22"/>
              </w:rPr>
              <w:t>Totali i shkarkimeve kombëtare të llogaritur</w:t>
            </w:r>
            <w:r w:rsidR="004A6603">
              <w:rPr>
                <w:sz w:val="22"/>
                <w:szCs w:val="22"/>
              </w:rPr>
              <w:t>a</w:t>
            </w:r>
            <w:r w:rsidR="0066437C" w:rsidRPr="007C4841">
              <w:rPr>
                <w:sz w:val="22"/>
                <w:szCs w:val="22"/>
              </w:rPr>
              <w:t xml:space="preserve"> mbi bazën e karburanteve të përdorura si bazë për përputhshmëri sipas </w:t>
            </w:r>
            <w:r w:rsidR="004A6603">
              <w:rPr>
                <w:sz w:val="22"/>
                <w:szCs w:val="22"/>
              </w:rPr>
              <w:t>k</w:t>
            </w:r>
            <w:r w:rsidR="0066437C" w:rsidRPr="007C4841">
              <w:rPr>
                <w:sz w:val="22"/>
                <w:szCs w:val="22"/>
              </w:rPr>
              <w:t xml:space="preserve">onventës </w:t>
            </w:r>
            <w:proofErr w:type="spellStart"/>
            <w:r w:rsidR="0066437C" w:rsidRPr="007C4841">
              <w:rPr>
                <w:sz w:val="22"/>
                <w:szCs w:val="22"/>
              </w:rPr>
              <w:t>LRTAP</w:t>
            </w:r>
            <w:proofErr w:type="spellEnd"/>
            <w:r w:rsidR="004A6603">
              <w:rPr>
                <w:sz w:val="22"/>
                <w:szCs w:val="22"/>
              </w:rPr>
              <w:t>-së</w:t>
            </w:r>
            <w:r w:rsidR="0066437C" w:rsidRPr="007C4841">
              <w:rPr>
                <w:sz w:val="22"/>
                <w:szCs w:val="22"/>
              </w:rPr>
              <w:t xml:space="preserve"> mund të mbahet si mundësi për të siguruar koherencë midis ligjit ndërkombëtar dhe atij kombëtar.</w:t>
            </w:r>
          </w:p>
        </w:tc>
      </w:tr>
    </w:tbl>
    <w:p w14:paraId="003AC606" w14:textId="77777777" w:rsidR="0066437C" w:rsidRPr="00831060" w:rsidRDefault="0066437C" w:rsidP="0066437C">
      <w:pPr>
        <w:pStyle w:val="TEKSTI"/>
      </w:pPr>
    </w:p>
    <w:p w14:paraId="69CB7466" w14:textId="77777777" w:rsidR="0066437C" w:rsidRDefault="0066437C" w:rsidP="0066437C">
      <w:pPr>
        <w:pStyle w:val="TEKSTI"/>
        <w:jc w:val="center"/>
        <w:rPr>
          <w:b/>
        </w:rPr>
      </w:pPr>
      <w:r w:rsidRPr="004A6603">
        <w:rPr>
          <w:b/>
        </w:rPr>
        <w:t>Tabela B</w:t>
      </w:r>
    </w:p>
    <w:p w14:paraId="53B76470" w14:textId="77777777" w:rsidR="004A6603" w:rsidRPr="004A6603" w:rsidRDefault="004A6603" w:rsidP="0066437C">
      <w:pPr>
        <w:pStyle w:val="TEKSTI"/>
        <w:jc w:val="center"/>
        <w:rPr>
          <w:b/>
          <w:sz w:val="16"/>
        </w:rPr>
      </w:pPr>
    </w:p>
    <w:p w14:paraId="3D3D4AF1" w14:textId="3D94FFAB" w:rsidR="0066437C" w:rsidRDefault="0066437C" w:rsidP="0066437C">
      <w:pPr>
        <w:pStyle w:val="TEKSTI"/>
      </w:pPr>
      <w:r w:rsidRPr="00831060">
        <w:t>Angazhimet për pakësimin e shkarkimeve të amoniakut (NH</w:t>
      </w:r>
      <w:r w:rsidRPr="00831060">
        <w:rPr>
          <w:vertAlign w:val="subscript"/>
        </w:rPr>
        <w:t>3</w:t>
      </w:r>
      <w:r w:rsidRPr="00831060">
        <w:t>) dhe lëndës së ngurtë pezull (PM2,5). Angazhimet e pakësimit të shkarkimeve si vit bazë kanë vitin 2005, dhe për transportin rrugor, aplikohen për shkarkimet e llogaritura në bazë të karburanteve të shitur</w:t>
      </w:r>
      <w:r w:rsidR="004A6603">
        <w:t>a</w:t>
      </w:r>
      <w:r w:rsidRPr="00831060">
        <w:t xml:space="preserve"> (* 2).</w:t>
      </w:r>
    </w:p>
    <w:p w14:paraId="69A5331E" w14:textId="77777777" w:rsidR="0066437C" w:rsidRPr="00831060" w:rsidRDefault="0066437C" w:rsidP="0066437C">
      <w:pPr>
        <w:pStyle w:val="TEKSTI"/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46"/>
        <w:gridCol w:w="2146"/>
        <w:gridCol w:w="2162"/>
        <w:gridCol w:w="2156"/>
      </w:tblGrid>
      <w:tr w:rsidR="0066437C" w:rsidRPr="00831060" w14:paraId="7969DC1A" w14:textId="77777777" w:rsidTr="0066437C">
        <w:trPr>
          <w:jc w:val="center"/>
        </w:trPr>
        <w:tc>
          <w:tcPr>
            <w:tcW w:w="4292" w:type="dxa"/>
            <w:gridSpan w:val="2"/>
          </w:tcPr>
          <w:p w14:paraId="7370D843" w14:textId="77777777" w:rsidR="0066437C" w:rsidRPr="00831060" w:rsidRDefault="0066437C" w:rsidP="0066437C">
            <w:pPr>
              <w:pStyle w:val="TEKSTI"/>
              <w:ind w:firstLine="0"/>
              <w:rPr>
                <w:b/>
                <w:sz w:val="20"/>
                <w:szCs w:val="20"/>
              </w:rPr>
            </w:pPr>
            <w:r w:rsidRPr="00831060">
              <w:rPr>
                <w:b/>
                <w:bCs/>
                <w:sz w:val="20"/>
                <w:szCs w:val="20"/>
              </w:rPr>
              <w:t xml:space="preserve">Pakësimi i NH3 krahasuar me 2005 </w:t>
            </w:r>
          </w:p>
        </w:tc>
        <w:tc>
          <w:tcPr>
            <w:tcW w:w="4318" w:type="dxa"/>
            <w:gridSpan w:val="2"/>
          </w:tcPr>
          <w:p w14:paraId="4B2584F1" w14:textId="0997E7F1" w:rsidR="0066437C" w:rsidRPr="00831060" w:rsidRDefault="0066437C" w:rsidP="004A6603">
            <w:pPr>
              <w:pStyle w:val="TEKSTI"/>
              <w:ind w:firstLine="0"/>
              <w:rPr>
                <w:b/>
                <w:sz w:val="20"/>
                <w:szCs w:val="20"/>
              </w:rPr>
            </w:pPr>
            <w:r w:rsidRPr="00831060">
              <w:rPr>
                <w:b/>
                <w:bCs/>
                <w:sz w:val="20"/>
                <w:szCs w:val="20"/>
              </w:rPr>
              <w:t xml:space="preserve">Pakësimi </w:t>
            </w:r>
            <w:r w:rsidR="004A6603">
              <w:rPr>
                <w:b/>
                <w:bCs/>
                <w:sz w:val="20"/>
                <w:szCs w:val="20"/>
              </w:rPr>
              <w:t>i</w:t>
            </w:r>
            <w:r w:rsidRPr="00831060">
              <w:rPr>
                <w:b/>
                <w:bCs/>
                <w:sz w:val="20"/>
                <w:szCs w:val="20"/>
              </w:rPr>
              <w:t xml:space="preserve"> PM</w:t>
            </w:r>
            <w:r w:rsidRPr="00831060">
              <w:rPr>
                <w:b/>
                <w:bCs/>
                <w:sz w:val="20"/>
                <w:szCs w:val="20"/>
                <w:vertAlign w:val="subscript"/>
              </w:rPr>
              <w:t>2,5</w:t>
            </w:r>
            <w:r w:rsidR="006D553D">
              <w:rPr>
                <w:b/>
                <w:bCs/>
                <w:sz w:val="20"/>
                <w:szCs w:val="20"/>
              </w:rPr>
              <w:t xml:space="preserve"> </w:t>
            </w:r>
            <w:r w:rsidRPr="00831060">
              <w:rPr>
                <w:b/>
                <w:bCs/>
                <w:sz w:val="20"/>
                <w:szCs w:val="20"/>
              </w:rPr>
              <w:t>krahasuar me 2005</w:t>
            </w:r>
          </w:p>
        </w:tc>
      </w:tr>
      <w:tr w:rsidR="0066437C" w:rsidRPr="00831060" w14:paraId="32A209F7" w14:textId="77777777" w:rsidTr="0066437C">
        <w:trPr>
          <w:jc w:val="center"/>
        </w:trPr>
        <w:tc>
          <w:tcPr>
            <w:tcW w:w="2146" w:type="dxa"/>
          </w:tcPr>
          <w:p w14:paraId="6D2DC761" w14:textId="77777777" w:rsidR="0066437C" w:rsidRPr="00831060" w:rsidRDefault="0066437C" w:rsidP="0066437C">
            <w:pPr>
              <w:pStyle w:val="TEKSTI"/>
              <w:ind w:firstLine="0"/>
              <w:rPr>
                <w:b/>
                <w:sz w:val="20"/>
                <w:szCs w:val="20"/>
              </w:rPr>
            </w:pPr>
            <w:r w:rsidRPr="00831060">
              <w:rPr>
                <w:b/>
                <w:bCs/>
                <w:sz w:val="20"/>
                <w:szCs w:val="20"/>
              </w:rPr>
              <w:t>Për çdo vit nga 2020 deri në 2029</w:t>
            </w:r>
          </w:p>
        </w:tc>
        <w:tc>
          <w:tcPr>
            <w:tcW w:w="2146" w:type="dxa"/>
          </w:tcPr>
          <w:p w14:paraId="1046D0D9" w14:textId="77777777" w:rsidR="0066437C" w:rsidRPr="00831060" w:rsidRDefault="0066437C" w:rsidP="0066437C">
            <w:pPr>
              <w:pStyle w:val="TEKSTI"/>
              <w:ind w:firstLine="0"/>
              <w:rPr>
                <w:b/>
                <w:sz w:val="20"/>
                <w:szCs w:val="20"/>
              </w:rPr>
            </w:pPr>
            <w:r w:rsidRPr="00831060">
              <w:rPr>
                <w:b/>
                <w:bCs/>
                <w:sz w:val="20"/>
                <w:szCs w:val="20"/>
              </w:rPr>
              <w:t>Për çdo vit nga 2030</w:t>
            </w:r>
          </w:p>
        </w:tc>
        <w:tc>
          <w:tcPr>
            <w:tcW w:w="2162" w:type="dxa"/>
          </w:tcPr>
          <w:p w14:paraId="07C6CB02" w14:textId="77777777" w:rsidR="0066437C" w:rsidRPr="00831060" w:rsidRDefault="0066437C" w:rsidP="0066437C">
            <w:pPr>
              <w:pStyle w:val="TEKSTI"/>
              <w:ind w:firstLine="0"/>
              <w:rPr>
                <w:b/>
                <w:sz w:val="20"/>
                <w:szCs w:val="20"/>
              </w:rPr>
            </w:pPr>
            <w:r w:rsidRPr="00831060">
              <w:rPr>
                <w:b/>
                <w:bCs/>
                <w:sz w:val="20"/>
                <w:szCs w:val="20"/>
              </w:rPr>
              <w:t>Për çdo vit nga 2020 deri në 2029</w:t>
            </w:r>
          </w:p>
        </w:tc>
        <w:tc>
          <w:tcPr>
            <w:tcW w:w="2156" w:type="dxa"/>
          </w:tcPr>
          <w:p w14:paraId="7066CBB6" w14:textId="77777777" w:rsidR="0066437C" w:rsidRPr="00831060" w:rsidRDefault="0066437C" w:rsidP="0066437C">
            <w:pPr>
              <w:pStyle w:val="TEKSTI"/>
              <w:ind w:firstLine="0"/>
              <w:rPr>
                <w:b/>
                <w:sz w:val="20"/>
                <w:szCs w:val="20"/>
              </w:rPr>
            </w:pPr>
            <w:r w:rsidRPr="00831060">
              <w:rPr>
                <w:b/>
                <w:bCs/>
                <w:sz w:val="20"/>
                <w:szCs w:val="20"/>
              </w:rPr>
              <w:t>Për çdo vit nga 2030</w:t>
            </w:r>
          </w:p>
        </w:tc>
      </w:tr>
      <w:tr w:rsidR="0066437C" w:rsidRPr="00831060" w14:paraId="483F1DCC" w14:textId="77777777" w:rsidTr="0066437C">
        <w:trPr>
          <w:jc w:val="center"/>
        </w:trPr>
        <w:tc>
          <w:tcPr>
            <w:tcW w:w="4292" w:type="dxa"/>
            <w:gridSpan w:val="2"/>
            <w:tcBorders>
              <w:bottom w:val="single" w:sz="12" w:space="0" w:color="auto"/>
            </w:tcBorders>
          </w:tcPr>
          <w:p w14:paraId="0D652485" w14:textId="77777777" w:rsidR="0066437C" w:rsidRPr="00831060" w:rsidRDefault="0066437C" w:rsidP="0066437C">
            <w:pPr>
              <w:pStyle w:val="TEKSTI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4318" w:type="dxa"/>
            <w:gridSpan w:val="2"/>
            <w:tcBorders>
              <w:bottom w:val="single" w:sz="12" w:space="0" w:color="auto"/>
            </w:tcBorders>
          </w:tcPr>
          <w:p w14:paraId="7C36C958" w14:textId="77777777" w:rsidR="0066437C" w:rsidRPr="00831060" w:rsidRDefault="0066437C" w:rsidP="0066437C">
            <w:pPr>
              <w:pStyle w:val="TEKSTI"/>
              <w:ind w:firstLine="0"/>
              <w:rPr>
                <w:b/>
                <w:sz w:val="20"/>
                <w:szCs w:val="20"/>
              </w:rPr>
            </w:pPr>
          </w:p>
          <w:p w14:paraId="5CD73CAA" w14:textId="77777777" w:rsidR="0066437C" w:rsidRPr="00831060" w:rsidRDefault="0066437C" w:rsidP="0066437C">
            <w:pPr>
              <w:pStyle w:val="TEKSTI"/>
              <w:ind w:firstLine="0"/>
              <w:rPr>
                <w:b/>
                <w:sz w:val="20"/>
                <w:szCs w:val="20"/>
              </w:rPr>
            </w:pPr>
          </w:p>
        </w:tc>
      </w:tr>
      <w:tr w:rsidR="0066437C" w:rsidRPr="00831060" w14:paraId="634563A0" w14:textId="77777777" w:rsidTr="006643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6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67055C" w14:textId="07B37548" w:rsidR="0066437C" w:rsidRPr="00831060" w:rsidRDefault="0066437C" w:rsidP="004A6603">
            <w:pPr>
              <w:pStyle w:val="TEKSTI"/>
              <w:ind w:firstLine="0"/>
              <w:rPr>
                <w:sz w:val="20"/>
                <w:szCs w:val="20"/>
              </w:rPr>
            </w:pPr>
            <w:r w:rsidRPr="00831060">
              <w:rPr>
                <w:sz w:val="20"/>
                <w:szCs w:val="20"/>
                <w:u w:val="single"/>
              </w:rPr>
              <w:t>(</w:t>
            </w:r>
            <w:r w:rsidRPr="00831060">
              <w:rPr>
                <w:sz w:val="20"/>
                <w:szCs w:val="20"/>
                <w:u w:val="single"/>
                <w:vertAlign w:val="superscript"/>
              </w:rPr>
              <w:t>*2</w:t>
            </w:r>
            <w:r w:rsidRPr="00831060">
              <w:rPr>
                <w:sz w:val="20"/>
                <w:szCs w:val="20"/>
                <w:u w:val="single"/>
              </w:rPr>
              <w:t>)</w:t>
            </w:r>
            <w:r w:rsidRPr="00831060">
              <w:rPr>
                <w:sz w:val="20"/>
                <w:szCs w:val="20"/>
              </w:rPr>
              <w:t xml:space="preserve"> Totali i shkarkimeve kombëtare të llogaritur mbi bazën e karburanteve të përdorura si bazë për përputhshmëri sipas </w:t>
            </w:r>
            <w:r w:rsidR="004A6603">
              <w:rPr>
                <w:sz w:val="20"/>
                <w:szCs w:val="20"/>
              </w:rPr>
              <w:t>k</w:t>
            </w:r>
            <w:r w:rsidRPr="00831060">
              <w:rPr>
                <w:sz w:val="20"/>
                <w:szCs w:val="20"/>
              </w:rPr>
              <w:t xml:space="preserve">onventës </w:t>
            </w:r>
            <w:proofErr w:type="spellStart"/>
            <w:r w:rsidRPr="00831060">
              <w:rPr>
                <w:sz w:val="20"/>
                <w:szCs w:val="20"/>
              </w:rPr>
              <w:t>LRTAP</w:t>
            </w:r>
            <w:proofErr w:type="spellEnd"/>
            <w:r w:rsidR="004A6603">
              <w:rPr>
                <w:sz w:val="20"/>
                <w:szCs w:val="20"/>
              </w:rPr>
              <w:t>-së</w:t>
            </w:r>
            <w:r w:rsidRPr="00831060">
              <w:rPr>
                <w:sz w:val="20"/>
                <w:szCs w:val="20"/>
              </w:rPr>
              <w:t xml:space="preserve"> mund të mbahet si mundësi për të siguruar koherencë midis ligjit ndërkombëtar dhe atij kombëtar.</w:t>
            </w:r>
          </w:p>
        </w:tc>
      </w:tr>
    </w:tbl>
    <w:p w14:paraId="780BDCB8" w14:textId="77777777" w:rsidR="0066437C" w:rsidRPr="00831060" w:rsidRDefault="0066437C" w:rsidP="0066437C">
      <w:pPr>
        <w:pStyle w:val="TEKSTI"/>
        <w:rPr>
          <w:b/>
          <w:bCs/>
        </w:rPr>
      </w:pPr>
    </w:p>
    <w:p w14:paraId="7A1F78C0" w14:textId="77777777" w:rsidR="0066437C" w:rsidRPr="00831060" w:rsidRDefault="0066437C" w:rsidP="0066437C">
      <w:pPr>
        <w:pStyle w:val="TEKSTI"/>
        <w:rPr>
          <w:b/>
          <w:bCs/>
        </w:rPr>
      </w:pPr>
    </w:p>
    <w:p w14:paraId="50374A6D" w14:textId="77777777" w:rsidR="0066437C" w:rsidRPr="00CA6A64" w:rsidRDefault="0066437C" w:rsidP="0066437C">
      <w:pPr>
        <w:pStyle w:val="TEKSTI"/>
        <w:jc w:val="center"/>
        <w:rPr>
          <w:bCs/>
        </w:rPr>
      </w:pPr>
      <w:r w:rsidRPr="00CA6A64">
        <w:rPr>
          <w:bCs/>
        </w:rPr>
        <w:t xml:space="preserve">ANEKSI </w:t>
      </w:r>
      <w:proofErr w:type="spellStart"/>
      <w:r w:rsidRPr="00CA6A64">
        <w:rPr>
          <w:bCs/>
        </w:rPr>
        <w:t>III</w:t>
      </w:r>
      <w:proofErr w:type="spellEnd"/>
    </w:p>
    <w:p w14:paraId="0AA6F066" w14:textId="77777777" w:rsidR="004A6603" w:rsidRPr="00CA6A64" w:rsidRDefault="004A6603" w:rsidP="0066437C">
      <w:pPr>
        <w:pStyle w:val="TEKSTI"/>
        <w:jc w:val="center"/>
        <w:rPr>
          <w:bCs/>
        </w:rPr>
      </w:pPr>
    </w:p>
    <w:p w14:paraId="742F0F90" w14:textId="41613718" w:rsidR="0066437C" w:rsidRPr="00CA6A64" w:rsidRDefault="0066437C" w:rsidP="0066437C">
      <w:pPr>
        <w:pStyle w:val="TEKSTI"/>
        <w:jc w:val="center"/>
        <w:rPr>
          <w:bCs/>
        </w:rPr>
      </w:pPr>
      <w:r w:rsidRPr="00CA6A64">
        <w:t>PËRMBAJTJA E PROGRAMIT KOMBËTAR PËR PAKËSIMIN E SHKARKIMEVE NË AJËR</w:t>
      </w:r>
      <w:r w:rsidR="004A6603" w:rsidRPr="00CA6A64">
        <w:t>,</w:t>
      </w:r>
      <w:r w:rsidRPr="00CA6A64">
        <w:t xml:space="preserve"> </w:t>
      </w:r>
      <w:r w:rsidRPr="00CA6A64">
        <w:rPr>
          <w:bCs/>
        </w:rPr>
        <w:t>REFERUAR KREUT V</w:t>
      </w:r>
    </w:p>
    <w:p w14:paraId="4C74EA98" w14:textId="77777777" w:rsidR="0066437C" w:rsidRPr="00831060" w:rsidRDefault="0066437C" w:rsidP="0066437C">
      <w:pPr>
        <w:pStyle w:val="TEKSTI"/>
        <w:jc w:val="center"/>
        <w:rPr>
          <w:b/>
          <w:bCs/>
        </w:rPr>
      </w:pPr>
    </w:p>
    <w:p w14:paraId="3C58969F" w14:textId="77777777" w:rsidR="0066437C" w:rsidRPr="00CA6A64" w:rsidRDefault="0066437C" w:rsidP="0066437C">
      <w:pPr>
        <w:pStyle w:val="TEKSTI"/>
        <w:jc w:val="center"/>
        <w:rPr>
          <w:bCs/>
        </w:rPr>
      </w:pPr>
      <w:r w:rsidRPr="00CA6A64">
        <w:rPr>
          <w:bCs/>
        </w:rPr>
        <w:t>PJESA 1</w:t>
      </w:r>
    </w:p>
    <w:p w14:paraId="2D971D97" w14:textId="77777777" w:rsidR="0066437C" w:rsidRPr="00831060" w:rsidRDefault="0066437C" w:rsidP="0066437C">
      <w:pPr>
        <w:pStyle w:val="TEKSTI"/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66437C" w:rsidRPr="0066437C" w14:paraId="392D213C" w14:textId="77777777" w:rsidTr="0066437C">
        <w:trPr>
          <w:jc w:val="center"/>
        </w:trPr>
        <w:tc>
          <w:tcPr>
            <w:tcW w:w="8856" w:type="dxa"/>
          </w:tcPr>
          <w:p w14:paraId="1956FCCE" w14:textId="77777777" w:rsidR="0066437C" w:rsidRPr="0066437C" w:rsidRDefault="0066437C" w:rsidP="0066437C">
            <w:pPr>
              <w:pStyle w:val="TEKSTI"/>
              <w:ind w:firstLine="0"/>
              <w:rPr>
                <w:b/>
                <w:bCs/>
                <w:sz w:val="20"/>
                <w:szCs w:val="20"/>
              </w:rPr>
            </w:pPr>
            <w:r w:rsidRPr="0066437C">
              <w:rPr>
                <w:b/>
                <w:sz w:val="20"/>
                <w:szCs w:val="20"/>
              </w:rPr>
              <w:t>Minimumi i përmbajtjes së programit kombëtar për pakësimin e shkarkimeve në ajër</w:t>
            </w:r>
          </w:p>
        </w:tc>
      </w:tr>
      <w:tr w:rsidR="0066437C" w:rsidRPr="0066437C" w14:paraId="3C3BAF59" w14:textId="77777777" w:rsidTr="0066437C">
        <w:trPr>
          <w:jc w:val="center"/>
        </w:trPr>
        <w:tc>
          <w:tcPr>
            <w:tcW w:w="8856" w:type="dxa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138"/>
              <w:gridCol w:w="8496"/>
            </w:tblGrid>
            <w:tr w:rsidR="0066437C" w:rsidRPr="0066437C" w14:paraId="2A8AD197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1360CFB2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040C8B6D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hideMark/>
                </w:tcPr>
                <w:p w14:paraId="704D8B11" w14:textId="4F94B74E" w:rsidR="0066437C" w:rsidRPr="0066437C" w:rsidRDefault="004A6603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Programet fillestare kombëtare për pakësimin e shkarkimeve në ajër të përmendura në </w:t>
                  </w:r>
                  <w:r w:rsidR="0066437C" w:rsidRPr="0066437C">
                    <w:rPr>
                      <w:bCs/>
                      <w:sz w:val="20"/>
                      <w:szCs w:val="20"/>
                    </w:rPr>
                    <w:t xml:space="preserve">krerët V dhe </w:t>
                  </w:r>
                  <w:proofErr w:type="spellStart"/>
                  <w:r w:rsidR="0066437C" w:rsidRPr="0066437C">
                    <w:rPr>
                      <w:bCs/>
                      <w:sz w:val="20"/>
                      <w:szCs w:val="20"/>
                    </w:rPr>
                    <w:t>IX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>, duhet të kenë të paktën përmbajtjen e mëposhtme: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"/>
                    <w:gridCol w:w="8356"/>
                  </w:tblGrid>
                  <w:tr w:rsidR="0066437C" w:rsidRPr="0066437C" w14:paraId="5430BE56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69DD0D66" w14:textId="17490ADF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a)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057F691" w14:textId="64D5BA7E" w:rsidR="0066437C" w:rsidRPr="0066437C" w:rsidRDefault="00D14A8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k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uadrin kombëtar të politikës së cilësisë së ajrit dhe ndotjes në kontekstin e të cilit është zhvilluar programi, duke përfshirë: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  <w:gridCol w:w="8350"/>
                        </w:tblGrid>
                        <w:tr w:rsidR="0066437C" w:rsidRPr="0066437C" w14:paraId="6B8DF741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299B03D3" w14:textId="766AF764" w:rsidR="0066437C" w:rsidRPr="0066437C" w:rsidRDefault="0066437C" w:rsidP="004A6603">
                              <w:pPr>
                                <w:pStyle w:val="TEKSTI"/>
                                <w:numPr>
                                  <w:ilvl w:val="0"/>
                                  <w:numId w:val="3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3AEE85C0" w14:textId="63C98734" w:rsidR="0066437C" w:rsidRPr="0066437C" w:rsidRDefault="004A6603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i. </w:t>
                              </w: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p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rioritetet e politikave dhe marrëdhëniet e tyre me prioritetet e vendosura në fusha të tjera të politikave përkatëse, duke përfshirë ndryshimet klimatike dhe, kur është e përshtatshme, bujqësinë, industrinë dhe transportin;</w:t>
                              </w:r>
                            </w:p>
                          </w:tc>
                        </w:tr>
                      </w:tbl>
                      <w:p w14:paraId="40537705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rFonts w:eastAsia="Times New Roman"/>
                            <w:vanish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8111"/>
                        </w:tblGrid>
                        <w:tr w:rsidR="0066437C" w:rsidRPr="0066437C" w14:paraId="4D93C4B5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5D09BEC6" w14:textId="0BA98BE3" w:rsidR="0066437C" w:rsidRPr="0066437C" w:rsidRDefault="004A6603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ii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59E8A877" w14:textId="5D5D2D80" w:rsidR="0066437C" w:rsidRPr="0066437C" w:rsidRDefault="004A6603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p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ërgjegjësitë e autoriteteve kombëtare, rajonale dhe lokale;</w:t>
                              </w:r>
                            </w:p>
                          </w:tc>
                        </w:tr>
                      </w:tbl>
                      <w:p w14:paraId="38EE27AD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rFonts w:eastAsia="Times New Roman"/>
                            <w:vanish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"/>
                          <w:gridCol w:w="8218"/>
                        </w:tblGrid>
                        <w:tr w:rsidR="0066437C" w:rsidRPr="0066437C" w14:paraId="362E1F8D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2374DC1C" w14:textId="77530FFD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iii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552CE3DB" w14:textId="5ABBE841" w:rsidR="0066437C" w:rsidRPr="0066437C" w:rsidRDefault="004A6603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p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rogresin e bërë nga politikat aktuale dhe masat për pakësimin e shkarkimeve dhe përmirësimin e cilësisë së ajrit, si dhe shkallën e përputhshmërisë me detyrimet kombëtare dhe të Bashkimit Evropian;</w:t>
                              </w:r>
                            </w:p>
                          </w:tc>
                        </w:tr>
                      </w:tbl>
                      <w:p w14:paraId="227D39A5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rFonts w:eastAsia="Times New Roman"/>
                            <w:vanish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4"/>
                          <w:gridCol w:w="8172"/>
                        </w:tblGrid>
                        <w:tr w:rsidR="0066437C" w:rsidRPr="0066437C" w14:paraId="7FB575F2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3919251E" w14:textId="411DD009" w:rsidR="0066437C" w:rsidRPr="0066437C" w:rsidRDefault="004A6603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iv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  <w:r w:rsidR="006D553D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14B1AFE4" w14:textId="68B80CB0" w:rsidR="0066437C" w:rsidRPr="0066437C" w:rsidRDefault="004A6603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p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rogresin e mëtejshëm të parashikuar duke supozuar se nuk ka ndryshime në politikat dhe masat tashmë të miratuara;</w:t>
                              </w:r>
                            </w:p>
                          </w:tc>
                        </w:tr>
                      </w:tbl>
                      <w:p w14:paraId="6F7AC6FD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D02CEC5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1"/>
                    <w:gridCol w:w="8335"/>
                  </w:tblGrid>
                  <w:tr w:rsidR="0066437C" w:rsidRPr="0066437C" w14:paraId="68791262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1FC33A21" w14:textId="33B53F5E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b)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F99C075" w14:textId="618C7510" w:rsidR="0066437C" w:rsidRPr="0066437C" w:rsidRDefault="004A6603" w:rsidP="004A6603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o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psionet e politikave të konsideruara për të qenë në përputhje me angazhimet për pakësimin e shkarkimeve për periudhën ndërmjet 2020 dhe 2029 dhe për vitin 2030 e më tej dhe nivelet e shkarkimeve të ndërmjetme të përcaktuara për vitin 2025 dhe për të kontribuar për të përmirësuar më tej cilësinë e ajrit dhe analizën e tyre, duke përfshirë metodën e analizës; ku është e përshtatshme, ndikimet individuale ose të kombinuara të politikave dhe masave për pakësimin e shkarkimeve, cilësinë e ajrit dhe mjedisin dhe paqartësitë shoqëruese;</w:t>
                        </w:r>
                      </w:p>
                    </w:tc>
                  </w:tr>
                </w:tbl>
                <w:p w14:paraId="07C31731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2"/>
                    <w:gridCol w:w="8354"/>
                  </w:tblGrid>
                  <w:tr w:rsidR="0066437C" w:rsidRPr="0066437C" w14:paraId="5B378EF2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625D6141" w14:textId="4B4CD23D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c)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368EC21" w14:textId="4AA97633" w:rsidR="0066437C" w:rsidRPr="0066437C" w:rsidRDefault="004A6603" w:rsidP="004A6603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m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asat dhe politikat e përzgjedhura për miratim duke përfshirë një afat kohor për miratimin, zbatimin dhe rishikimin e tyre dhe autoritetet kompetente përgjegjëse;</w:t>
                        </w:r>
                      </w:p>
                    </w:tc>
                  </w:tr>
                </w:tbl>
                <w:p w14:paraId="7D73B566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9"/>
                    <w:gridCol w:w="8337"/>
                  </w:tblGrid>
                  <w:tr w:rsidR="0066437C" w:rsidRPr="0066437C" w14:paraId="2A806AD5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5B0301F0" w14:textId="750EE083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d)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D6E4602" w14:textId="3F4A2C64" w:rsidR="0066437C" w:rsidRPr="0066437C" w:rsidRDefault="004A6603" w:rsidP="004A6603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n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jë shpjegim, aty ku është i përshtatshëm, i arsyeve pse nivelet e shkarkimeve </w:t>
                        </w:r>
                        <w:proofErr w:type="spellStart"/>
                        <w:r w:rsidR="0066437C" w:rsidRPr="0066437C">
                          <w:rPr>
                            <w:sz w:val="20"/>
                            <w:szCs w:val="20"/>
                          </w:rPr>
                          <w:t>indikative</w:t>
                        </w:r>
                        <w:proofErr w:type="spellEnd"/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 për vitin 2025 nuk mund të përmbushen pa masa që kërkojnë kosto jo proporcionale;</w:t>
                        </w:r>
                      </w:p>
                    </w:tc>
                  </w:tr>
                </w:tbl>
                <w:p w14:paraId="1B8F3862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2"/>
                    <w:gridCol w:w="8354"/>
                  </w:tblGrid>
                  <w:tr w:rsidR="0066437C" w:rsidRPr="0066437C" w14:paraId="15BF578D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6072DA9F" w14:textId="4F64783D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e)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139E97E" w14:textId="22137C40" w:rsidR="0066437C" w:rsidRPr="0066437C" w:rsidRDefault="004A6603" w:rsidP="00D14A8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D14A8C">
                          <w:rPr>
                            <w:sz w:val="20"/>
                            <w:szCs w:val="20"/>
                          </w:rPr>
                          <w:t>n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jë </w:t>
                        </w:r>
                        <w:r w:rsidRPr="0066437C">
                          <w:rPr>
                            <w:sz w:val="20"/>
                            <w:szCs w:val="20"/>
                          </w:rPr>
                          <w:t>shpjegim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, aty ku është i përshtatshëm, i përdorimit të fleksibilitetit të përcaktuar në </w:t>
                        </w:r>
                        <w:r w:rsidR="00D14A8C">
                          <w:rPr>
                            <w:bCs/>
                            <w:sz w:val="20"/>
                            <w:szCs w:val="20"/>
                          </w:rPr>
                          <w:t>k</w:t>
                        </w:r>
                        <w:r w:rsidR="0066437C" w:rsidRPr="0066437C">
                          <w:rPr>
                            <w:bCs/>
                            <w:sz w:val="20"/>
                            <w:szCs w:val="20"/>
                          </w:rPr>
                          <w:t xml:space="preserve">reun </w:t>
                        </w:r>
                        <w:proofErr w:type="spellStart"/>
                        <w:r w:rsidR="0066437C" w:rsidRPr="0066437C">
                          <w:rPr>
                            <w:bCs/>
                            <w:sz w:val="20"/>
                            <w:szCs w:val="20"/>
                          </w:rPr>
                          <w:t>IV</w:t>
                        </w:r>
                        <w:proofErr w:type="spellEnd"/>
                        <w:r w:rsidR="0066437C" w:rsidRPr="0066437C">
                          <w:rPr>
                            <w:sz w:val="20"/>
                            <w:szCs w:val="20"/>
                          </w:rPr>
                          <w:t>, dhe çdo pasojë mjedisore që vjen nga një përdorim i tillë;</w:t>
                        </w:r>
                      </w:p>
                    </w:tc>
                  </w:tr>
                </w:tbl>
                <w:p w14:paraId="688E685A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3"/>
                    <w:gridCol w:w="8373"/>
                  </w:tblGrid>
                  <w:tr w:rsidR="0066437C" w:rsidRPr="0066437C" w14:paraId="59DC12AC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3A464460" w14:textId="020E814B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f)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98B8E39" w14:textId="6CFFBB08" w:rsidR="0066437C" w:rsidRPr="0066437C" w:rsidRDefault="00D14A8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n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jë vlerësim se si politikat dhe masat e përzgjedhura sigurojnë koherencë me planet dhe programet e miratuara në kuadrin e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politikave të tjera relevante.</w:t>
                        </w:r>
                      </w:p>
                    </w:tc>
                  </w:tr>
                </w:tbl>
                <w:p w14:paraId="6AC534E3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2A9761B4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138"/>
              <w:gridCol w:w="8496"/>
            </w:tblGrid>
            <w:tr w:rsidR="0066437C" w:rsidRPr="0066437C" w14:paraId="6550D058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0C8BF3AF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70104A60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0" w:type="auto"/>
                  <w:hideMark/>
                </w:tcPr>
                <w:p w14:paraId="3C0241DB" w14:textId="3CBECE43" w:rsidR="0066437C" w:rsidRPr="0066437C" w:rsidRDefault="00D14A8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66437C" w:rsidRPr="0066437C">
                    <w:rPr>
                      <w:sz w:val="20"/>
                      <w:szCs w:val="20"/>
                    </w:rPr>
                    <w:t>Programet e përditësuara kombëtare për pakësimin e shkarkimeve në ajër</w:t>
                  </w:r>
                  <w:r>
                    <w:rPr>
                      <w:sz w:val="20"/>
                      <w:szCs w:val="20"/>
                    </w:rPr>
                    <w:t>,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të përmendura në </w:t>
                  </w:r>
                  <w:r>
                    <w:rPr>
                      <w:sz w:val="20"/>
                      <w:szCs w:val="20"/>
                    </w:rPr>
                    <w:t>k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reun V dhe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IX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>, duhet të përmbajnë të paktën: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"/>
                    <w:gridCol w:w="8356"/>
                  </w:tblGrid>
                  <w:tr w:rsidR="0066437C" w:rsidRPr="0066437C" w14:paraId="19DABC46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3DA54780" w14:textId="6DA19C3F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a)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8B4C448" w14:textId="6B7E76D4" w:rsidR="0066437C" w:rsidRPr="0066437C" w:rsidRDefault="00D14A8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n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jë vlerësim të progresit të bërë në lidhje me zbatimin e programit, pakësimin e shkarkimeve dhe pakësimin e përqendrimeve;</w:t>
                        </w:r>
                      </w:p>
                    </w:tc>
                  </w:tr>
                </w:tbl>
                <w:p w14:paraId="77759328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1"/>
                    <w:gridCol w:w="8335"/>
                  </w:tblGrid>
                  <w:tr w:rsidR="0066437C" w:rsidRPr="0066437C" w14:paraId="5C63C675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749B5B8A" w14:textId="6BF41931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b)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713C0A3" w14:textId="7969C443" w:rsidR="0066437C" w:rsidRPr="0066437C" w:rsidRDefault="00D14A8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n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donjë ndryshim thelbësor në kontekstin e politikave, vlerësimet, programin ose afatet kohore të zbatimit të tyre.</w:t>
                        </w:r>
                      </w:p>
                      <w:p w14:paraId="1BD1D84D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AC15117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6855BCDF" w14:textId="77777777" w:rsidR="0066437C" w:rsidRPr="0066437C" w:rsidRDefault="0066437C" w:rsidP="0066437C">
            <w:pPr>
              <w:pStyle w:val="TEKSTI"/>
              <w:ind w:firstLine="0"/>
              <w:rPr>
                <w:b/>
                <w:bCs/>
                <w:sz w:val="20"/>
                <w:szCs w:val="20"/>
              </w:rPr>
            </w:pPr>
          </w:p>
        </w:tc>
      </w:tr>
    </w:tbl>
    <w:p w14:paraId="58C2B83B" w14:textId="77777777" w:rsidR="0066437C" w:rsidRPr="00831060" w:rsidRDefault="0066437C" w:rsidP="0066437C">
      <w:pPr>
        <w:pStyle w:val="TEKSTI"/>
        <w:jc w:val="center"/>
        <w:rPr>
          <w:b/>
          <w:bCs/>
        </w:rPr>
      </w:pPr>
    </w:p>
    <w:p w14:paraId="4122938A" w14:textId="77777777" w:rsidR="0066437C" w:rsidRPr="00CA6A64" w:rsidRDefault="0066437C" w:rsidP="0066437C">
      <w:pPr>
        <w:pStyle w:val="TEKSTI"/>
        <w:jc w:val="center"/>
        <w:rPr>
          <w:bCs/>
        </w:rPr>
      </w:pPr>
      <w:r w:rsidRPr="00CA6A64">
        <w:rPr>
          <w:bCs/>
        </w:rPr>
        <w:t>PJESA 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66437C" w:rsidRPr="0066437C" w14:paraId="1A94CC67" w14:textId="77777777" w:rsidTr="0066437C">
        <w:trPr>
          <w:jc w:val="center"/>
        </w:trPr>
        <w:tc>
          <w:tcPr>
            <w:tcW w:w="8856" w:type="dxa"/>
          </w:tcPr>
          <w:p w14:paraId="6682E262" w14:textId="0F33A9A6" w:rsidR="0066437C" w:rsidRPr="0066437C" w:rsidRDefault="0066437C" w:rsidP="0066437C">
            <w:pPr>
              <w:pStyle w:val="TEKSTI"/>
              <w:rPr>
                <w:b/>
                <w:bCs/>
                <w:sz w:val="20"/>
                <w:szCs w:val="20"/>
              </w:rPr>
            </w:pPr>
            <w:r w:rsidRPr="0066437C">
              <w:rPr>
                <w:b/>
                <w:bCs/>
                <w:sz w:val="20"/>
                <w:szCs w:val="20"/>
              </w:rPr>
              <w:t xml:space="preserve">Masat për pakësimin e shkarkimeve të përmendura në </w:t>
            </w:r>
            <w:proofErr w:type="spellStart"/>
            <w:r w:rsidRPr="0066437C">
              <w:rPr>
                <w:b/>
                <w:bCs/>
                <w:sz w:val="20"/>
                <w:szCs w:val="20"/>
              </w:rPr>
              <w:t>nënparagrafin</w:t>
            </w:r>
            <w:proofErr w:type="spellEnd"/>
            <w:r w:rsidRPr="0066437C">
              <w:rPr>
                <w:b/>
                <w:bCs/>
                <w:sz w:val="20"/>
                <w:szCs w:val="20"/>
              </w:rPr>
              <w:t xml:space="preserve"> e dytë të </w:t>
            </w:r>
            <w:r w:rsidR="00D14A8C">
              <w:rPr>
                <w:b/>
                <w:bCs/>
                <w:sz w:val="20"/>
                <w:szCs w:val="20"/>
              </w:rPr>
              <w:t>n</w:t>
            </w:r>
            <w:r w:rsidRPr="0066437C">
              <w:rPr>
                <w:b/>
                <w:bCs/>
                <w:sz w:val="20"/>
                <w:szCs w:val="20"/>
              </w:rPr>
              <w:t>enit 4 (2)</w:t>
            </w:r>
          </w:p>
          <w:p w14:paraId="4633ADDB" w14:textId="6206B4FC" w:rsidR="0066437C" w:rsidRPr="0066437C" w:rsidRDefault="0066437C" w:rsidP="0066437C">
            <w:pPr>
              <w:pStyle w:val="TEKSTI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>Dokumenti përkatës</w:t>
            </w:r>
            <w:r w:rsidR="00D14A8C">
              <w:rPr>
                <w:sz w:val="20"/>
                <w:szCs w:val="20"/>
              </w:rPr>
              <w:t>,</w:t>
            </w:r>
            <w:r w:rsidRPr="0066437C">
              <w:rPr>
                <w:sz w:val="20"/>
                <w:szCs w:val="20"/>
              </w:rPr>
              <w:t xml:space="preserve"> </w:t>
            </w:r>
            <w:r w:rsidR="00D14A8C">
              <w:rPr>
                <w:sz w:val="20"/>
                <w:szCs w:val="20"/>
              </w:rPr>
              <w:t>u</w:t>
            </w:r>
            <w:r w:rsidRPr="0066437C">
              <w:rPr>
                <w:sz w:val="20"/>
                <w:szCs w:val="20"/>
              </w:rPr>
              <w:t>dhëzues për Amoniakun (</w:t>
            </w:r>
            <w:proofErr w:type="spellStart"/>
            <w:r w:rsidRPr="00D14A8C">
              <w:rPr>
                <w:i/>
                <w:sz w:val="20"/>
                <w:szCs w:val="20"/>
              </w:rPr>
              <w:t>Ammonia</w:t>
            </w:r>
            <w:proofErr w:type="spellEnd"/>
            <w:r w:rsidRPr="00D14A8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D14A8C">
              <w:rPr>
                <w:i/>
                <w:sz w:val="20"/>
                <w:szCs w:val="20"/>
              </w:rPr>
              <w:t>Guidance</w:t>
            </w:r>
            <w:proofErr w:type="spellEnd"/>
            <w:r w:rsidRPr="00D14A8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D14A8C">
              <w:rPr>
                <w:i/>
                <w:sz w:val="20"/>
                <w:szCs w:val="20"/>
              </w:rPr>
              <w:t>Document</w:t>
            </w:r>
            <w:proofErr w:type="spellEnd"/>
            <w:r w:rsidRPr="0066437C">
              <w:rPr>
                <w:sz w:val="20"/>
                <w:szCs w:val="20"/>
              </w:rPr>
              <w:t>) merret parasysh dhe përdor teknikat më të mira në dispozicion</w:t>
            </w:r>
            <w:r w:rsidR="00D14A8C">
              <w:rPr>
                <w:sz w:val="20"/>
                <w:szCs w:val="20"/>
              </w:rPr>
              <w:t>,</w:t>
            </w:r>
            <w:r w:rsidRPr="0066437C">
              <w:rPr>
                <w:sz w:val="20"/>
                <w:szCs w:val="20"/>
              </w:rPr>
              <w:t xml:space="preserve"> në përputhje me legjislacionin për lejet e </w:t>
            </w:r>
            <w:r w:rsidR="00D14A8C">
              <w:rPr>
                <w:sz w:val="20"/>
                <w:szCs w:val="20"/>
              </w:rPr>
              <w:t>m</w:t>
            </w:r>
            <w:r w:rsidRPr="0066437C">
              <w:rPr>
                <w:sz w:val="20"/>
                <w:szCs w:val="20"/>
              </w:rPr>
              <w:t xml:space="preserve">jedisit, i ndryshuar; </w:t>
            </w:r>
          </w:p>
          <w:p w14:paraId="47A185BF" w14:textId="77777777" w:rsidR="0066437C" w:rsidRPr="0066437C" w:rsidRDefault="0066437C" w:rsidP="0066437C">
            <w:pPr>
              <w:pStyle w:val="TEKSTI"/>
              <w:rPr>
                <w:sz w:val="20"/>
                <w:szCs w:val="20"/>
              </w:rPr>
            </w:pPr>
          </w:p>
        </w:tc>
      </w:tr>
      <w:tr w:rsidR="0066437C" w:rsidRPr="0066437C" w14:paraId="35E284C1" w14:textId="77777777" w:rsidTr="0066437C">
        <w:trPr>
          <w:jc w:val="center"/>
        </w:trPr>
        <w:tc>
          <w:tcPr>
            <w:tcW w:w="8856" w:type="dxa"/>
          </w:tcPr>
          <w:p w14:paraId="597240FE" w14:textId="172E896A" w:rsidR="0066437C" w:rsidRPr="0066437C" w:rsidRDefault="0066437C" w:rsidP="0066437C">
            <w:pPr>
              <w:pStyle w:val="TEKSTI"/>
              <w:rPr>
                <w:b/>
                <w:bCs/>
                <w:sz w:val="20"/>
                <w:szCs w:val="20"/>
              </w:rPr>
            </w:pPr>
            <w:r w:rsidRPr="0066437C">
              <w:rPr>
                <w:b/>
                <w:bCs/>
                <w:sz w:val="20"/>
                <w:szCs w:val="20"/>
              </w:rPr>
              <w:t>A.</w:t>
            </w:r>
            <w:r w:rsidR="006D553D">
              <w:rPr>
                <w:b/>
                <w:bCs/>
                <w:sz w:val="20"/>
                <w:szCs w:val="20"/>
              </w:rPr>
              <w:t xml:space="preserve"> </w:t>
            </w:r>
            <w:r w:rsidRPr="0066437C">
              <w:rPr>
                <w:b/>
                <w:bCs/>
                <w:sz w:val="20"/>
                <w:szCs w:val="20"/>
              </w:rPr>
              <w:t>Masat për të kontrolluar shkarkimet e amoniakut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94"/>
              <w:gridCol w:w="8540"/>
            </w:tblGrid>
            <w:tr w:rsidR="0066437C" w:rsidRPr="0066437C" w14:paraId="4B06440B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0F34253F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5E85949D" w14:textId="6B5CB96E" w:rsidR="0066437C" w:rsidRPr="0066437C" w:rsidRDefault="00D14A8C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hideMark/>
                </w:tcPr>
                <w:p w14:paraId="45A323C0" w14:textId="1C76AB4D" w:rsidR="0066437C" w:rsidRPr="0066437C" w:rsidRDefault="00D14A8C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1. 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Krijimi i një kodi këshillues kombëtar për praktikat e mira bujqësore për të kontrolluar shkarkimet e amoniakut, duke marrë parasysh Kodin Kuadër të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UNECE</w:t>
                  </w:r>
                  <w:proofErr w:type="spellEnd"/>
                  <w:r>
                    <w:rPr>
                      <w:sz w:val="20"/>
                      <w:szCs w:val="20"/>
                    </w:rPr>
                    <w:t>,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të 2014</w:t>
                  </w:r>
                  <w:r>
                    <w:rPr>
                      <w:sz w:val="20"/>
                      <w:szCs w:val="20"/>
                    </w:rPr>
                    <w:t>,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për Praktikën e Mirë Bujqësore për Pakësimin e Shkarkimeve të Amoniakut (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Code</w:t>
                  </w:r>
                  <w:proofErr w:type="spellEnd"/>
                  <w:r w:rsidR="0066437C" w:rsidRPr="00D14A8C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for</w:t>
                  </w:r>
                  <w:proofErr w:type="spellEnd"/>
                  <w:r w:rsidR="0066437C" w:rsidRPr="00D14A8C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Good</w:t>
                  </w:r>
                  <w:proofErr w:type="spellEnd"/>
                  <w:r w:rsidR="0066437C" w:rsidRPr="00D14A8C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Agricultural</w:t>
                  </w:r>
                  <w:proofErr w:type="spellEnd"/>
                  <w:r w:rsidR="0066437C" w:rsidRPr="00D14A8C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Practice</w:t>
                  </w:r>
                  <w:proofErr w:type="spellEnd"/>
                  <w:r w:rsidR="0066437C" w:rsidRPr="00D14A8C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for</w:t>
                  </w:r>
                  <w:proofErr w:type="spellEnd"/>
                  <w:r w:rsidR="0066437C" w:rsidRPr="00D14A8C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Reducing</w:t>
                  </w:r>
                  <w:proofErr w:type="spellEnd"/>
                  <w:r w:rsidR="0066437C" w:rsidRPr="00D14A8C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Ammonia</w:t>
                  </w:r>
                  <w:proofErr w:type="spellEnd"/>
                  <w:r w:rsidR="0066437C" w:rsidRPr="00D14A8C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Emissions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>), që mbulon të paktën çështjet e mëposhtme: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9"/>
                    <w:gridCol w:w="8231"/>
                  </w:tblGrid>
                  <w:tr w:rsidR="0066437C" w:rsidRPr="0066437C" w14:paraId="5A5340EF" w14:textId="77777777" w:rsidTr="00D14A8C">
                    <w:trPr>
                      <w:tblCellSpacing w:w="0" w:type="dxa"/>
                    </w:trPr>
                    <w:tc>
                      <w:tcPr>
                        <w:tcW w:w="181" w:type="pct"/>
                        <w:hideMark/>
                      </w:tcPr>
                      <w:p w14:paraId="1E9F58FD" w14:textId="1A8CAAC7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819" w:type="pct"/>
                        <w:hideMark/>
                      </w:tcPr>
                      <w:p w14:paraId="6225AC63" w14:textId="1E94F641" w:rsidR="0066437C" w:rsidRPr="0066437C" w:rsidRDefault="00D14A8C" w:rsidP="00D14A8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a) </w:t>
                        </w:r>
                        <w:r w:rsidRPr="0066437C">
                          <w:rPr>
                            <w:sz w:val="20"/>
                            <w:szCs w:val="20"/>
                          </w:rPr>
                          <w:t>m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enaxhimin e azotit, duke marrë parasysh të gjithë ciklin e azotit;</w:t>
                        </w:r>
                      </w:p>
                    </w:tc>
                  </w:tr>
                </w:tbl>
                <w:p w14:paraId="46EEEB0A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23"/>
                    <w:gridCol w:w="17"/>
                  </w:tblGrid>
                  <w:tr w:rsidR="0066437C" w:rsidRPr="0066437C" w14:paraId="52C831EF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56BBACC8" w14:textId="134781FA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b)</w:t>
                        </w:r>
                        <w:r w:rsidR="00D14A8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D14A8C" w:rsidRPr="0066437C">
                          <w:rPr>
                            <w:sz w:val="20"/>
                            <w:szCs w:val="20"/>
                          </w:rPr>
                          <w:t>s</w:t>
                        </w:r>
                        <w:r w:rsidRPr="0066437C">
                          <w:rPr>
                            <w:sz w:val="20"/>
                            <w:szCs w:val="20"/>
                          </w:rPr>
                          <w:t>trategjitë e ushqyerjes së blegtorisë;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8E05FCD" w14:textId="77777777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5307E68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30"/>
                    <w:gridCol w:w="10"/>
                  </w:tblGrid>
                  <w:tr w:rsidR="0066437C" w:rsidRPr="0066437C" w14:paraId="4BD71DD9" w14:textId="77777777" w:rsidTr="00CA6A64">
                    <w:trPr>
                      <w:trHeight w:val="153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106E3ACB" w14:textId="137C2283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c)</w:t>
                        </w:r>
                        <w:r w:rsidR="00D14A8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D14A8C" w:rsidRPr="0066437C">
                          <w:rPr>
                            <w:sz w:val="20"/>
                            <w:szCs w:val="20"/>
                          </w:rPr>
                          <w:t>t</w:t>
                        </w:r>
                        <w:r w:rsidRPr="0066437C">
                          <w:rPr>
                            <w:sz w:val="20"/>
                            <w:szCs w:val="20"/>
                          </w:rPr>
                          <w:t>eknikat me shkarkime të ulëta të shpërndarjes së plehut organik;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FD23D82" w14:textId="77777777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</w:p>
                      <w:p w14:paraId="6F8E942B" w14:textId="77777777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6A0DAC9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30"/>
                    <w:gridCol w:w="10"/>
                  </w:tblGrid>
                  <w:tr w:rsidR="0066437C" w:rsidRPr="0066437C" w14:paraId="47CE3F15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33F61967" w14:textId="53B7D203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d)</w:t>
                        </w:r>
                        <w:r w:rsidR="00D14A8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D14A8C" w:rsidRPr="0066437C">
                          <w:rPr>
                            <w:sz w:val="20"/>
                            <w:szCs w:val="20"/>
                          </w:rPr>
                          <w:t>s</w:t>
                        </w:r>
                        <w:r w:rsidRPr="0066437C">
                          <w:rPr>
                            <w:sz w:val="20"/>
                            <w:szCs w:val="20"/>
                          </w:rPr>
                          <w:t xml:space="preserve">istemet me shkarkime të ulëta të magazinimit të plehut organik;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33949BB" w14:textId="77777777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</w:tr>
                </w:tbl>
                <w:p w14:paraId="4E56F2A7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29"/>
                    <w:gridCol w:w="11"/>
                  </w:tblGrid>
                  <w:tr w:rsidR="0066437C" w:rsidRPr="0066437C" w14:paraId="0E8A102E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78A7E255" w14:textId="4E0091FC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e)</w:t>
                        </w:r>
                        <w:r w:rsidR="00D14A8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D14A8C" w:rsidRPr="0066437C">
                          <w:rPr>
                            <w:sz w:val="20"/>
                            <w:szCs w:val="20"/>
                          </w:rPr>
                          <w:t>s</w:t>
                        </w:r>
                        <w:r w:rsidRPr="0066437C">
                          <w:rPr>
                            <w:sz w:val="20"/>
                            <w:szCs w:val="20"/>
                          </w:rPr>
                          <w:t xml:space="preserve">istemet me shkarkime të ulëta të strehimit të kafshëve;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BA2C5C5" w14:textId="77777777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19B609E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3"/>
                    <w:gridCol w:w="8467"/>
                  </w:tblGrid>
                  <w:tr w:rsidR="0066437C" w:rsidRPr="0066437C" w14:paraId="7A10200E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20D6782C" w14:textId="7E8D4172" w:rsidR="0066437C" w:rsidRPr="0066437C" w:rsidRDefault="00D14A8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(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ECD039A" w14:textId="7A66AFF0" w:rsidR="0066437C" w:rsidRPr="0066437C" w:rsidRDefault="006D553D" w:rsidP="00D14A8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D14A8C">
                          <w:rPr>
                            <w:sz w:val="20"/>
                            <w:szCs w:val="20"/>
                          </w:rPr>
                          <w:t>f) m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undësitë për kufizimin e shkarkimeve të amoniakut nga përdorimi i plehrave kimikë;</w:t>
                        </w:r>
                      </w:p>
                    </w:tc>
                  </w:tr>
                </w:tbl>
                <w:p w14:paraId="57AAB59E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4A6D2513" w14:textId="77777777" w:rsidR="0066437C" w:rsidRPr="0066437C" w:rsidRDefault="0066437C" w:rsidP="0066437C">
            <w:pPr>
              <w:pStyle w:val="TEKSTI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"/>
              <w:gridCol w:w="180"/>
              <w:gridCol w:w="8453"/>
            </w:tblGrid>
            <w:tr w:rsidR="0066437C" w:rsidRPr="0066437C" w14:paraId="51489D8D" w14:textId="77777777" w:rsidTr="00CA6A64">
              <w:trPr>
                <w:trHeight w:val="918"/>
                <w:tblCellSpacing w:w="0" w:type="dxa"/>
              </w:trPr>
              <w:tc>
                <w:tcPr>
                  <w:tcW w:w="0" w:type="auto"/>
                  <w:hideMark/>
                </w:tcPr>
                <w:p w14:paraId="583423E4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4" w:type="pct"/>
                  <w:hideMark/>
                </w:tcPr>
                <w:p w14:paraId="6351C16F" w14:textId="4563724A" w:rsidR="0066437C" w:rsidRPr="0066437C" w:rsidRDefault="00D14A8C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892" w:type="pct"/>
                  <w:hideMark/>
                </w:tcPr>
                <w:p w14:paraId="2F50FEB8" w14:textId="7613D054" w:rsidR="0066437C" w:rsidRPr="0066437C" w:rsidRDefault="00D14A8C" w:rsidP="00D14A8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2. 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Krijimi i një </w:t>
                  </w:r>
                  <w:r w:rsidRPr="0066437C">
                    <w:rPr>
                      <w:sz w:val="20"/>
                      <w:szCs w:val="20"/>
                    </w:rPr>
                    <w:t>buxheti të mundshëm kombëtar të azotit</w:t>
                  </w:r>
                  <w:r>
                    <w:rPr>
                      <w:sz w:val="20"/>
                      <w:szCs w:val="20"/>
                    </w:rPr>
                    <w:t>,</w:t>
                  </w:r>
                  <w:r w:rsidRPr="0066437C">
                    <w:rPr>
                      <w:sz w:val="20"/>
                      <w:szCs w:val="20"/>
                    </w:rPr>
                    <w:t xml:space="preserve"> 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për të monitoruar ndryshimet në humbjet e përgjithshme të azotit reaktiv nga bujqësia, duke përfshirë amoniakun, oksidin e azotit, amonin, nitratet dhe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nitritet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 xml:space="preserve">, bazuar në parimet e përcaktuara në </w:t>
                  </w:r>
                  <w:r w:rsidRPr="0066437C">
                    <w:rPr>
                      <w:sz w:val="20"/>
                      <w:szCs w:val="20"/>
                    </w:rPr>
                    <w:t xml:space="preserve">Dokumentin Udhëzues 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të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UNECE</w:t>
                  </w:r>
                  <w:proofErr w:type="spellEnd"/>
                  <w:r>
                    <w:rPr>
                      <w:sz w:val="20"/>
                      <w:szCs w:val="20"/>
                    </w:rPr>
                    <w:t>-s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mbi Buxhetet e Azotit (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Guidance</w:t>
                  </w:r>
                  <w:proofErr w:type="spellEnd"/>
                  <w:r w:rsidR="0066437C" w:rsidRPr="00D14A8C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Document</w:t>
                  </w:r>
                  <w:proofErr w:type="spellEnd"/>
                  <w:r w:rsidR="0066437C" w:rsidRPr="00D14A8C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on</w:t>
                  </w:r>
                  <w:proofErr w:type="spellEnd"/>
                  <w:r w:rsidR="0066437C" w:rsidRPr="00D14A8C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Nitrogen</w:t>
                  </w:r>
                  <w:proofErr w:type="spellEnd"/>
                  <w:r w:rsidR="0066437C" w:rsidRPr="00D14A8C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6437C" w:rsidRPr="00D14A8C">
                    <w:rPr>
                      <w:i/>
                      <w:sz w:val="20"/>
                      <w:szCs w:val="20"/>
                    </w:rPr>
                    <w:t>Budgets</w:t>
                  </w:r>
                  <w:proofErr w:type="spellEnd"/>
                  <w:r>
                    <w:rPr>
                      <w:sz w:val="20"/>
                      <w:szCs w:val="20"/>
                    </w:rPr>
                    <w:t>).</w:t>
                  </w:r>
                </w:p>
              </w:tc>
            </w:tr>
          </w:tbl>
          <w:p w14:paraId="69D119B7" w14:textId="77777777" w:rsidR="0066437C" w:rsidRPr="0066437C" w:rsidRDefault="0066437C" w:rsidP="0066437C">
            <w:pPr>
              <w:pStyle w:val="TEKSTI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8394" w:type="dxa"/>
              <w:tblCellSpacing w:w="0" w:type="dxa"/>
              <w:tblInd w:w="4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94"/>
              <w:gridCol w:w="8294"/>
            </w:tblGrid>
            <w:tr w:rsidR="0066437C" w:rsidRPr="0066437C" w14:paraId="664ABF89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15D4661D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105E17D7" w14:textId="00FC8C4E" w:rsidR="0066437C" w:rsidRPr="0066437C" w:rsidRDefault="00D14A8C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hideMark/>
                </w:tcPr>
                <w:p w14:paraId="04C55A84" w14:textId="6073E44D" w:rsidR="0066437C" w:rsidRPr="0066437C" w:rsidRDefault="00D14A8C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3. 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Ndalimi i përdorimit të plehrave </w:t>
                  </w:r>
                  <w:r>
                    <w:rPr>
                      <w:sz w:val="20"/>
                      <w:szCs w:val="20"/>
                    </w:rPr>
                    <w:t xml:space="preserve">të </w:t>
                  </w:r>
                  <w:proofErr w:type="spellStart"/>
                  <w:r>
                    <w:rPr>
                      <w:sz w:val="20"/>
                      <w:szCs w:val="20"/>
                    </w:rPr>
                    <w:t>karbonateve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të amonit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dhe pa</w:t>
                  </w:r>
                  <w:r>
                    <w:rPr>
                      <w:sz w:val="20"/>
                      <w:szCs w:val="20"/>
                    </w:rPr>
                    <w:t xml:space="preserve">kësimi i mundshëm i shkarkimeve </w:t>
                  </w:r>
                  <w:r w:rsidR="0066437C" w:rsidRPr="0066437C">
                    <w:rPr>
                      <w:sz w:val="20"/>
                      <w:szCs w:val="20"/>
                    </w:rPr>
                    <w:t>të amoniakut nga plehrat inorganike</w:t>
                  </w:r>
                  <w:r>
                    <w:rPr>
                      <w:sz w:val="20"/>
                      <w:szCs w:val="20"/>
                    </w:rPr>
                    <w:t>,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duke përdorur metodat e mëposhtme: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8"/>
                    <w:gridCol w:w="8216"/>
                  </w:tblGrid>
                  <w:tr w:rsidR="0066437C" w:rsidRPr="0066437C" w14:paraId="5D08A97E" w14:textId="77777777" w:rsidTr="00CA6A64">
                    <w:trPr>
                      <w:trHeight w:val="189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222E3167" w14:textId="5E7B5F20" w:rsidR="0066437C" w:rsidRPr="0066437C" w:rsidRDefault="0066437C" w:rsidP="00D14A8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(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129FFC7" w14:textId="249E1AB9" w:rsidR="0066437C" w:rsidRPr="0066437C" w:rsidRDefault="00D14A8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a)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z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ëvendësimin e plehrave me baze ureje nga plehrat me bazë nitratin e amonit;</w:t>
                        </w:r>
                      </w:p>
                      <w:p w14:paraId="23465A73" w14:textId="77777777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05B3E10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5"/>
                    <w:gridCol w:w="8019"/>
                  </w:tblGrid>
                  <w:tr w:rsidR="0066437C" w:rsidRPr="0066437C" w14:paraId="0BE3B9E4" w14:textId="77777777" w:rsidTr="00F94DA5">
                    <w:trPr>
                      <w:tblCellSpacing w:w="0" w:type="dxa"/>
                    </w:trPr>
                    <w:tc>
                      <w:tcPr>
                        <w:tcW w:w="166" w:type="pct"/>
                        <w:hideMark/>
                      </w:tcPr>
                      <w:p w14:paraId="3768A5E2" w14:textId="56920FAA" w:rsidR="0066437C" w:rsidRPr="0066437C" w:rsidRDefault="0066437C" w:rsidP="00D14A8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(</w:t>
                        </w:r>
                      </w:p>
                    </w:tc>
                    <w:tc>
                      <w:tcPr>
                        <w:tcW w:w="4834" w:type="pct"/>
                        <w:hideMark/>
                      </w:tcPr>
                      <w:p w14:paraId="46FDA65B" w14:textId="1E617C7C" w:rsidR="0066437C" w:rsidRPr="0066437C" w:rsidRDefault="00D14A8C" w:rsidP="00D14A8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b)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a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tje ku vazhdojnë të përdoren plehrat me bazë urenë, duke përdorur metoda të cilat kanë treguar se 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lastRenderedPageBreak/>
                          <w:t>pakësojnë shkarkimet e amoniakut me të paktën 30% krahasuar me përdorimin e metodës së referencës, siç përcaktohet në Dokumentin Udhëzues të Amoniakut;</w:t>
                        </w:r>
                      </w:p>
                    </w:tc>
                  </w:tr>
                </w:tbl>
                <w:p w14:paraId="3A5F2896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9"/>
                    <w:gridCol w:w="8235"/>
                  </w:tblGrid>
                  <w:tr w:rsidR="0066437C" w:rsidRPr="0066437C" w14:paraId="7B1085C8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6FA4C447" w14:textId="055A2278" w:rsidR="0066437C" w:rsidRPr="0066437C" w:rsidRDefault="0066437C" w:rsidP="00D14A8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(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F0AC411" w14:textId="0C24044F" w:rsidR="0066437C" w:rsidRPr="0066437C" w:rsidRDefault="00D14A8C" w:rsidP="00D14A8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c)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p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romovimin e zëvendësimit të plehrave inorganike nga plehrat organike dhe, kur plehrat inorganike vazhdojnë të përdoren, shpërndarjen e tyre në përputhje me kërkesat e parashikuara të kulturave bujqësore ose livadheve në lidhje me azotin dhe fosforin, duke marrë parasysh gjithashtu përmbajtjen e lëndëve ushqyese ekzistuese të tokës dhe lëndëve ushqyese nga plehra të tjerë.</w:t>
                        </w:r>
                      </w:p>
                    </w:tc>
                  </w:tr>
                </w:tbl>
                <w:p w14:paraId="43E9400B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5CA2C6EE" w14:textId="77777777" w:rsidR="0066437C" w:rsidRPr="0066437C" w:rsidRDefault="0066437C" w:rsidP="0066437C">
            <w:pPr>
              <w:pStyle w:val="TEKSTI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138"/>
              <w:gridCol w:w="8496"/>
            </w:tblGrid>
            <w:tr w:rsidR="0066437C" w:rsidRPr="0066437C" w14:paraId="79EA6FE9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6BB68255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53B2E9F8" w14:textId="77777777" w:rsidR="0066437C" w:rsidRPr="0066437C" w:rsidRDefault="0066437C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0" w:type="auto"/>
                  <w:hideMark/>
                </w:tcPr>
                <w:p w14:paraId="11C6A8F0" w14:textId="5CC5F1E3" w:rsidR="0066437C" w:rsidRPr="0066437C" w:rsidRDefault="00D14A8C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4. </w:t>
                  </w:r>
                  <w:r w:rsidR="0066437C" w:rsidRPr="0066437C">
                    <w:rPr>
                      <w:sz w:val="20"/>
                      <w:szCs w:val="20"/>
                    </w:rPr>
                    <w:t>Pakësimin e shkarkimeve të amoniakut nga plehu i bagëtive duke përdorur metodat e mëposhtme: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9"/>
                    <w:gridCol w:w="8437"/>
                  </w:tblGrid>
                  <w:tr w:rsidR="0066437C" w:rsidRPr="0066437C" w14:paraId="646901C7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0D4BAA80" w14:textId="75647401" w:rsidR="0066437C" w:rsidRPr="0066437C" w:rsidRDefault="00D14A8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(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AD8A387" w14:textId="29C35150" w:rsidR="0066437C" w:rsidRPr="0066437C" w:rsidRDefault="00D14A8C" w:rsidP="00D14A8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a) 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pakësimin e shkarkimeve nga shpërndarja e plehut organik të lëngshëm dhe plehut organik të ngurtë në tokat bujqësore dhe livadhet, duke përdorur metoda që pakësojnë shkarkimet me të paktën 30% krahasuar me metodën e referencës të përshkruar në Dokumentin Udhëzues të Amoniakut dhe në kushtet e mëposhtme: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9"/>
                          <w:gridCol w:w="8378"/>
                        </w:tblGrid>
                        <w:tr w:rsidR="0066437C" w:rsidRPr="0066437C" w14:paraId="37C7DE44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54064044" w14:textId="1B0B90A7" w:rsidR="0066437C" w:rsidRPr="0066437C" w:rsidRDefault="0066437C" w:rsidP="00D14A8C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(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0EDC62D2" w14:textId="28F89CC6" w:rsidR="0066437C" w:rsidRPr="0066437C" w:rsidRDefault="00D14A8C" w:rsidP="00D14A8C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i. v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etëm duke shpërndarë plehra organikë të lëngshëm dhe të ngurtë në përputhje me kërkesat e parashikuara për lëndë ushqyese të kulturave bujqësore ose livadheve në lidhje me azotin dhe fosforin, duke marrë parasysh gjithashtu përmbajtjen e lëndëve ushqyese tashmë ekzistuese në tokë dhe lëndët ushqyese nga plehra të tjerë;</w:t>
                              </w:r>
                            </w:p>
                          </w:tc>
                        </w:tr>
                      </w:tbl>
                      <w:p w14:paraId="09A6B797" w14:textId="77777777" w:rsidR="0066437C" w:rsidRPr="0066437C" w:rsidRDefault="0066437C" w:rsidP="0066437C">
                        <w:pPr>
                          <w:pStyle w:val="TEKSTI"/>
                          <w:rPr>
                            <w:rFonts w:eastAsia="Times New Roman"/>
                            <w:vanish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9"/>
                          <w:gridCol w:w="8378"/>
                        </w:tblGrid>
                        <w:tr w:rsidR="0066437C" w:rsidRPr="0066437C" w14:paraId="7CF1B95F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5BDDCA03" w14:textId="697CF57B" w:rsidR="0066437C" w:rsidRPr="0066437C" w:rsidRDefault="0066437C" w:rsidP="00D14A8C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(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669BAABB" w14:textId="6BEF406B" w:rsidR="0066437C" w:rsidRPr="0066437C" w:rsidRDefault="00D14A8C" w:rsidP="00D14A8C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ii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>. m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os shpërndarja e plehrave organikë të lëngshëm dhe të ngurtë kur toka pritëse është e ngopur, e përmbytur, e ngrirë ose e mbuluar me borë;</w:t>
                              </w:r>
                            </w:p>
                          </w:tc>
                        </w:tr>
                      </w:tbl>
                      <w:p w14:paraId="606171DD" w14:textId="77777777" w:rsidR="0066437C" w:rsidRPr="0066437C" w:rsidRDefault="0066437C" w:rsidP="0066437C">
                        <w:pPr>
                          <w:pStyle w:val="TEKSTI"/>
                          <w:rPr>
                            <w:rFonts w:eastAsia="Times New Roman"/>
                            <w:vanish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9"/>
                          <w:gridCol w:w="8378"/>
                        </w:tblGrid>
                        <w:tr w:rsidR="0066437C" w:rsidRPr="0066437C" w14:paraId="1B9F7679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155A0AF9" w14:textId="0016F59F" w:rsidR="0066437C" w:rsidRPr="0066437C" w:rsidRDefault="0066437C" w:rsidP="00D14A8C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(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3A63A436" w14:textId="183A5353" w:rsidR="0066437C" w:rsidRPr="0066437C" w:rsidRDefault="00D14A8C" w:rsidP="0066437C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iii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Aplikimi i shpërndarjes së plehrave organikë të lëngshëm në livadhe dhe duke përdorur makineri me spërkatje, ose përmes injektimit të cekët ose në thellësi;</w:t>
                              </w:r>
                            </w:p>
                          </w:tc>
                        </w:tr>
                      </w:tbl>
                      <w:p w14:paraId="4F90C50A" w14:textId="77777777" w:rsidR="0066437C" w:rsidRPr="0066437C" w:rsidRDefault="0066437C" w:rsidP="0066437C">
                        <w:pPr>
                          <w:pStyle w:val="TEKSTI"/>
                          <w:rPr>
                            <w:rFonts w:eastAsia="Times New Roman"/>
                            <w:vanish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9"/>
                          <w:gridCol w:w="8378"/>
                        </w:tblGrid>
                        <w:tr w:rsidR="0066437C" w:rsidRPr="0066437C" w14:paraId="0FBA146C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7FE3FC9A" w14:textId="1CB34C71" w:rsidR="0066437C" w:rsidRPr="0066437C" w:rsidRDefault="0066437C" w:rsidP="00D14A8C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(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685E9654" w14:textId="64DAEE77" w:rsidR="0066437C" w:rsidRPr="0066437C" w:rsidRDefault="00D14A8C" w:rsidP="0066437C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iv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proofErr w:type="spellStart"/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Inkorporimi</w:t>
                              </w:r>
                              <w:proofErr w:type="spellEnd"/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 xml:space="preserve"> i plehrave organikë të lëngshëm dhe të ngurtë brenda tokës së punueshme brenda një periudhe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prej katër orësh nga momenti i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 xml:space="preserve"> shpërndarjes së tyre;</w:t>
                              </w:r>
                            </w:p>
                          </w:tc>
                        </w:tr>
                      </w:tbl>
                      <w:p w14:paraId="70AE2908" w14:textId="77777777" w:rsidR="0066437C" w:rsidRPr="0066437C" w:rsidRDefault="0066437C" w:rsidP="0066437C">
                        <w:pPr>
                          <w:pStyle w:val="TEKSTI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B762276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9"/>
                    <w:gridCol w:w="8437"/>
                  </w:tblGrid>
                  <w:tr w:rsidR="0066437C" w:rsidRPr="0066437C" w14:paraId="75C42176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6E14C34F" w14:textId="7AE9646C" w:rsidR="0066437C" w:rsidRPr="0066437C" w:rsidRDefault="0066437C" w:rsidP="00D14A8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(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D95A19D" w14:textId="65DFED7D" w:rsidR="0066437C" w:rsidRPr="0066437C" w:rsidRDefault="00D14A8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b)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p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akësimi i shkarkimeve nga magazinimi i plehut organik jashtë stallave, duke përdorur metodat e mëposhtme: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9"/>
                          <w:gridCol w:w="8378"/>
                        </w:tblGrid>
                        <w:tr w:rsidR="0066437C" w:rsidRPr="0066437C" w14:paraId="24BE21C0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6065DDDF" w14:textId="09A470E7" w:rsidR="0066437C" w:rsidRPr="0066437C" w:rsidRDefault="0066437C" w:rsidP="00D14A8C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(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3EFDAC0C" w14:textId="195DB5DE" w:rsidR="0066437C" w:rsidRPr="0066437C" w:rsidRDefault="00D14A8C" w:rsidP="00D14A8C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i. p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ër magazinat e ndërtuara pas 1 janarit 2022, duke përdorur sistemin e magazinimit me shkarkime të ulëta ose teknika të cilat kanë treguar që pakësojnë shkarkimet e amoniakut me të paktën 60% krahasuar me metodën e referencës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,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 xml:space="preserve"> të përshkruar në D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okumentin Udhëzues të Amoniakut, 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dhe për magazinat ekzistuese të plehut me të paktën 40%;</w:t>
                              </w:r>
                            </w:p>
                          </w:tc>
                        </w:tr>
                      </w:tbl>
                      <w:p w14:paraId="2D2190FA" w14:textId="77777777" w:rsidR="0066437C" w:rsidRPr="0066437C" w:rsidRDefault="0066437C" w:rsidP="0066437C">
                        <w:pPr>
                          <w:pStyle w:val="TEKSTI"/>
                          <w:rPr>
                            <w:rFonts w:eastAsia="Times New Roman"/>
                            <w:vanish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"/>
                          <w:gridCol w:w="8347"/>
                        </w:tblGrid>
                        <w:tr w:rsidR="0066437C" w:rsidRPr="0066437C" w14:paraId="1F6BB346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7BC39292" w14:textId="02822BB5" w:rsidR="0066437C" w:rsidRPr="0066437C" w:rsidRDefault="00B2753A" w:rsidP="00B2753A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18DADD62" w14:textId="531731B2" w:rsidR="0066437C" w:rsidRPr="0066437C" w:rsidRDefault="00B2753A" w:rsidP="00B2753A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ii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>. m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bulimi i magazinave të pleh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rave organikë të ngurtë;</w:t>
                              </w:r>
                            </w:p>
                          </w:tc>
                        </w:tr>
                      </w:tbl>
                      <w:p w14:paraId="01C94087" w14:textId="77777777" w:rsidR="0066437C" w:rsidRPr="0066437C" w:rsidRDefault="0066437C" w:rsidP="0066437C">
                        <w:pPr>
                          <w:pStyle w:val="TEKSTI"/>
                          <w:rPr>
                            <w:rFonts w:eastAsia="Times New Roman"/>
                            <w:vanish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9"/>
                          <w:gridCol w:w="8378"/>
                        </w:tblGrid>
                        <w:tr w:rsidR="0066437C" w:rsidRPr="0066437C" w14:paraId="0248B175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20BD2215" w14:textId="5A89EA92" w:rsidR="0066437C" w:rsidRPr="0066437C" w:rsidRDefault="0066437C" w:rsidP="00B2753A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(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12D14B76" w14:textId="3E1B8653" w:rsidR="0066437C" w:rsidRPr="0066437C" w:rsidRDefault="00B2753A" w:rsidP="00B2753A">
                              <w:pPr>
                                <w:pStyle w:val="TEKSTI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iii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>. s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igurimi që fermat të kenë kapacitet të mjaftueshëm për magazinimin e plehut organik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,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 xml:space="preserve"> për të shpërndarë plehun vetëm gjatë periudhave që janë të përshtatshme për rritjen e kulturave bujqësore:</w:t>
                              </w:r>
                            </w:p>
                          </w:tc>
                        </w:tr>
                      </w:tbl>
                      <w:p w14:paraId="39CC82D6" w14:textId="77777777" w:rsidR="0066437C" w:rsidRPr="0066437C" w:rsidRDefault="0066437C" w:rsidP="0066437C">
                        <w:pPr>
                          <w:pStyle w:val="TEKSTI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04494EC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9"/>
                    <w:gridCol w:w="8437"/>
                  </w:tblGrid>
                  <w:tr w:rsidR="0066437C" w:rsidRPr="0066437C" w14:paraId="0A38BB78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6211C852" w14:textId="5DD47A22" w:rsidR="0066437C" w:rsidRPr="0066437C" w:rsidRDefault="0066437C" w:rsidP="00B2753A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(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F3EE088" w14:textId="1E12B8A3" w:rsidR="0066437C" w:rsidRPr="0066437C" w:rsidRDefault="00B2753A" w:rsidP="00B2753A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c)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p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akësimin e shkarkimeve nga strehimi i kafshëve, duke përdorur sisteme të cilat kanë treguar se pakësojnë shkarkimet e amoniakut me të paktën 20%</w:t>
                        </w:r>
                        <w:r>
                          <w:rPr>
                            <w:sz w:val="20"/>
                            <w:szCs w:val="20"/>
                          </w:rPr>
                          <w:t>,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 krahasuar me metodën e referencës </w:t>
                        </w:r>
                        <w:r>
                          <w:rPr>
                            <w:sz w:val="20"/>
                            <w:szCs w:val="20"/>
                          </w:rPr>
                          <w:t>s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ë përshkruar në Dokumentin Udhëzues të Amoniakut;</w:t>
                        </w:r>
                      </w:p>
                    </w:tc>
                  </w:tr>
                </w:tbl>
                <w:p w14:paraId="3D7C99F3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9"/>
                    <w:gridCol w:w="8437"/>
                  </w:tblGrid>
                  <w:tr w:rsidR="0066437C" w:rsidRPr="0066437C" w14:paraId="056213D8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702AD152" w14:textId="5BD589CF" w:rsidR="0066437C" w:rsidRPr="0066437C" w:rsidRDefault="0066437C" w:rsidP="00B2753A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(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5AD3305" w14:textId="3A8D5AB3" w:rsidR="0066437C" w:rsidRPr="0066437C" w:rsidRDefault="00B2753A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d)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r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eduktimi i shkarkimeve nga plehu, duke përdorur strategji të ushqyerjes me pak</w:t>
                        </w:r>
                        <w:r w:rsidR="006D553D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proteina, të cilat kanë treguar se pakësojnë shkarkimet e amoniakut me të paktën 10% krahasuar me metodën e referencës </w:t>
                        </w:r>
                        <w:r>
                          <w:rPr>
                            <w:sz w:val="20"/>
                            <w:szCs w:val="20"/>
                          </w:rPr>
                          <w:t>s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ë përshkruar në Dokumentin Udhëzues të Amoniakut.</w:t>
                        </w:r>
                      </w:p>
                      <w:p w14:paraId="508B26F3" w14:textId="77777777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E9FF799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31D43ADA" w14:textId="77777777" w:rsidR="0066437C" w:rsidRPr="0066437C" w:rsidRDefault="0066437C" w:rsidP="0066437C">
            <w:pPr>
              <w:pStyle w:val="TEKSTI"/>
              <w:rPr>
                <w:b/>
                <w:bCs/>
                <w:sz w:val="20"/>
                <w:szCs w:val="20"/>
              </w:rPr>
            </w:pPr>
          </w:p>
        </w:tc>
      </w:tr>
      <w:tr w:rsidR="0066437C" w:rsidRPr="0066437C" w14:paraId="5AE3FA30" w14:textId="77777777" w:rsidTr="0066437C">
        <w:trPr>
          <w:jc w:val="center"/>
        </w:trPr>
        <w:tc>
          <w:tcPr>
            <w:tcW w:w="8856" w:type="dxa"/>
          </w:tcPr>
          <w:p w14:paraId="4E0BA57F" w14:textId="396806D6" w:rsidR="0066437C" w:rsidRPr="0066437C" w:rsidRDefault="0066437C" w:rsidP="0066437C">
            <w:pPr>
              <w:pStyle w:val="TEKSTI"/>
              <w:rPr>
                <w:b/>
                <w:bCs/>
                <w:sz w:val="20"/>
                <w:szCs w:val="20"/>
              </w:rPr>
            </w:pPr>
            <w:r w:rsidRPr="0066437C">
              <w:rPr>
                <w:b/>
                <w:bCs/>
                <w:sz w:val="20"/>
                <w:szCs w:val="20"/>
              </w:rPr>
              <w:lastRenderedPageBreak/>
              <w:t>B.</w:t>
            </w:r>
            <w:r w:rsidR="006D553D">
              <w:rPr>
                <w:b/>
                <w:bCs/>
                <w:sz w:val="20"/>
                <w:szCs w:val="20"/>
              </w:rPr>
              <w:t xml:space="preserve"> </w:t>
            </w:r>
            <w:r w:rsidRPr="0066437C">
              <w:rPr>
                <w:b/>
                <w:bCs/>
                <w:sz w:val="20"/>
                <w:szCs w:val="20"/>
              </w:rPr>
              <w:t>Masat për pakësimin e shkarkimeve për të kontrolluar shkarkimet e lëndëve të ngurta pezull dhe karbonit të zi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94"/>
              <w:gridCol w:w="8540"/>
            </w:tblGrid>
            <w:tr w:rsidR="0066437C" w:rsidRPr="0066437C" w14:paraId="5D90F26F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2FD8DA9F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2D47C54D" w14:textId="30AFD4E2" w:rsidR="0066437C" w:rsidRPr="0066437C" w:rsidRDefault="00B2753A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hideMark/>
                </w:tcPr>
                <w:p w14:paraId="3568F603" w14:textId="6AED880C" w:rsidR="0066437C" w:rsidRPr="0066437C" w:rsidRDefault="00B2753A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1. 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Pa cenuar </w:t>
                  </w:r>
                  <w:r>
                    <w:rPr>
                      <w:sz w:val="20"/>
                      <w:szCs w:val="20"/>
                    </w:rPr>
                    <w:t>a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neksin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II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 xml:space="preserve"> mbi përputhshmërinë reciproke me legjislacionin q</w:t>
                  </w:r>
                  <w:r w:rsidR="0066437C" w:rsidRPr="0066437C">
                    <w:rPr>
                      <w:rFonts w:eastAsia="Calibri"/>
                      <w:sz w:val="20"/>
                      <w:szCs w:val="20"/>
                      <w:shd w:val="clear" w:color="auto" w:fill="FFFFFF"/>
                    </w:rPr>
                    <w:t>ë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rregullon</w:t>
                  </w:r>
                  <w:r w:rsidR="006D553D">
                    <w:rPr>
                      <w:sz w:val="20"/>
                      <w:szCs w:val="20"/>
                    </w:rPr>
                    <w:t xml:space="preserve">     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</w:t>
                  </w:r>
                  <w:r w:rsidR="0066437C" w:rsidRPr="0066437C">
                    <w:rPr>
                      <w:rFonts w:eastAsia="Calibri"/>
                      <w:sz w:val="20"/>
                      <w:szCs w:val="20"/>
                      <w:shd w:val="clear" w:color="auto" w:fill="FFFFFF"/>
                    </w:rPr>
                    <w:t>shërbimin veterinar në Republikën e Shqipërisë, si dhe legjislacionin mbi sistemin e identifikimit dhe regjistrimit të kafshëve,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djegia në një fushë të hapur e mbetjeve të korrjes, mbetjeve dhe mbetjeve të pyjeve mund të ndalohet.</w:t>
                  </w:r>
                </w:p>
                <w:p w14:paraId="16B29F2B" w14:textId="77777777" w:rsidR="0066437C" w:rsidRPr="0066437C" w:rsidRDefault="0066437C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 xml:space="preserve">Agjencia Kombëtare e Mjedisit do të monitorojë dhe kontrollojë zbatimin e çdo ndalimi të bërë në përputhje me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nënparagrafin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 e parë. Çdo përjashtim nga një ndalim i tillë nuk shkon përtej programeve parandaluese për të shmangur zjarret e pakontrolluara, për të kontrolluar dëmtuesit ose për të mbrojtur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biodiversitetin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1CB186E9" w14:textId="77777777" w:rsidR="0066437C" w:rsidRPr="0066437C" w:rsidRDefault="0066437C" w:rsidP="0066437C">
            <w:pPr>
              <w:pStyle w:val="TEKSTI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138"/>
              <w:gridCol w:w="8496"/>
            </w:tblGrid>
            <w:tr w:rsidR="0066437C" w:rsidRPr="0066437C" w14:paraId="4C12B6A4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6191526A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1F138813" w14:textId="77777777" w:rsidR="0066437C" w:rsidRPr="0066437C" w:rsidRDefault="0066437C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0" w:type="auto"/>
                  <w:hideMark/>
                </w:tcPr>
                <w:p w14:paraId="4B57F307" w14:textId="3EB14D1E" w:rsidR="0066437C" w:rsidRPr="0066437C" w:rsidRDefault="00B2753A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2. </w:t>
                  </w:r>
                  <w:r w:rsidR="0066437C" w:rsidRPr="0066437C">
                    <w:rPr>
                      <w:sz w:val="20"/>
                      <w:szCs w:val="20"/>
                    </w:rPr>
                    <w:t>Një kod këshillues kombëtar për praktikat e mira bujqësore</w:t>
                  </w:r>
                  <w:r>
                    <w:rPr>
                      <w:sz w:val="20"/>
                      <w:szCs w:val="20"/>
                    </w:rPr>
                    <w:t>,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për menaxhimin e duhur të mbetjeve të korrjes, mund të krijohet mbi bazën të qasjeve të mëposhtme: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9"/>
                    <w:gridCol w:w="8417"/>
                  </w:tblGrid>
                  <w:tr w:rsidR="0066437C" w:rsidRPr="0066437C" w14:paraId="426625D8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0813413E" w14:textId="4AC1DDA2" w:rsidR="0066437C" w:rsidRPr="0066437C" w:rsidRDefault="0066437C" w:rsidP="00B2753A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(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5BA9800" w14:textId="14A60737" w:rsidR="0066437C" w:rsidRPr="0066437C" w:rsidRDefault="00B2753A" w:rsidP="00B2753A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a)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p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ërmirësimin e strukturës së dheut përmes </w:t>
                        </w:r>
                        <w:proofErr w:type="spellStart"/>
                        <w:r w:rsidR="0066437C" w:rsidRPr="0066437C">
                          <w:rPr>
                            <w:sz w:val="20"/>
                            <w:szCs w:val="20"/>
                          </w:rPr>
                          <w:t>inkorporimit</w:t>
                        </w:r>
                        <w:proofErr w:type="spellEnd"/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 të mbetjeve të korrjes; </w:t>
                        </w:r>
                      </w:p>
                    </w:tc>
                  </w:tr>
                </w:tbl>
                <w:p w14:paraId="63C6B43F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8"/>
                    <w:gridCol w:w="8328"/>
                  </w:tblGrid>
                  <w:tr w:rsidR="0066437C" w:rsidRPr="0066437C" w14:paraId="1EF6FFC0" w14:textId="77777777" w:rsidTr="00F94DA5">
                    <w:trPr>
                      <w:trHeight w:val="576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58FDBA7D" w14:textId="0B08F598" w:rsidR="0066437C" w:rsidRPr="0066437C" w:rsidRDefault="00B2753A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b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8E832F1" w14:textId="4F778F3D" w:rsidR="0066437C" w:rsidRPr="0066437C" w:rsidRDefault="00B2753A" w:rsidP="00B2753A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b) t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eknikat e përmirësuara për </w:t>
                        </w:r>
                        <w:proofErr w:type="spellStart"/>
                        <w:r w:rsidR="0066437C" w:rsidRPr="0066437C">
                          <w:rPr>
                            <w:sz w:val="20"/>
                            <w:szCs w:val="20"/>
                          </w:rPr>
                          <w:t>inkorporimin</w:t>
                        </w:r>
                        <w:proofErr w:type="spellEnd"/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 e mbetjeve të korrjes;</w:t>
                        </w:r>
                      </w:p>
                    </w:tc>
                  </w:tr>
                </w:tbl>
                <w:p w14:paraId="04BE2512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7"/>
                    <w:gridCol w:w="8359"/>
                  </w:tblGrid>
                  <w:tr w:rsidR="0066437C" w:rsidRPr="0066437C" w14:paraId="74EC10A8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0DA0DF7C" w14:textId="0A49A723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FAA5782" w14:textId="0E813213" w:rsidR="0066437C" w:rsidRPr="0066437C" w:rsidRDefault="00B2753A" w:rsidP="00B2753A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c) p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ërdorimin alternativ të mbetjeve të korrjes;</w:t>
                        </w:r>
                      </w:p>
                    </w:tc>
                  </w:tr>
                </w:tbl>
                <w:p w14:paraId="1F47F5BE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8490"/>
                  </w:tblGrid>
                  <w:tr w:rsidR="0066437C" w:rsidRPr="0066437C" w14:paraId="72F55FFC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26AB457A" w14:textId="57FF8FF2" w:rsidR="0066437C" w:rsidRPr="0066437C" w:rsidRDefault="0066437C" w:rsidP="00B2753A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3952FCA" w14:textId="0131DE0B" w:rsidR="0066437C" w:rsidRPr="0066437C" w:rsidRDefault="00B2753A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d) p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ërmirësimin e gjendjes së lëndës ushqyese dhe strukturës së tokës</w:t>
                        </w:r>
                        <w:r>
                          <w:rPr>
                            <w:sz w:val="20"/>
                            <w:szCs w:val="20"/>
                          </w:rPr>
                          <w:t>,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 përmes </w:t>
                        </w:r>
                        <w:proofErr w:type="spellStart"/>
                        <w:r w:rsidR="0066437C" w:rsidRPr="0066437C">
                          <w:rPr>
                            <w:sz w:val="20"/>
                            <w:szCs w:val="20"/>
                          </w:rPr>
                          <w:t>inkorporimit</w:t>
                        </w:r>
                        <w:proofErr w:type="spellEnd"/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 të plehut organik siç kërkohet për rritjen optimale të bimëve, duke shmangur djegien e plehut organik (plehërimi i oborreve, shtroja e thellë e kashtës).</w:t>
                        </w:r>
                      </w:p>
                      <w:p w14:paraId="5D572362" w14:textId="77777777" w:rsidR="0066437C" w:rsidRPr="0066437C" w:rsidRDefault="0066437C" w:rsidP="0066437C">
                        <w:pPr>
                          <w:pStyle w:val="TEKSTI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A702A47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04F58B0C" w14:textId="77777777" w:rsidR="0066437C" w:rsidRPr="0066437C" w:rsidRDefault="0066437C" w:rsidP="0066437C">
            <w:pPr>
              <w:pStyle w:val="TEKSTI"/>
              <w:rPr>
                <w:b/>
                <w:bCs/>
                <w:sz w:val="20"/>
                <w:szCs w:val="20"/>
              </w:rPr>
            </w:pPr>
          </w:p>
        </w:tc>
      </w:tr>
      <w:tr w:rsidR="0066437C" w:rsidRPr="0066437C" w14:paraId="4ACE2C67" w14:textId="77777777" w:rsidTr="0066437C">
        <w:trPr>
          <w:jc w:val="center"/>
        </w:trPr>
        <w:tc>
          <w:tcPr>
            <w:tcW w:w="8856" w:type="dxa"/>
          </w:tcPr>
          <w:p w14:paraId="7701F16E" w14:textId="6884CE95" w:rsidR="0066437C" w:rsidRPr="0066437C" w:rsidRDefault="0066437C" w:rsidP="0066437C">
            <w:pPr>
              <w:pStyle w:val="TEKSTI"/>
              <w:rPr>
                <w:b/>
                <w:bCs/>
                <w:sz w:val="20"/>
                <w:szCs w:val="20"/>
              </w:rPr>
            </w:pPr>
            <w:r w:rsidRPr="0066437C">
              <w:rPr>
                <w:b/>
                <w:bCs/>
                <w:sz w:val="20"/>
                <w:szCs w:val="20"/>
              </w:rPr>
              <w:lastRenderedPageBreak/>
              <w:t>C.</w:t>
            </w:r>
            <w:r w:rsidR="006D553D">
              <w:rPr>
                <w:b/>
                <w:bCs/>
                <w:sz w:val="20"/>
                <w:szCs w:val="20"/>
              </w:rPr>
              <w:t xml:space="preserve"> </w:t>
            </w:r>
            <w:r w:rsidRPr="0066437C">
              <w:rPr>
                <w:b/>
                <w:bCs/>
                <w:sz w:val="20"/>
                <w:szCs w:val="20"/>
              </w:rPr>
              <w:t xml:space="preserve">Parandalimi i ndikimeve në fermat e vogla </w:t>
            </w:r>
          </w:p>
          <w:p w14:paraId="2097FBAE" w14:textId="3F9A1EF8" w:rsidR="0066437C" w:rsidRPr="0066437C" w:rsidRDefault="0066437C" w:rsidP="0066437C">
            <w:pPr>
              <w:pStyle w:val="TEKSTI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 xml:space="preserve">Në marrjen e masave të përshkruara në </w:t>
            </w:r>
            <w:r w:rsidR="00B2753A">
              <w:rPr>
                <w:sz w:val="20"/>
                <w:szCs w:val="20"/>
              </w:rPr>
              <w:t>s</w:t>
            </w:r>
            <w:r w:rsidRPr="0066437C">
              <w:rPr>
                <w:sz w:val="20"/>
                <w:szCs w:val="20"/>
              </w:rPr>
              <w:t>eksionet A dhe B, sigurohet që ndikimet në fermat e vogla dhe ato shumë të vogla janë marrë parasysh plotësisht.</w:t>
            </w:r>
          </w:p>
          <w:p w14:paraId="019EF94A" w14:textId="77777777" w:rsidR="0066437C" w:rsidRPr="0066437C" w:rsidRDefault="0066437C" w:rsidP="0066437C">
            <w:pPr>
              <w:pStyle w:val="TEKSTI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>Për shembull, fermat e vogla dhe ato shumë të vogla mund të përjashtohen nga ato masa kur është e mundur dhe e përshtatshme në funksion të angazhimeve të zbatueshme të pakësimit.</w:t>
            </w:r>
          </w:p>
        </w:tc>
      </w:tr>
    </w:tbl>
    <w:p w14:paraId="628A3ED0" w14:textId="77777777" w:rsidR="0066437C" w:rsidRPr="00831060" w:rsidRDefault="0066437C" w:rsidP="0066437C">
      <w:pPr>
        <w:pStyle w:val="TEKSTI"/>
        <w:rPr>
          <w:b/>
          <w:bCs/>
          <w:sz w:val="28"/>
          <w:szCs w:val="28"/>
        </w:rPr>
      </w:pPr>
    </w:p>
    <w:p w14:paraId="6C989D3B" w14:textId="77777777" w:rsidR="0066437C" w:rsidRPr="00831060" w:rsidRDefault="0066437C" w:rsidP="0066437C">
      <w:pPr>
        <w:pStyle w:val="TEKSTI"/>
        <w:jc w:val="center"/>
        <w:rPr>
          <w:b/>
          <w:bCs/>
          <w:sz w:val="28"/>
          <w:szCs w:val="28"/>
        </w:rPr>
      </w:pPr>
    </w:p>
    <w:p w14:paraId="35D4E150" w14:textId="77777777" w:rsidR="0066437C" w:rsidRPr="00B2753A" w:rsidRDefault="0066437C" w:rsidP="0066437C">
      <w:pPr>
        <w:pStyle w:val="TEKSTI"/>
        <w:jc w:val="center"/>
        <w:rPr>
          <w:bCs/>
        </w:rPr>
      </w:pPr>
      <w:r w:rsidRPr="00B2753A">
        <w:rPr>
          <w:bCs/>
        </w:rPr>
        <w:t xml:space="preserve">ANEKSI </w:t>
      </w:r>
      <w:proofErr w:type="spellStart"/>
      <w:r w:rsidRPr="00B2753A">
        <w:rPr>
          <w:bCs/>
        </w:rPr>
        <w:t>IV</w:t>
      </w:r>
      <w:proofErr w:type="spellEnd"/>
    </w:p>
    <w:p w14:paraId="42D47DB9" w14:textId="16A2EDD6" w:rsidR="0066437C" w:rsidRPr="00B2753A" w:rsidRDefault="0066437C" w:rsidP="0066437C">
      <w:pPr>
        <w:pStyle w:val="TEKSTI"/>
        <w:jc w:val="center"/>
        <w:rPr>
          <w:bCs/>
        </w:rPr>
      </w:pPr>
      <w:r w:rsidRPr="00B2753A">
        <w:rPr>
          <w:bCs/>
        </w:rPr>
        <w:t>RAPORTET INFORMUES</w:t>
      </w:r>
      <w:r w:rsidR="00B2753A">
        <w:rPr>
          <w:bCs/>
        </w:rPr>
        <w:t>E</w:t>
      </w:r>
      <w:r w:rsidRPr="00B2753A">
        <w:rPr>
          <w:bCs/>
        </w:rPr>
        <w:t xml:space="preserve"> TË INVENTARIT (</w:t>
      </w:r>
      <w:proofErr w:type="spellStart"/>
      <w:r w:rsidRPr="00B2753A">
        <w:rPr>
          <w:bCs/>
        </w:rPr>
        <w:t>IIR</w:t>
      </w:r>
      <w:proofErr w:type="spellEnd"/>
      <w:r w:rsidRPr="00B2753A">
        <w:rPr>
          <w:bCs/>
        </w:rPr>
        <w:t>)</w:t>
      </w:r>
    </w:p>
    <w:p w14:paraId="6CE7FCDE" w14:textId="0084A724" w:rsidR="0066437C" w:rsidRPr="00B2753A" w:rsidRDefault="0066437C" w:rsidP="0066437C">
      <w:pPr>
        <w:pStyle w:val="TEKSTI"/>
        <w:jc w:val="center"/>
        <w:rPr>
          <w:bCs/>
        </w:rPr>
      </w:pPr>
      <w:r w:rsidRPr="00B2753A">
        <w:rPr>
          <w:bCs/>
        </w:rPr>
        <w:t>METODOLOGJITË PËR PËRGATITJEN DHE PËRDITËSIMIN E INVENTARËVE KOMBËTARË TË SHKARKIMEVE DHE PARASHIKIMEVE, RAPORTEVE INFORMUES</w:t>
      </w:r>
      <w:r w:rsidR="00B2753A">
        <w:rPr>
          <w:bCs/>
        </w:rPr>
        <w:t>E</w:t>
      </w:r>
      <w:r w:rsidRPr="00B2753A">
        <w:rPr>
          <w:bCs/>
        </w:rPr>
        <w:t xml:space="preserve"> TË INVENTARIT DHE INVENTARËVE TË PËRSHTATUR KOMBËTARË TË SHKARKIMEVE</w:t>
      </w:r>
      <w:r w:rsidR="00B2753A">
        <w:rPr>
          <w:bCs/>
        </w:rPr>
        <w:t>,</w:t>
      </w:r>
      <w:r w:rsidRPr="00B2753A">
        <w:rPr>
          <w:bCs/>
        </w:rPr>
        <w:t xml:space="preserve"> TË REFERUAR NË KRERËT </w:t>
      </w:r>
      <w:proofErr w:type="spellStart"/>
      <w:r w:rsidRPr="00B2753A">
        <w:rPr>
          <w:bCs/>
        </w:rPr>
        <w:t>IV</w:t>
      </w:r>
      <w:proofErr w:type="spellEnd"/>
      <w:r w:rsidRPr="00B2753A">
        <w:rPr>
          <w:bCs/>
        </w:rPr>
        <w:t xml:space="preserve"> DHE </w:t>
      </w:r>
      <w:proofErr w:type="spellStart"/>
      <w:r w:rsidRPr="00B2753A">
        <w:rPr>
          <w:bCs/>
        </w:rPr>
        <w:t>VII</w:t>
      </w:r>
      <w:proofErr w:type="spellEnd"/>
    </w:p>
    <w:p w14:paraId="1ADCC89C" w14:textId="77777777" w:rsidR="0066437C" w:rsidRPr="00831060" w:rsidRDefault="0066437C" w:rsidP="0066437C">
      <w:pPr>
        <w:pStyle w:val="TEKSTI"/>
        <w:rPr>
          <w:b/>
          <w:bCs/>
        </w:rPr>
      </w:pPr>
    </w:p>
    <w:p w14:paraId="2308DB2C" w14:textId="265CE56F" w:rsidR="0066437C" w:rsidRPr="00B2753A" w:rsidRDefault="0066437C" w:rsidP="0066437C">
      <w:pPr>
        <w:pStyle w:val="TEKSTI"/>
        <w:rPr>
          <w:sz w:val="22"/>
          <w:szCs w:val="22"/>
        </w:rPr>
      </w:pPr>
      <w:r w:rsidRPr="00B2753A">
        <w:rPr>
          <w:sz w:val="22"/>
          <w:szCs w:val="22"/>
        </w:rPr>
        <w:t>Për ndotësit e përmendur në aneksin I</w:t>
      </w:r>
      <w:r w:rsidR="00B2753A" w:rsidRPr="00B2753A">
        <w:rPr>
          <w:sz w:val="22"/>
          <w:szCs w:val="22"/>
        </w:rPr>
        <w:t>,</w:t>
      </w:r>
      <w:r w:rsidRPr="00B2753A">
        <w:rPr>
          <w:sz w:val="22"/>
          <w:szCs w:val="22"/>
        </w:rPr>
        <w:t xml:space="preserve"> përgatiten inventarët kombëtarë të shkarkimeve, inventarët e përshtatur kombëtarë të shkarkimeve, aty ku është e përshtatshme, projeksionet e shkarkimeve kombëtare, </w:t>
      </w:r>
      <w:r w:rsidRPr="00B2753A">
        <w:rPr>
          <w:rFonts w:eastAsia="Times New Roman"/>
          <w:sz w:val="22"/>
          <w:szCs w:val="22"/>
          <w:shd w:val="clear" w:color="auto" w:fill="FFFFFF"/>
        </w:rPr>
        <w:t xml:space="preserve">inventarët kombëtarë të shkarkimeve hapësinore të </w:t>
      </w:r>
      <w:r w:rsidRPr="00B2753A">
        <w:rPr>
          <w:rFonts w:eastAsia="Times New Roman"/>
          <w:sz w:val="22"/>
          <w:szCs w:val="22"/>
        </w:rPr>
        <w:t>shpërndara</w:t>
      </w:r>
      <w:r w:rsidRPr="00B2753A">
        <w:rPr>
          <w:sz w:val="22"/>
          <w:szCs w:val="22"/>
        </w:rPr>
        <w:t>, inventarët e burimeve të mëdha të identifikueshm</w:t>
      </w:r>
      <w:r w:rsidR="00B2753A">
        <w:rPr>
          <w:sz w:val="22"/>
          <w:szCs w:val="22"/>
        </w:rPr>
        <w:t>e</w:t>
      </w:r>
      <w:r w:rsidRPr="00B2753A">
        <w:rPr>
          <w:sz w:val="22"/>
          <w:szCs w:val="22"/>
        </w:rPr>
        <w:t xml:space="preserve"> dhe </w:t>
      </w:r>
      <w:r w:rsidRPr="00B2753A">
        <w:rPr>
          <w:bCs/>
          <w:sz w:val="22"/>
          <w:szCs w:val="22"/>
        </w:rPr>
        <w:t>raportet informues t</w:t>
      </w:r>
      <w:r w:rsidR="006D553D" w:rsidRPr="00B2753A">
        <w:rPr>
          <w:sz w:val="22"/>
          <w:szCs w:val="22"/>
        </w:rPr>
        <w:t>ë</w:t>
      </w:r>
      <w:r w:rsidRPr="00B2753A">
        <w:rPr>
          <w:bCs/>
          <w:sz w:val="22"/>
          <w:szCs w:val="22"/>
        </w:rPr>
        <w:t xml:space="preserve"> inventarit,</w:t>
      </w:r>
      <w:r w:rsidRPr="00B2753A">
        <w:rPr>
          <w:b/>
          <w:bCs/>
          <w:sz w:val="22"/>
          <w:szCs w:val="22"/>
        </w:rPr>
        <w:t xml:space="preserve"> </w:t>
      </w:r>
      <w:r w:rsidRPr="00B2753A">
        <w:rPr>
          <w:sz w:val="22"/>
          <w:szCs w:val="22"/>
        </w:rPr>
        <w:t xml:space="preserve">duke përdorur metodologjitë e miratuara nga </w:t>
      </w:r>
      <w:r w:rsidR="00B2753A">
        <w:rPr>
          <w:sz w:val="22"/>
          <w:szCs w:val="22"/>
        </w:rPr>
        <w:t>p</w:t>
      </w:r>
      <w:r w:rsidRPr="00B2753A">
        <w:rPr>
          <w:sz w:val="22"/>
          <w:szCs w:val="22"/>
        </w:rPr>
        <w:t xml:space="preserve">alët e </w:t>
      </w:r>
      <w:r w:rsidR="00B2753A">
        <w:rPr>
          <w:sz w:val="22"/>
          <w:szCs w:val="22"/>
        </w:rPr>
        <w:t>k</w:t>
      </w:r>
      <w:r w:rsidRPr="00B2753A">
        <w:rPr>
          <w:sz w:val="22"/>
          <w:szCs w:val="22"/>
        </w:rPr>
        <w:t xml:space="preserve">onventës </w:t>
      </w:r>
      <w:proofErr w:type="spellStart"/>
      <w:r w:rsidRPr="00B2753A">
        <w:rPr>
          <w:sz w:val="22"/>
          <w:szCs w:val="22"/>
        </w:rPr>
        <w:t>LRTAP</w:t>
      </w:r>
      <w:proofErr w:type="spellEnd"/>
      <w:r w:rsidRPr="00B2753A">
        <w:rPr>
          <w:sz w:val="22"/>
          <w:szCs w:val="22"/>
        </w:rPr>
        <w:t xml:space="preserve"> (</w:t>
      </w:r>
      <w:r w:rsidR="00B2753A" w:rsidRPr="00B2753A">
        <w:rPr>
          <w:sz w:val="22"/>
          <w:szCs w:val="22"/>
        </w:rPr>
        <w:t xml:space="preserve">udhëzuesit e raportimit </w:t>
      </w:r>
      <w:r w:rsidRPr="00B2753A">
        <w:rPr>
          <w:sz w:val="22"/>
          <w:szCs w:val="22"/>
        </w:rPr>
        <w:t xml:space="preserve">të </w:t>
      </w:r>
      <w:proofErr w:type="spellStart"/>
      <w:r w:rsidRPr="00B2753A">
        <w:rPr>
          <w:sz w:val="22"/>
          <w:szCs w:val="22"/>
        </w:rPr>
        <w:t>EMEP</w:t>
      </w:r>
      <w:proofErr w:type="spellEnd"/>
      <w:r w:rsidRPr="00B2753A">
        <w:rPr>
          <w:sz w:val="22"/>
          <w:szCs w:val="22"/>
        </w:rPr>
        <w:t xml:space="preserve">). Për sa më sipër kërkohet që të përdoret </w:t>
      </w:r>
      <w:r w:rsidR="00B2753A">
        <w:rPr>
          <w:sz w:val="22"/>
          <w:szCs w:val="22"/>
        </w:rPr>
        <w:t>u</w:t>
      </w:r>
      <w:r w:rsidRPr="00B2753A">
        <w:rPr>
          <w:sz w:val="22"/>
          <w:szCs w:val="22"/>
        </w:rPr>
        <w:t>dhëzuesi për inventarin e shkarkimeve të ndotësve të ajrit (</w:t>
      </w:r>
      <w:r w:rsidR="00B2753A">
        <w:rPr>
          <w:sz w:val="22"/>
          <w:szCs w:val="22"/>
        </w:rPr>
        <w:t>u</w:t>
      </w:r>
      <w:r w:rsidRPr="00B2753A">
        <w:rPr>
          <w:sz w:val="22"/>
          <w:szCs w:val="22"/>
        </w:rPr>
        <w:t xml:space="preserve">dhëzuesi </w:t>
      </w:r>
      <w:proofErr w:type="spellStart"/>
      <w:r w:rsidRPr="00B2753A">
        <w:rPr>
          <w:sz w:val="22"/>
          <w:szCs w:val="22"/>
        </w:rPr>
        <w:t>EMEP</w:t>
      </w:r>
      <w:proofErr w:type="spellEnd"/>
      <w:r w:rsidRPr="00B2753A">
        <w:rPr>
          <w:sz w:val="22"/>
          <w:szCs w:val="22"/>
        </w:rPr>
        <w:t>/</w:t>
      </w:r>
      <w:proofErr w:type="spellStart"/>
      <w:r w:rsidRPr="00B2753A">
        <w:rPr>
          <w:sz w:val="22"/>
          <w:szCs w:val="22"/>
        </w:rPr>
        <w:t>EEA</w:t>
      </w:r>
      <w:proofErr w:type="spellEnd"/>
      <w:r w:rsidRPr="00B2753A">
        <w:rPr>
          <w:sz w:val="22"/>
          <w:szCs w:val="22"/>
        </w:rPr>
        <w:t>)</w:t>
      </w:r>
      <w:r w:rsidR="00B2753A">
        <w:rPr>
          <w:sz w:val="22"/>
          <w:szCs w:val="22"/>
        </w:rPr>
        <w:t>,</w:t>
      </w:r>
      <w:r w:rsidRPr="00B2753A">
        <w:rPr>
          <w:sz w:val="22"/>
          <w:szCs w:val="22"/>
        </w:rPr>
        <w:t xml:space="preserve"> </w:t>
      </w:r>
      <w:r w:rsidR="00B2753A">
        <w:rPr>
          <w:sz w:val="22"/>
          <w:szCs w:val="22"/>
        </w:rPr>
        <w:t>i</w:t>
      </w:r>
      <w:r w:rsidRPr="00B2753A">
        <w:rPr>
          <w:sz w:val="22"/>
          <w:szCs w:val="22"/>
        </w:rPr>
        <w:t xml:space="preserve"> referuar aty. Përveç kësaj, informacion shtesë, në veçanti të dhënat e veprimtarisë, të nevojshme për vlerësimin e inventarëve dhe parashikimeve kombëtare të shkarkimit duhet të përgatiten në përputhje me të njëjtat udhëzime.</w:t>
      </w:r>
    </w:p>
    <w:p w14:paraId="25CCD9F0" w14:textId="28E446DE" w:rsidR="0066437C" w:rsidRPr="00B2753A" w:rsidRDefault="0066437C" w:rsidP="0066437C">
      <w:pPr>
        <w:pStyle w:val="TEKSTI"/>
        <w:rPr>
          <w:sz w:val="22"/>
          <w:szCs w:val="22"/>
        </w:rPr>
      </w:pPr>
      <w:r w:rsidRPr="00B2753A">
        <w:rPr>
          <w:sz w:val="22"/>
          <w:szCs w:val="22"/>
        </w:rPr>
        <w:t xml:space="preserve">Mbështetja tek </w:t>
      </w:r>
      <w:r w:rsidR="00B2753A" w:rsidRPr="00B2753A">
        <w:rPr>
          <w:sz w:val="22"/>
          <w:szCs w:val="22"/>
        </w:rPr>
        <w:t xml:space="preserve">udhëzuesi i raportimit </w:t>
      </w:r>
      <w:r w:rsidRPr="00B2753A">
        <w:rPr>
          <w:sz w:val="22"/>
          <w:szCs w:val="22"/>
        </w:rPr>
        <w:t xml:space="preserve">të </w:t>
      </w:r>
      <w:proofErr w:type="spellStart"/>
      <w:r w:rsidRPr="00B2753A">
        <w:rPr>
          <w:sz w:val="22"/>
          <w:szCs w:val="22"/>
        </w:rPr>
        <w:t>EMEP</w:t>
      </w:r>
      <w:proofErr w:type="spellEnd"/>
      <w:r w:rsidRPr="00B2753A">
        <w:rPr>
          <w:sz w:val="22"/>
          <w:szCs w:val="22"/>
        </w:rPr>
        <w:t xml:space="preserve">-it bëhet pa cenuar përshtatjet/rregullimet shtesë të specifikuara në këtë </w:t>
      </w:r>
      <w:r w:rsidR="00B2753A">
        <w:rPr>
          <w:sz w:val="22"/>
          <w:szCs w:val="22"/>
        </w:rPr>
        <w:t>a</w:t>
      </w:r>
      <w:r w:rsidRPr="00B2753A">
        <w:rPr>
          <w:sz w:val="22"/>
          <w:szCs w:val="22"/>
        </w:rPr>
        <w:t>neks dhe kërkesat në lidhje me nomenklaturën e raportimit, periudhat kohore dhe datat e raportimit</w:t>
      </w:r>
      <w:r w:rsidR="00B2753A">
        <w:rPr>
          <w:sz w:val="22"/>
          <w:szCs w:val="22"/>
        </w:rPr>
        <w:t>,</w:t>
      </w:r>
      <w:r w:rsidRPr="00B2753A">
        <w:rPr>
          <w:sz w:val="22"/>
          <w:szCs w:val="22"/>
        </w:rPr>
        <w:t xml:space="preserve"> të specifikuara në </w:t>
      </w:r>
      <w:r w:rsidR="00B2753A">
        <w:rPr>
          <w:sz w:val="22"/>
          <w:szCs w:val="22"/>
        </w:rPr>
        <w:t>a</w:t>
      </w:r>
      <w:r w:rsidRPr="00B2753A">
        <w:rPr>
          <w:sz w:val="22"/>
          <w:szCs w:val="22"/>
        </w:rPr>
        <w:t>neksin I.</w:t>
      </w:r>
    </w:p>
    <w:p w14:paraId="3ED19372" w14:textId="77777777" w:rsidR="0066437C" w:rsidRPr="00831060" w:rsidRDefault="0066437C" w:rsidP="0066437C">
      <w:pPr>
        <w:pStyle w:val="TEKSTI"/>
        <w:rPr>
          <w:b/>
          <w:bCs/>
        </w:rPr>
      </w:pPr>
    </w:p>
    <w:p w14:paraId="09124C4B" w14:textId="77777777" w:rsidR="0066437C" w:rsidRPr="00B2753A" w:rsidRDefault="0066437C" w:rsidP="0066437C">
      <w:pPr>
        <w:pStyle w:val="TEKSTI"/>
        <w:jc w:val="center"/>
        <w:rPr>
          <w:bCs/>
        </w:rPr>
      </w:pPr>
      <w:r w:rsidRPr="00B2753A">
        <w:rPr>
          <w:bCs/>
        </w:rPr>
        <w:t>PJESA 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66437C" w:rsidRPr="0066437C" w14:paraId="53D23F73" w14:textId="77777777" w:rsidTr="0066437C">
        <w:trPr>
          <w:jc w:val="center"/>
        </w:trPr>
        <w:tc>
          <w:tcPr>
            <w:tcW w:w="8856" w:type="dxa"/>
          </w:tcPr>
          <w:p w14:paraId="1E057E7D" w14:textId="77777777" w:rsidR="0066437C" w:rsidRPr="0066437C" w:rsidRDefault="0066437C" w:rsidP="0066437C">
            <w:pPr>
              <w:pStyle w:val="TEKSTI"/>
              <w:rPr>
                <w:b/>
                <w:bCs/>
                <w:sz w:val="20"/>
                <w:szCs w:val="20"/>
              </w:rPr>
            </w:pPr>
            <w:r w:rsidRPr="0066437C">
              <w:rPr>
                <w:b/>
                <w:sz w:val="20"/>
                <w:szCs w:val="20"/>
              </w:rPr>
              <w:t>Inventarët kombëtarë vjetorë të shkarkimeve</w:t>
            </w:r>
          </w:p>
        </w:tc>
      </w:tr>
      <w:tr w:rsidR="0066437C" w:rsidRPr="0066437C" w14:paraId="595D9675" w14:textId="77777777" w:rsidTr="0066437C">
        <w:trPr>
          <w:jc w:val="center"/>
        </w:trPr>
        <w:tc>
          <w:tcPr>
            <w:tcW w:w="8856" w:type="dxa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94"/>
              <w:gridCol w:w="8540"/>
            </w:tblGrid>
            <w:tr w:rsidR="0066437C" w:rsidRPr="0066437C" w14:paraId="1EAF7021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43D907E7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7810FCAF" w14:textId="0FEFADD9" w:rsidR="0066437C" w:rsidRPr="0066437C" w:rsidRDefault="00B2753A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hideMark/>
                </w:tcPr>
                <w:p w14:paraId="3EBAC8A0" w14:textId="587F757C" w:rsidR="0066437C" w:rsidRPr="0066437C" w:rsidRDefault="00B2753A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1. 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Inventarët kombëtarë të shkarkimeve duhet të jenë transparentë,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konsistentë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>, të krahasueshëm, të plotë dhe të saktë.</w:t>
                  </w:r>
                </w:p>
              </w:tc>
            </w:tr>
          </w:tbl>
          <w:p w14:paraId="4B6D58D6" w14:textId="77777777" w:rsidR="0066437C" w:rsidRPr="0066437C" w:rsidRDefault="0066437C" w:rsidP="0066437C">
            <w:pPr>
              <w:pStyle w:val="TEKSTI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94"/>
              <w:gridCol w:w="8540"/>
            </w:tblGrid>
            <w:tr w:rsidR="0066437C" w:rsidRPr="0066437C" w14:paraId="04333AF7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3CF5E215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3FEF1F63" w14:textId="2EE66114" w:rsidR="0066437C" w:rsidRPr="0066437C" w:rsidRDefault="00B2753A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hideMark/>
                </w:tcPr>
                <w:p w14:paraId="5393F80C" w14:textId="3B224556" w:rsidR="0066437C" w:rsidRPr="0066437C" w:rsidRDefault="00B2753A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2. 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Shkarkimet nga kategoritë kryesore të identifikuara duhet të llogariten në përputhje me metodologjitë e përcaktuara në </w:t>
                  </w:r>
                  <w:r>
                    <w:rPr>
                      <w:sz w:val="20"/>
                      <w:szCs w:val="20"/>
                    </w:rPr>
                    <w:t>u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dhëzuesin e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EMEP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>/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EEA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 xml:space="preserve"> dhe me qëllim përdorimin e një metodologjie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Tier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 xml:space="preserve"> 2 ose më të lartë (të detajuar).</w:t>
                  </w:r>
                </w:p>
                <w:p w14:paraId="6E9FD174" w14:textId="2E450458" w:rsidR="0066437C" w:rsidRPr="0066437C" w:rsidRDefault="0066437C" w:rsidP="00B2753A">
                  <w:pPr>
                    <w:pStyle w:val="TEKSTI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 xml:space="preserve">Metodologji të tjera shkencore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kompatibël</w:t>
                  </w:r>
                  <w:proofErr w:type="spellEnd"/>
                  <w:r w:rsidR="00B2753A">
                    <w:rPr>
                      <w:sz w:val="20"/>
                      <w:szCs w:val="20"/>
                    </w:rPr>
                    <w:t>,</w:t>
                  </w:r>
                  <w:r w:rsidRPr="0066437C">
                    <w:rPr>
                      <w:sz w:val="20"/>
                      <w:szCs w:val="20"/>
                    </w:rPr>
                    <w:t xml:space="preserve"> mund të përdoren për krijimin e inventarëve kombëtarë të shkarkimeve, atje ku ato metodologji prodhojnë vlerësime më të sakta sesa metodologjitë e parazgjedhura</w:t>
                  </w:r>
                  <w:r w:rsidR="00B2753A">
                    <w:rPr>
                      <w:sz w:val="20"/>
                      <w:szCs w:val="20"/>
                    </w:rPr>
                    <w:t>,</w:t>
                  </w:r>
                  <w:r w:rsidRPr="0066437C">
                    <w:rPr>
                      <w:sz w:val="20"/>
                      <w:szCs w:val="20"/>
                    </w:rPr>
                    <w:t xml:space="preserve"> të përcaktuara në </w:t>
                  </w:r>
                  <w:r w:rsidR="00B2753A">
                    <w:rPr>
                      <w:sz w:val="20"/>
                      <w:szCs w:val="20"/>
                    </w:rPr>
                    <w:t>u</w:t>
                  </w:r>
                  <w:r w:rsidRPr="0066437C">
                    <w:rPr>
                      <w:sz w:val="20"/>
                      <w:szCs w:val="20"/>
                    </w:rPr>
                    <w:t xml:space="preserve">dhëzuesin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EMEP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/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EEA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3C69D7E5" w14:textId="77777777" w:rsidR="0066437C" w:rsidRPr="0066437C" w:rsidRDefault="0066437C" w:rsidP="0066437C">
            <w:pPr>
              <w:pStyle w:val="TEKSTI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94"/>
              <w:gridCol w:w="8540"/>
            </w:tblGrid>
            <w:tr w:rsidR="0066437C" w:rsidRPr="0066437C" w14:paraId="4EEACA4A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438C2E94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73E3BB0E" w14:textId="3F636B95" w:rsidR="0066437C" w:rsidRPr="0066437C" w:rsidRDefault="00B2753A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hideMark/>
                </w:tcPr>
                <w:p w14:paraId="028BF962" w14:textId="12064A4C" w:rsidR="0066437C" w:rsidRPr="0066437C" w:rsidRDefault="00B2753A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3. 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Për shkarkimet nga transporti, llogariten dhe raportohen shkarkimet në përputhje me bilancet kombëtare të energjisë të raportuara në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Eurostat</w:t>
                  </w:r>
                  <w:proofErr w:type="spellEnd"/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205F60BD" w14:textId="77777777" w:rsidR="0066437C" w:rsidRPr="0066437C" w:rsidRDefault="0066437C" w:rsidP="0066437C">
            <w:pPr>
              <w:pStyle w:val="TEKSTI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94"/>
              <w:gridCol w:w="8540"/>
            </w:tblGrid>
            <w:tr w:rsidR="0066437C" w:rsidRPr="0066437C" w14:paraId="4010C6FC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060EF3B4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06A7E6FC" w14:textId="537EFCE2" w:rsidR="0066437C" w:rsidRPr="0066437C" w:rsidRDefault="00B2753A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hideMark/>
                </w:tcPr>
                <w:p w14:paraId="7254F390" w14:textId="7853B387" w:rsidR="0066437C" w:rsidRPr="0066437C" w:rsidRDefault="00B2753A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4. </w:t>
                  </w:r>
                  <w:r w:rsidR="0066437C" w:rsidRPr="0066437C">
                    <w:rPr>
                      <w:sz w:val="20"/>
                      <w:szCs w:val="20"/>
                    </w:rPr>
                    <w:t>Shkarkimet nga transporti rrugor llogariten dhe raportohen në bazë të karburanteve të shitur (</w:t>
                  </w:r>
                  <w:r w:rsidR="0066437C" w:rsidRPr="00B2753A">
                    <w:rPr>
                      <w:sz w:val="20"/>
                      <w:szCs w:val="20"/>
                      <w:vertAlign w:val="superscript"/>
                    </w:rPr>
                    <w:t>1</w:t>
                  </w:r>
                  <w:r w:rsidR="0066437C" w:rsidRPr="0066437C">
                    <w:rPr>
                      <w:sz w:val="20"/>
                      <w:szCs w:val="20"/>
                    </w:rPr>
                    <w:t>). Përveç kësaj, ato mund të raportohen gjithashtu si shkarkime nga transporti rrugor bazuar në lëndët djegëse të përdorura ose në kilometrat e kryer.</w:t>
                  </w:r>
                </w:p>
              </w:tc>
            </w:tr>
          </w:tbl>
          <w:p w14:paraId="5EAE8C22" w14:textId="77777777" w:rsidR="0066437C" w:rsidRPr="0066437C" w:rsidRDefault="0066437C" w:rsidP="0066437C">
            <w:pPr>
              <w:pStyle w:val="TEKSTI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94"/>
              <w:gridCol w:w="8540"/>
            </w:tblGrid>
            <w:tr w:rsidR="0066437C" w:rsidRPr="0066437C" w14:paraId="4F115936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6942E557" w14:textId="77777777" w:rsidR="0066437C" w:rsidRPr="0066437C" w:rsidRDefault="0066437C" w:rsidP="0066437C">
                  <w:pPr>
                    <w:pStyle w:val="TEKSTI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46653783" w14:textId="576744AD" w:rsidR="0066437C" w:rsidRPr="0066437C" w:rsidRDefault="00B2753A" w:rsidP="0066437C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0" w:type="auto"/>
                  <w:hideMark/>
                </w:tcPr>
                <w:p w14:paraId="340F6E90" w14:textId="41EC3299" w:rsidR="0066437C" w:rsidRPr="0066437C" w:rsidRDefault="00B2753A" w:rsidP="00B2753A">
                  <w:pPr>
                    <w:pStyle w:val="TEKSTI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5. </w:t>
                  </w:r>
                  <w:r w:rsidR="0066437C" w:rsidRPr="0066437C">
                    <w:rPr>
                      <w:sz w:val="20"/>
                      <w:szCs w:val="20"/>
                    </w:rPr>
                    <w:t>Shkarkimet kombëtare vjetore raportohen të shprehur</w:t>
                  </w:r>
                  <w:r>
                    <w:rPr>
                      <w:sz w:val="20"/>
                      <w:szCs w:val="20"/>
                    </w:rPr>
                    <w:t>a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në njësinë e aplikueshme</w:t>
                  </w:r>
                  <w:r>
                    <w:rPr>
                      <w:sz w:val="20"/>
                      <w:szCs w:val="20"/>
                    </w:rPr>
                    <w:t>,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të specifikuar në formatin e raportimit të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NFR</w:t>
                  </w:r>
                  <w:proofErr w:type="spellEnd"/>
                  <w:r>
                    <w:rPr>
                      <w:sz w:val="20"/>
                      <w:szCs w:val="20"/>
                    </w:rPr>
                    <w:t>-së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s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ë </w:t>
                  </w:r>
                  <w:r>
                    <w:rPr>
                      <w:sz w:val="20"/>
                      <w:szCs w:val="20"/>
                    </w:rPr>
                    <w:t>k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onventës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LRTAP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679850B8" w14:textId="77777777" w:rsidR="0066437C" w:rsidRPr="0066437C" w:rsidRDefault="0066437C" w:rsidP="0066437C">
            <w:pPr>
              <w:pStyle w:val="TEKSTI"/>
              <w:rPr>
                <w:b/>
                <w:bCs/>
                <w:sz w:val="20"/>
                <w:szCs w:val="20"/>
              </w:rPr>
            </w:pPr>
          </w:p>
        </w:tc>
      </w:tr>
      <w:tr w:rsidR="0066437C" w:rsidRPr="0066437C" w14:paraId="2577EFAB" w14:textId="77777777" w:rsidTr="0066437C">
        <w:trPr>
          <w:jc w:val="center"/>
        </w:trPr>
        <w:tc>
          <w:tcPr>
            <w:tcW w:w="8856" w:type="dxa"/>
          </w:tcPr>
          <w:p w14:paraId="7661EAC1" w14:textId="3C2FC603" w:rsidR="0066437C" w:rsidRPr="0066437C" w:rsidRDefault="00F94DA5" w:rsidP="00B2753A">
            <w:pPr>
              <w:pStyle w:val="TEKSTI"/>
              <w:rPr>
                <w:sz w:val="20"/>
                <w:szCs w:val="20"/>
              </w:rPr>
            </w:pPr>
            <w:hyperlink r:id="rId36" w:anchor="ntc1-L_2016344EN.01002501-E0001" w:history="1">
              <w:r w:rsidR="0066437C" w:rsidRPr="0066437C">
                <w:rPr>
                  <w:sz w:val="20"/>
                  <w:szCs w:val="20"/>
                  <w:u w:val="single"/>
                </w:rPr>
                <w:t>(</w:t>
              </w:r>
              <w:r w:rsidR="0066437C" w:rsidRPr="0066437C">
                <w:rPr>
                  <w:sz w:val="20"/>
                  <w:szCs w:val="20"/>
                  <w:u w:val="single"/>
                  <w:vertAlign w:val="superscript"/>
                </w:rPr>
                <w:t>1</w:t>
              </w:r>
              <w:r w:rsidR="0066437C" w:rsidRPr="0066437C">
                <w:rPr>
                  <w:sz w:val="20"/>
                  <w:szCs w:val="20"/>
                  <w:u w:val="single"/>
                </w:rPr>
                <w:t>)</w:t>
              </w:r>
            </w:hyperlink>
            <w:r w:rsidR="0066437C" w:rsidRPr="0066437C">
              <w:rPr>
                <w:sz w:val="20"/>
                <w:szCs w:val="20"/>
              </w:rPr>
              <w:t> Totali kombëtar i shkarkimeve i llogaritur mbi bazën e lëndëve djegëse</w:t>
            </w:r>
            <w:r w:rsidR="00B2753A">
              <w:rPr>
                <w:sz w:val="20"/>
                <w:szCs w:val="20"/>
              </w:rPr>
              <w:t>,</w:t>
            </w:r>
            <w:r w:rsidR="0066437C" w:rsidRPr="0066437C">
              <w:rPr>
                <w:sz w:val="20"/>
                <w:szCs w:val="20"/>
              </w:rPr>
              <w:t xml:space="preserve"> të përdorura si bazë për përputhshmërinë</w:t>
            </w:r>
            <w:r w:rsidR="00B2753A">
              <w:rPr>
                <w:sz w:val="20"/>
                <w:szCs w:val="20"/>
              </w:rPr>
              <w:t>,</w:t>
            </w:r>
            <w:r w:rsidR="0066437C" w:rsidRPr="0066437C">
              <w:rPr>
                <w:sz w:val="20"/>
                <w:szCs w:val="20"/>
              </w:rPr>
              <w:t xml:space="preserve"> sipas </w:t>
            </w:r>
            <w:r w:rsidR="00B2753A">
              <w:rPr>
                <w:sz w:val="20"/>
                <w:szCs w:val="20"/>
              </w:rPr>
              <w:t>k</w:t>
            </w:r>
            <w:r w:rsidR="0066437C" w:rsidRPr="0066437C">
              <w:rPr>
                <w:sz w:val="20"/>
                <w:szCs w:val="20"/>
              </w:rPr>
              <w:t xml:space="preserve">onventës së </w:t>
            </w:r>
            <w:proofErr w:type="spellStart"/>
            <w:r w:rsidR="0066437C" w:rsidRPr="0066437C">
              <w:rPr>
                <w:sz w:val="20"/>
                <w:szCs w:val="20"/>
              </w:rPr>
              <w:t>LRTAP</w:t>
            </w:r>
            <w:proofErr w:type="spellEnd"/>
            <w:r w:rsidR="00B2753A">
              <w:rPr>
                <w:sz w:val="20"/>
                <w:szCs w:val="20"/>
              </w:rPr>
              <w:t>-</w:t>
            </w:r>
            <w:r w:rsidR="00B2753A" w:rsidRPr="0066437C">
              <w:rPr>
                <w:sz w:val="20"/>
                <w:szCs w:val="20"/>
              </w:rPr>
              <w:t xml:space="preserve"> së</w:t>
            </w:r>
            <w:r w:rsidR="00B2753A">
              <w:rPr>
                <w:sz w:val="20"/>
                <w:szCs w:val="20"/>
              </w:rPr>
              <w:t>,</w:t>
            </w:r>
            <w:r w:rsidR="0066437C" w:rsidRPr="0066437C">
              <w:rPr>
                <w:sz w:val="20"/>
                <w:szCs w:val="20"/>
              </w:rPr>
              <w:t xml:space="preserve"> mund ta mbajë këtë opsion në mënyrë që të sigurohet koherenca midis ligjit ndërkombëtar dhe atij kombëtar</w:t>
            </w:r>
            <w:r w:rsidR="00B2753A">
              <w:rPr>
                <w:sz w:val="20"/>
                <w:szCs w:val="20"/>
              </w:rPr>
              <w:t>.</w:t>
            </w:r>
          </w:p>
        </w:tc>
      </w:tr>
    </w:tbl>
    <w:p w14:paraId="053228D9" w14:textId="77777777" w:rsidR="0066437C" w:rsidRPr="00831060" w:rsidRDefault="0066437C" w:rsidP="0066437C">
      <w:pPr>
        <w:pStyle w:val="TEKSTI"/>
        <w:rPr>
          <w:b/>
          <w:bCs/>
        </w:rPr>
      </w:pPr>
    </w:p>
    <w:p w14:paraId="7D5BEABE" w14:textId="77777777" w:rsidR="0066437C" w:rsidRPr="00B2753A" w:rsidRDefault="0066437C" w:rsidP="0066437C">
      <w:pPr>
        <w:pStyle w:val="TEKSTI"/>
        <w:jc w:val="center"/>
        <w:rPr>
          <w:bCs/>
        </w:rPr>
      </w:pPr>
      <w:r w:rsidRPr="00B2753A">
        <w:rPr>
          <w:bCs/>
        </w:rPr>
        <w:t>PJESA 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856"/>
      </w:tblGrid>
      <w:tr w:rsidR="0066437C" w:rsidRPr="00831060" w14:paraId="00624DE3" w14:textId="77777777" w:rsidTr="00F94DA5">
        <w:tc>
          <w:tcPr>
            <w:tcW w:w="8856" w:type="dxa"/>
          </w:tcPr>
          <w:p w14:paraId="424A9999" w14:textId="77777777" w:rsidR="0066437C" w:rsidRDefault="0066437C" w:rsidP="0066437C">
            <w:pPr>
              <w:pStyle w:val="TEKSTI"/>
              <w:jc w:val="center"/>
              <w:rPr>
                <w:b/>
                <w:bCs/>
              </w:rPr>
            </w:pPr>
            <w:r w:rsidRPr="00831060">
              <w:rPr>
                <w:b/>
                <w:bCs/>
              </w:rPr>
              <w:t>Projeksionet kombëtare të shkarkimeve</w:t>
            </w:r>
          </w:p>
          <w:p w14:paraId="4A497D8C" w14:textId="4672EF14" w:rsidR="0066437C" w:rsidRPr="00831060" w:rsidRDefault="0066437C" w:rsidP="0066437C">
            <w:pPr>
              <w:pStyle w:val="TEKSTI"/>
              <w:jc w:val="center"/>
              <w:rPr>
                <w:b/>
                <w:bCs/>
              </w:rPr>
            </w:pPr>
          </w:p>
        </w:tc>
      </w:tr>
      <w:tr w:rsidR="0066437C" w:rsidRPr="00831060" w14:paraId="1720C8B0" w14:textId="77777777" w:rsidTr="00F94DA5">
        <w:tc>
          <w:tcPr>
            <w:tcW w:w="8856" w:type="dxa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165"/>
              <w:gridCol w:w="8469"/>
            </w:tblGrid>
            <w:tr w:rsidR="0066437C" w:rsidRPr="00831060" w14:paraId="4E6FDE00" w14:textId="77777777" w:rsidTr="0066437C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5652B1C4" w14:textId="77777777" w:rsidR="0066437C" w:rsidRPr="00831060" w:rsidRDefault="0066437C" w:rsidP="0066437C">
                  <w:pPr>
                    <w:pStyle w:val="TEKSTI"/>
                    <w:ind w:firstLine="0"/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3D7A7DCD" w14:textId="77777777" w:rsidR="0066437C" w:rsidRPr="00831060" w:rsidRDefault="0066437C" w:rsidP="0066437C">
                  <w:pPr>
                    <w:pStyle w:val="TEKSTI"/>
                    <w:ind w:firstLine="0"/>
                  </w:pPr>
                  <w:r w:rsidRPr="00831060">
                    <w:t>1.</w:t>
                  </w:r>
                </w:p>
              </w:tc>
              <w:tc>
                <w:tcPr>
                  <w:tcW w:w="0" w:type="auto"/>
                  <w:hideMark/>
                </w:tcPr>
                <w:p w14:paraId="1F390248" w14:textId="279EDDEA" w:rsidR="0066437C" w:rsidRPr="00831060" w:rsidRDefault="00B2753A" w:rsidP="0066437C">
                  <w:pPr>
                    <w:pStyle w:val="TEKSTI"/>
                    <w:ind w:firstLine="0"/>
                  </w:pPr>
                  <w:r>
                    <w:t xml:space="preserve"> </w:t>
                  </w:r>
                  <w:r w:rsidR="0066437C" w:rsidRPr="00831060">
                    <w:t xml:space="preserve">Projeksionet kombëtare të shkarkimeve janë transparente, </w:t>
                  </w:r>
                  <w:proofErr w:type="spellStart"/>
                  <w:r w:rsidR="0066437C" w:rsidRPr="00831060">
                    <w:t>konsistente</w:t>
                  </w:r>
                  <w:proofErr w:type="spellEnd"/>
                  <w:r w:rsidR="0066437C" w:rsidRPr="00831060">
                    <w:t xml:space="preserve">, të krahasueshme, të </w:t>
                  </w:r>
                  <w:r w:rsidR="0066437C" w:rsidRPr="00831060">
                    <w:lastRenderedPageBreak/>
                    <w:t>plota dhe të sakta</w:t>
                  </w:r>
                  <w:r>
                    <w:t>,</w:t>
                  </w:r>
                  <w:r w:rsidR="0066437C" w:rsidRPr="00831060">
                    <w:t xml:space="preserve"> dhe informacioni i raportuar përfshin të paktën sa më poshtë: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3"/>
                    <w:gridCol w:w="8276"/>
                  </w:tblGrid>
                  <w:tr w:rsidR="0066437C" w:rsidRPr="00831060" w14:paraId="0C49C706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691951B4" w14:textId="14B41115" w:rsidR="0066437C" w:rsidRPr="00831060" w:rsidRDefault="0066437C" w:rsidP="0066437C">
                        <w:pPr>
                          <w:pStyle w:val="TEKSTI"/>
                          <w:ind w:firstLine="0"/>
                        </w:pPr>
                        <w:r w:rsidRPr="00831060">
                          <w:t>a)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B606686" w14:textId="2DDF89FD" w:rsidR="0066437C" w:rsidRPr="00831060" w:rsidRDefault="00B2753A" w:rsidP="0066437C">
                        <w:pPr>
                          <w:pStyle w:val="TEKSTI"/>
                          <w:ind w:firstLine="0"/>
                        </w:pPr>
                        <w:r>
                          <w:t>i</w:t>
                        </w:r>
                        <w:r w:rsidR="0066437C" w:rsidRPr="00831060">
                          <w:t>dentifikimin e saktë të politikave të miratuara dhe planifikuara dhe masat e përfshira në parashikime;</w:t>
                        </w:r>
                      </w:p>
                    </w:tc>
                  </w:tr>
                  <w:tr w:rsidR="0066437C" w:rsidRPr="00831060" w14:paraId="3BDC4CD1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0B31AC5F" w14:textId="73BD68C1" w:rsidR="0066437C" w:rsidRPr="00831060" w:rsidRDefault="0066437C" w:rsidP="0066437C">
                        <w:pPr>
                          <w:pStyle w:val="TEKSTI"/>
                          <w:ind w:firstLine="0"/>
                        </w:pPr>
                        <w:r w:rsidRPr="00831060">
                          <w:t>b)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BAE616D" w14:textId="1BC28C32" w:rsidR="0066437C" w:rsidRPr="00831060" w:rsidRDefault="00B2753A" w:rsidP="0066437C">
                        <w:pPr>
                          <w:pStyle w:val="TEKSTI"/>
                          <w:ind w:firstLine="0"/>
                        </w:pPr>
                        <w:r>
                          <w:t>s</w:t>
                        </w:r>
                        <w:r w:rsidR="0066437C" w:rsidRPr="00831060">
                          <w:t>ipas rastit, rezultatet e analizës së ndjeshmërisë</w:t>
                        </w:r>
                        <w:r>
                          <w:t>,</w:t>
                        </w:r>
                        <w:r w:rsidR="0066437C" w:rsidRPr="00831060">
                          <w:t xml:space="preserve"> të kryer për projeksionet;</w:t>
                        </w:r>
                      </w:p>
                    </w:tc>
                  </w:tr>
                  <w:tr w:rsidR="0066437C" w:rsidRPr="00831060" w14:paraId="07C6E06C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6171D2F3" w14:textId="61B000A3" w:rsidR="0066437C" w:rsidRPr="00831060" w:rsidRDefault="0066437C" w:rsidP="0066437C">
                        <w:pPr>
                          <w:pStyle w:val="TEKSTI"/>
                          <w:ind w:firstLine="0"/>
                        </w:pPr>
                        <w:r w:rsidRPr="00831060">
                          <w:t>c)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6B6A438" w14:textId="278105A6" w:rsidR="0066437C" w:rsidRPr="00831060" w:rsidRDefault="00B2753A" w:rsidP="0066437C">
                        <w:pPr>
                          <w:pStyle w:val="TEKSTI"/>
                          <w:ind w:firstLine="0"/>
                        </w:pPr>
                        <w:r>
                          <w:t>n</w:t>
                        </w:r>
                        <w:r w:rsidR="0066437C" w:rsidRPr="00831060">
                          <w:t xml:space="preserve">jë përshkrim të metodologjive, modeleve, supozimeve themelore dhe parametrave kyç të </w:t>
                        </w:r>
                        <w:proofErr w:type="spellStart"/>
                        <w:r w:rsidR="0066437C" w:rsidRPr="00831060">
                          <w:t>inputeve</w:t>
                        </w:r>
                        <w:proofErr w:type="spellEnd"/>
                        <w:r w:rsidR="0066437C" w:rsidRPr="00831060">
                          <w:t xml:space="preserve"> dhe </w:t>
                        </w:r>
                        <w:proofErr w:type="spellStart"/>
                        <w:r w:rsidR="0066437C" w:rsidRPr="00831060">
                          <w:t>outputeve</w:t>
                        </w:r>
                        <w:proofErr w:type="spellEnd"/>
                        <w:r w:rsidR="0066437C" w:rsidRPr="00831060">
                          <w:t>.</w:t>
                        </w:r>
                      </w:p>
                    </w:tc>
                  </w:tr>
                </w:tbl>
                <w:p w14:paraId="739C4E2C" w14:textId="77777777" w:rsidR="0066437C" w:rsidRPr="00831060" w:rsidRDefault="0066437C" w:rsidP="0066437C">
                  <w:pPr>
                    <w:pStyle w:val="TEKSTI"/>
                    <w:ind w:firstLine="0"/>
                    <w:rPr>
                      <w:rFonts w:eastAsia="Times New Roman"/>
                    </w:rPr>
                  </w:pPr>
                </w:p>
              </w:tc>
            </w:tr>
            <w:tr w:rsidR="0066437C" w:rsidRPr="00831060" w14:paraId="32DF1B05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28F9880D" w14:textId="77777777" w:rsidR="0066437C" w:rsidRPr="00831060" w:rsidRDefault="0066437C" w:rsidP="0066437C">
                  <w:pPr>
                    <w:pStyle w:val="TEKSTI"/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07E520A2" w14:textId="77777777" w:rsidR="0066437C" w:rsidRPr="00831060" w:rsidRDefault="0066437C" w:rsidP="0066437C">
                  <w:pPr>
                    <w:pStyle w:val="TEKSTI"/>
                  </w:pPr>
                  <w:r w:rsidRPr="00831060">
                    <w:t>2.</w:t>
                  </w:r>
                </w:p>
              </w:tc>
              <w:tc>
                <w:tcPr>
                  <w:tcW w:w="0" w:type="auto"/>
                  <w:hideMark/>
                </w:tcPr>
                <w:p w14:paraId="7C21AC62" w14:textId="5A73617F" w:rsidR="0066437C" w:rsidRPr="00831060" w:rsidRDefault="00595C0E" w:rsidP="00595C0E">
                  <w:pPr>
                    <w:pStyle w:val="TEKSTI"/>
                    <w:ind w:firstLine="0"/>
                  </w:pPr>
                  <w:r>
                    <w:t xml:space="preserve">2. </w:t>
                  </w:r>
                  <w:r w:rsidR="0066437C" w:rsidRPr="00831060">
                    <w:t>Projeksionet e shkarkimeve vlerësohen dhe grumbullohen në sektorët përkatës të burimit. Një parashikim ‘me masa’ (masa të miratuara) dhe, kur është e përshtatshme, një parashikim për ‘masa shtesë’ (masa të planifikuara) për çdo ndotës</w:t>
                  </w:r>
                  <w:r>
                    <w:t>,</w:t>
                  </w:r>
                  <w:r w:rsidR="0066437C" w:rsidRPr="00831060">
                    <w:t xml:space="preserve"> në përputhje me udhëzimet e përcaktuara në </w:t>
                  </w:r>
                  <w:r>
                    <w:t>u</w:t>
                  </w:r>
                  <w:r w:rsidR="0066437C" w:rsidRPr="00831060">
                    <w:t xml:space="preserve">dhëzuesin </w:t>
                  </w:r>
                  <w:proofErr w:type="spellStart"/>
                  <w:r w:rsidR="0066437C" w:rsidRPr="00831060">
                    <w:t>EMEP</w:t>
                  </w:r>
                  <w:proofErr w:type="spellEnd"/>
                  <w:r w:rsidR="0066437C" w:rsidRPr="00831060">
                    <w:t>/</w:t>
                  </w:r>
                  <w:proofErr w:type="spellStart"/>
                  <w:r w:rsidR="0066437C" w:rsidRPr="00831060">
                    <w:t>EEA</w:t>
                  </w:r>
                  <w:proofErr w:type="spellEnd"/>
                  <w:r>
                    <w:t>,</w:t>
                  </w:r>
                  <w:r w:rsidR="0066437C" w:rsidRPr="00831060">
                    <w:t xml:space="preserve"> duhet t</w:t>
                  </w:r>
                  <w:r>
                    <w:t>ë</w:t>
                  </w:r>
                  <w:r w:rsidR="0066437C" w:rsidRPr="00831060">
                    <w:t xml:space="preserve"> sigurohet.</w:t>
                  </w:r>
                </w:p>
              </w:tc>
            </w:tr>
            <w:tr w:rsidR="0066437C" w:rsidRPr="00831060" w14:paraId="1B4D170B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417D3FFA" w14:textId="77777777" w:rsidR="0066437C" w:rsidRPr="00831060" w:rsidRDefault="0066437C" w:rsidP="0066437C">
                  <w:pPr>
                    <w:pStyle w:val="TEKSTI"/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7D0C4317" w14:textId="77777777" w:rsidR="0066437C" w:rsidRPr="00831060" w:rsidRDefault="0066437C" w:rsidP="0066437C">
                  <w:pPr>
                    <w:pStyle w:val="TEKSTI"/>
                  </w:pPr>
                  <w:r w:rsidRPr="00831060">
                    <w:t>3.</w:t>
                  </w:r>
                </w:p>
              </w:tc>
              <w:tc>
                <w:tcPr>
                  <w:tcW w:w="0" w:type="auto"/>
                  <w:hideMark/>
                </w:tcPr>
                <w:p w14:paraId="5A76D16D" w14:textId="6E439FAB" w:rsidR="0066437C" w:rsidRPr="00831060" w:rsidRDefault="00595C0E" w:rsidP="00595C0E">
                  <w:pPr>
                    <w:pStyle w:val="TEKSTI"/>
                  </w:pPr>
                  <w:r>
                    <w:t xml:space="preserve">3. </w:t>
                  </w:r>
                  <w:r w:rsidR="0066437C" w:rsidRPr="00831060">
                    <w:t>Projeksionet kombëtare të shkarkimeve duhet të jenë në përputhje me inventarin kombëtar të shkarkimeve vjetore për vitin x</w:t>
                  </w:r>
                  <w:r>
                    <w:t>–</w:t>
                  </w:r>
                  <w:r w:rsidR="0066437C" w:rsidRPr="00831060">
                    <w:t xml:space="preserve">3 dhe me projeksionet e raportuara sipas legjislacionit që krijon Sistemin Kombëtar të Inventarit dhe projeksioneve për Gazet me Efekt Serrë. </w:t>
                  </w:r>
                  <w:r w:rsidR="0066437C" w:rsidRPr="00831060">
                    <w:rPr>
                      <w:vertAlign w:val="superscript"/>
                    </w:rPr>
                    <w:t>.</w:t>
                  </w:r>
                </w:p>
              </w:tc>
            </w:tr>
          </w:tbl>
          <w:p w14:paraId="7779CFAB" w14:textId="77777777" w:rsidR="0066437C" w:rsidRPr="00831060" w:rsidRDefault="0066437C" w:rsidP="0066437C">
            <w:pPr>
              <w:pStyle w:val="TEKSTI"/>
              <w:rPr>
                <w:b/>
                <w:bCs/>
              </w:rPr>
            </w:pPr>
          </w:p>
        </w:tc>
      </w:tr>
      <w:tr w:rsidR="0066437C" w:rsidRPr="00831060" w14:paraId="597FE370" w14:textId="77777777" w:rsidTr="00F94DA5">
        <w:tc>
          <w:tcPr>
            <w:tcW w:w="8856" w:type="dxa"/>
          </w:tcPr>
          <w:p w14:paraId="5FBFBB43" w14:textId="77777777" w:rsidR="0066437C" w:rsidRPr="00831060" w:rsidRDefault="0066437C" w:rsidP="0066437C">
            <w:pPr>
              <w:pStyle w:val="TEKSTI"/>
            </w:pPr>
          </w:p>
        </w:tc>
      </w:tr>
    </w:tbl>
    <w:p w14:paraId="691C1443" w14:textId="77777777" w:rsidR="0066437C" w:rsidRDefault="0066437C" w:rsidP="0066437C">
      <w:pPr>
        <w:pStyle w:val="TEKSTI"/>
        <w:jc w:val="center"/>
        <w:rPr>
          <w:bCs/>
        </w:rPr>
      </w:pPr>
      <w:r w:rsidRPr="00595C0E">
        <w:rPr>
          <w:bCs/>
        </w:rPr>
        <w:t>PJESA 3</w:t>
      </w:r>
    </w:p>
    <w:p w14:paraId="760746B2" w14:textId="77777777" w:rsidR="00595C0E" w:rsidRPr="00595C0E" w:rsidRDefault="00595C0E" w:rsidP="0066437C">
      <w:pPr>
        <w:pStyle w:val="TEKSTI"/>
        <w:jc w:val="center"/>
        <w:rPr>
          <w:bCs/>
          <w:sz w:val="12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66437C" w:rsidRPr="0066437C" w14:paraId="0ABDC854" w14:textId="77777777" w:rsidTr="0066437C">
        <w:trPr>
          <w:jc w:val="center"/>
        </w:trPr>
        <w:tc>
          <w:tcPr>
            <w:tcW w:w="8856" w:type="dxa"/>
          </w:tcPr>
          <w:p w14:paraId="7542477F" w14:textId="77777777" w:rsidR="0066437C" w:rsidRPr="0066437C" w:rsidRDefault="0066437C" w:rsidP="0066437C">
            <w:pPr>
              <w:pStyle w:val="TEKSTI"/>
              <w:ind w:firstLine="0"/>
              <w:rPr>
                <w:b/>
                <w:bCs/>
                <w:sz w:val="20"/>
                <w:szCs w:val="20"/>
              </w:rPr>
            </w:pPr>
            <w:r w:rsidRPr="0066437C">
              <w:rPr>
                <w:b/>
                <w:bCs/>
                <w:sz w:val="20"/>
                <w:szCs w:val="20"/>
              </w:rPr>
              <w:t xml:space="preserve">Raporti informues i inventarit </w:t>
            </w:r>
          </w:p>
        </w:tc>
      </w:tr>
      <w:tr w:rsidR="0066437C" w:rsidRPr="0066437C" w14:paraId="254196AE" w14:textId="77777777" w:rsidTr="0066437C">
        <w:trPr>
          <w:jc w:val="center"/>
        </w:trPr>
        <w:tc>
          <w:tcPr>
            <w:tcW w:w="8856" w:type="dxa"/>
          </w:tcPr>
          <w:p w14:paraId="2DBAF54A" w14:textId="55DFB0D0" w:rsidR="0066437C" w:rsidRPr="0066437C" w:rsidRDefault="0066437C" w:rsidP="0066437C">
            <w:pPr>
              <w:pStyle w:val="TEKSTI"/>
              <w:ind w:firstLine="0"/>
              <w:rPr>
                <w:sz w:val="20"/>
                <w:szCs w:val="20"/>
              </w:rPr>
            </w:pPr>
            <w:r w:rsidRPr="0066437C">
              <w:rPr>
                <w:sz w:val="20"/>
                <w:szCs w:val="20"/>
              </w:rPr>
              <w:t xml:space="preserve">Raportet informuese të inventarit përgatiten në përputhje me </w:t>
            </w:r>
            <w:r w:rsidR="00595C0E" w:rsidRPr="0066437C">
              <w:rPr>
                <w:sz w:val="20"/>
                <w:szCs w:val="20"/>
              </w:rPr>
              <w:t xml:space="preserve">udhëzimet e raportimit </w:t>
            </w:r>
            <w:r w:rsidRPr="0066437C">
              <w:rPr>
                <w:sz w:val="20"/>
                <w:szCs w:val="20"/>
              </w:rPr>
              <w:t xml:space="preserve">të </w:t>
            </w:r>
            <w:proofErr w:type="spellStart"/>
            <w:r w:rsidRPr="0066437C">
              <w:rPr>
                <w:sz w:val="20"/>
                <w:szCs w:val="20"/>
              </w:rPr>
              <w:t>EMEP</w:t>
            </w:r>
            <w:proofErr w:type="spellEnd"/>
            <w:r w:rsidR="00595C0E">
              <w:rPr>
                <w:sz w:val="20"/>
                <w:szCs w:val="20"/>
              </w:rPr>
              <w:t>-së</w:t>
            </w:r>
            <w:r w:rsidRPr="0066437C">
              <w:rPr>
                <w:sz w:val="20"/>
                <w:szCs w:val="20"/>
              </w:rPr>
              <w:t xml:space="preserve"> dhe raportohen duke përdorur formatin për raportet e inventarit</w:t>
            </w:r>
            <w:r w:rsidR="00595C0E">
              <w:rPr>
                <w:sz w:val="20"/>
                <w:szCs w:val="20"/>
              </w:rPr>
              <w:t>,</w:t>
            </w:r>
            <w:r w:rsidRPr="0066437C">
              <w:rPr>
                <w:sz w:val="20"/>
                <w:szCs w:val="20"/>
              </w:rPr>
              <w:t xml:space="preserve"> siç është specifikuar aty. Raporti i inventarit duhet të përfshijë, </w:t>
            </w:r>
            <w:proofErr w:type="spellStart"/>
            <w:r w:rsidRPr="0066437C">
              <w:rPr>
                <w:sz w:val="20"/>
                <w:szCs w:val="20"/>
              </w:rPr>
              <w:t>minimalisht</w:t>
            </w:r>
            <w:proofErr w:type="spellEnd"/>
            <w:r w:rsidRPr="0066437C">
              <w:rPr>
                <w:sz w:val="20"/>
                <w:szCs w:val="20"/>
              </w:rPr>
              <w:t>, informacionin e mëposhtëm: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"/>
              <w:gridCol w:w="8500"/>
            </w:tblGrid>
            <w:tr w:rsidR="0066437C" w:rsidRPr="0066437C" w14:paraId="355A2E8F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7860E940" w14:textId="373E6406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a)</w:t>
                  </w:r>
                </w:p>
              </w:tc>
              <w:tc>
                <w:tcPr>
                  <w:tcW w:w="0" w:type="auto"/>
                  <w:hideMark/>
                </w:tcPr>
                <w:p w14:paraId="38E1467E" w14:textId="6F901703" w:rsidR="0066437C" w:rsidRPr="0066437C" w:rsidRDefault="00595C0E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p</w:t>
                  </w:r>
                  <w:r w:rsidR="0066437C" w:rsidRPr="0066437C">
                    <w:rPr>
                      <w:sz w:val="20"/>
                      <w:szCs w:val="20"/>
                    </w:rPr>
                    <w:t>ërshkrimet, referencat dhe burimet e informacionit të metodologjive specifike, supozimet, faktorët e shkarkimit dhe të dhënat e veprimtarisë, si dhe arsyetimin për përzgjedhjen e tyre;</w:t>
                  </w:r>
                </w:p>
              </w:tc>
            </w:tr>
          </w:tbl>
          <w:p w14:paraId="5FB8F52B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"/>
              <w:gridCol w:w="8405"/>
            </w:tblGrid>
            <w:tr w:rsidR="0066437C" w:rsidRPr="0066437C" w14:paraId="6545F93A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55A26EED" w14:textId="05CFD052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b)</w:t>
                  </w:r>
                </w:p>
              </w:tc>
              <w:tc>
                <w:tcPr>
                  <w:tcW w:w="0" w:type="auto"/>
                  <w:hideMark/>
                </w:tcPr>
                <w:p w14:paraId="5386610C" w14:textId="53B2CF8D" w:rsidR="0066437C" w:rsidRPr="0066437C" w:rsidRDefault="00595C0E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</w:t>
                  </w:r>
                  <w:r w:rsidR="0066437C" w:rsidRPr="0066437C">
                    <w:rPr>
                      <w:sz w:val="20"/>
                      <w:szCs w:val="20"/>
                    </w:rPr>
                    <w:t>jë përshkrim të kategorive kryesore kombëtare të burimeve të shkarkimit;</w:t>
                  </w:r>
                </w:p>
              </w:tc>
            </w:tr>
          </w:tbl>
          <w:p w14:paraId="4877072D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3"/>
              <w:gridCol w:w="8397"/>
            </w:tblGrid>
            <w:tr w:rsidR="0066437C" w:rsidRPr="0066437C" w14:paraId="5163A6D2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195B32C6" w14:textId="4C41C1A6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c)</w:t>
                  </w:r>
                </w:p>
              </w:tc>
              <w:tc>
                <w:tcPr>
                  <w:tcW w:w="0" w:type="auto"/>
                  <w:hideMark/>
                </w:tcPr>
                <w:p w14:paraId="5AB79F35" w14:textId="2B6B3E4C" w:rsidR="0066437C" w:rsidRPr="0066437C" w:rsidRDefault="00595C0E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</w:t>
                  </w:r>
                  <w:r w:rsidR="0066437C" w:rsidRPr="0066437C">
                    <w:rPr>
                      <w:sz w:val="20"/>
                      <w:szCs w:val="20"/>
                    </w:rPr>
                    <w:t>nformacion mbi pasiguritë, sigurimin e cilësisë dhe verifikimin;</w:t>
                  </w:r>
                </w:p>
              </w:tc>
            </w:tr>
          </w:tbl>
          <w:p w14:paraId="770395B6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4"/>
              <w:gridCol w:w="8396"/>
            </w:tblGrid>
            <w:tr w:rsidR="0066437C" w:rsidRPr="0066437C" w14:paraId="3B1F77EE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5F9355A3" w14:textId="11AEE78E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d)</w:t>
                  </w:r>
                </w:p>
              </w:tc>
              <w:tc>
                <w:tcPr>
                  <w:tcW w:w="0" w:type="auto"/>
                  <w:hideMark/>
                </w:tcPr>
                <w:p w14:paraId="3249250F" w14:textId="60C95FFA" w:rsidR="0066437C" w:rsidRPr="0066437C" w:rsidRDefault="00595C0E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</w:t>
                  </w:r>
                  <w:r w:rsidR="0066437C" w:rsidRPr="0066437C">
                    <w:rPr>
                      <w:sz w:val="20"/>
                      <w:szCs w:val="20"/>
                    </w:rPr>
                    <w:t>jë përshkrim të rregullimeve institucionale për përgatitjen e inventarit;</w:t>
                  </w:r>
                </w:p>
              </w:tc>
            </w:tr>
          </w:tbl>
          <w:p w14:paraId="4148CA3D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26"/>
              <w:gridCol w:w="14"/>
            </w:tblGrid>
            <w:tr w:rsidR="0066437C" w:rsidRPr="0066437C" w14:paraId="1C09DDB6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20836BC4" w14:textId="035A14B8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e)</w:t>
                  </w:r>
                  <w:r w:rsidR="00595C0E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Rillogaritjet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 dhe përmirësimet e planifikuara;</w:t>
                  </w:r>
                </w:p>
              </w:tc>
              <w:tc>
                <w:tcPr>
                  <w:tcW w:w="0" w:type="auto"/>
                  <w:hideMark/>
                </w:tcPr>
                <w:p w14:paraId="6CC9FD5E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18B4B96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3"/>
              <w:gridCol w:w="8517"/>
            </w:tblGrid>
            <w:tr w:rsidR="0066437C" w:rsidRPr="0066437C" w14:paraId="78F9E0E6" w14:textId="77777777" w:rsidTr="00F94DA5">
              <w:trPr>
                <w:trHeight w:val="495"/>
                <w:tblCellSpacing w:w="0" w:type="dxa"/>
              </w:trPr>
              <w:tc>
                <w:tcPr>
                  <w:tcW w:w="0" w:type="auto"/>
                  <w:hideMark/>
                </w:tcPr>
                <w:p w14:paraId="17DF8360" w14:textId="01AD7CB0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f)</w:t>
                  </w:r>
                </w:p>
              </w:tc>
              <w:tc>
                <w:tcPr>
                  <w:tcW w:w="0" w:type="auto"/>
                  <w:hideMark/>
                </w:tcPr>
                <w:p w14:paraId="74BFB118" w14:textId="249A5CF0" w:rsidR="0066437C" w:rsidRPr="0066437C" w:rsidRDefault="00595C0E" w:rsidP="00595C0E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n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ëse është e përshtatshme, informacion mbi përdorimin e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fleksibiliteve</w:t>
                  </w:r>
                  <w:proofErr w:type="spellEnd"/>
                  <w:r>
                    <w:rPr>
                      <w:sz w:val="20"/>
                      <w:szCs w:val="20"/>
                    </w:rPr>
                    <w:t>,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të parashikuar në kreun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IV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 xml:space="preserve"> (1), (2), (3), (4) dhe (5);</w:t>
                  </w:r>
                </w:p>
              </w:tc>
            </w:tr>
          </w:tbl>
          <w:p w14:paraId="2535C913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"/>
              <w:gridCol w:w="8492"/>
            </w:tblGrid>
            <w:tr w:rsidR="0066437C" w:rsidRPr="0066437C" w14:paraId="75890489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1B6F9893" w14:textId="0E421182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g)</w:t>
                  </w:r>
                </w:p>
              </w:tc>
              <w:tc>
                <w:tcPr>
                  <w:tcW w:w="0" w:type="auto"/>
                  <w:hideMark/>
                </w:tcPr>
                <w:p w14:paraId="233CFB7F" w14:textId="64C2726E" w:rsidR="0066437C" w:rsidRPr="0066437C" w:rsidRDefault="00595C0E" w:rsidP="00595C0E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n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ëse është e përshtatshme, informacion mbi arsyet për devijimin nga trajektorja e pakësimit e përcaktuar në përputhje me nenin 2 (2), si dhe masat për të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konverguar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 xml:space="preserve"> përsëri në trajektore;</w:t>
                  </w:r>
                </w:p>
              </w:tc>
            </w:tr>
          </w:tbl>
          <w:p w14:paraId="247FEDF6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8"/>
              <w:gridCol w:w="22"/>
            </w:tblGrid>
            <w:tr w:rsidR="0066437C" w:rsidRPr="0066437C" w14:paraId="6754E1FB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5AD8C950" w14:textId="17E085F0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h)</w:t>
                  </w:r>
                  <w:r w:rsidR="00595C0E">
                    <w:rPr>
                      <w:sz w:val="20"/>
                      <w:szCs w:val="20"/>
                    </w:rPr>
                    <w:t xml:space="preserve"> </w:t>
                  </w:r>
                  <w:r w:rsidRPr="0066437C">
                    <w:rPr>
                      <w:sz w:val="20"/>
                      <w:szCs w:val="20"/>
                    </w:rPr>
                    <w:t>një përmbledhje e</w:t>
                  </w:r>
                  <w:r w:rsidR="00595C0E">
                    <w:rPr>
                      <w:sz w:val="20"/>
                      <w:szCs w:val="20"/>
                    </w:rPr>
                    <w:t>kzekutive.</w:t>
                  </w:r>
                </w:p>
                <w:p w14:paraId="49AFDED3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7B04198B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E6E3705" w14:textId="77777777" w:rsidR="0066437C" w:rsidRPr="0066437C" w:rsidRDefault="0066437C" w:rsidP="0066437C">
            <w:pPr>
              <w:pStyle w:val="TEKSTI"/>
              <w:ind w:firstLine="0"/>
              <w:rPr>
                <w:b/>
                <w:bCs/>
                <w:sz w:val="20"/>
                <w:szCs w:val="20"/>
              </w:rPr>
            </w:pPr>
          </w:p>
        </w:tc>
      </w:tr>
    </w:tbl>
    <w:p w14:paraId="603E5F36" w14:textId="77777777" w:rsidR="0066437C" w:rsidRPr="00831060" w:rsidRDefault="0066437C" w:rsidP="0066437C">
      <w:pPr>
        <w:pStyle w:val="TEKSTI"/>
        <w:rPr>
          <w:b/>
          <w:bCs/>
        </w:rPr>
      </w:pPr>
    </w:p>
    <w:p w14:paraId="49A4FAD1" w14:textId="77777777" w:rsidR="0066437C" w:rsidRDefault="0066437C" w:rsidP="0066437C">
      <w:pPr>
        <w:pStyle w:val="TEKSTI"/>
        <w:jc w:val="center"/>
        <w:rPr>
          <w:bCs/>
        </w:rPr>
      </w:pPr>
      <w:r w:rsidRPr="00595C0E">
        <w:rPr>
          <w:bCs/>
        </w:rPr>
        <w:t>PJESA 4</w:t>
      </w:r>
    </w:p>
    <w:p w14:paraId="1B7F19A3" w14:textId="77777777" w:rsidR="00595C0E" w:rsidRPr="00595C0E" w:rsidRDefault="00595C0E" w:rsidP="0066437C">
      <w:pPr>
        <w:pStyle w:val="TEKSTI"/>
        <w:jc w:val="center"/>
        <w:rPr>
          <w:bCs/>
          <w:sz w:val="1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913"/>
      </w:tblGrid>
      <w:tr w:rsidR="0066437C" w:rsidRPr="0066437C" w14:paraId="2E7B50D3" w14:textId="77777777" w:rsidTr="0066437C">
        <w:trPr>
          <w:jc w:val="center"/>
        </w:trPr>
        <w:tc>
          <w:tcPr>
            <w:tcW w:w="8856" w:type="dxa"/>
          </w:tcPr>
          <w:p w14:paraId="59370302" w14:textId="77777777" w:rsidR="0066437C" w:rsidRPr="0066437C" w:rsidRDefault="0066437C" w:rsidP="0066437C">
            <w:pPr>
              <w:pStyle w:val="TEKSTI"/>
              <w:ind w:firstLine="0"/>
              <w:rPr>
                <w:b/>
                <w:bCs/>
                <w:sz w:val="20"/>
                <w:szCs w:val="20"/>
              </w:rPr>
            </w:pPr>
            <w:r w:rsidRPr="0066437C">
              <w:rPr>
                <w:b/>
                <w:sz w:val="20"/>
                <w:szCs w:val="20"/>
              </w:rPr>
              <w:t xml:space="preserve">Përshtatja e inventarëve kombëtarë të shkarkimeve </w:t>
            </w:r>
          </w:p>
        </w:tc>
      </w:tr>
      <w:tr w:rsidR="0066437C" w:rsidRPr="0066437C" w14:paraId="7BA2C3E4" w14:textId="77777777" w:rsidTr="0066437C">
        <w:trPr>
          <w:jc w:val="center"/>
        </w:trPr>
        <w:tc>
          <w:tcPr>
            <w:tcW w:w="8856" w:type="dxa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138"/>
              <w:gridCol w:w="8553"/>
            </w:tblGrid>
            <w:tr w:rsidR="0066437C" w:rsidRPr="0066437C" w14:paraId="1BB8574E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4BD8741C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49EB3E9F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hideMark/>
                </w:tcPr>
                <w:p w14:paraId="60CE3B8B" w14:textId="7B92102B" w:rsidR="0066437C" w:rsidRPr="0066437C" w:rsidRDefault="00595C0E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66437C" w:rsidRPr="0066437C">
                    <w:rPr>
                      <w:sz w:val="20"/>
                      <w:szCs w:val="20"/>
                    </w:rPr>
                    <w:t>Propozimi për ndonjë përshtatje të inventarit kombëtar të shkarkimeve</w:t>
                  </w:r>
                  <w:r>
                    <w:rPr>
                      <w:sz w:val="20"/>
                      <w:szCs w:val="20"/>
                    </w:rPr>
                    <w:t>,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në përputhje me </w:t>
                  </w:r>
                  <w:r>
                    <w:rPr>
                      <w:sz w:val="20"/>
                      <w:szCs w:val="20"/>
                    </w:rPr>
                    <w:t>p</w:t>
                  </w:r>
                  <w:r w:rsidR="0066437C" w:rsidRPr="0066437C">
                    <w:rPr>
                      <w:sz w:val="20"/>
                      <w:szCs w:val="20"/>
                    </w:rPr>
                    <w:t>ik</w:t>
                  </w:r>
                  <w:r>
                    <w:rPr>
                      <w:sz w:val="20"/>
                      <w:szCs w:val="20"/>
                    </w:rPr>
                    <w:t>ë</w:t>
                  </w:r>
                  <w:r w:rsidR="0066437C" w:rsidRPr="0066437C">
                    <w:rPr>
                      <w:sz w:val="20"/>
                      <w:szCs w:val="20"/>
                    </w:rPr>
                    <w:t>n 1</w:t>
                  </w:r>
                  <w:r>
                    <w:rPr>
                      <w:sz w:val="20"/>
                      <w:szCs w:val="20"/>
                    </w:rPr>
                    <w:t>,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t</w:t>
                  </w:r>
                  <w:r>
                    <w:rPr>
                      <w:sz w:val="20"/>
                      <w:szCs w:val="20"/>
                    </w:rPr>
                    <w:t>ë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k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reut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IV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>, përfshin të paktën dokumentacionin mbështetës në vijim: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7"/>
                    <w:gridCol w:w="8406"/>
                  </w:tblGrid>
                  <w:tr w:rsidR="0066437C" w:rsidRPr="0066437C" w14:paraId="700BC319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62CF1EE8" w14:textId="2D832966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a)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EE19B33" w14:textId="4C3E71D2" w:rsidR="0066437C" w:rsidRPr="0066437C" w:rsidRDefault="00595C0E" w:rsidP="00595C0E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e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videncë </w:t>
                        </w:r>
                        <w:r>
                          <w:rPr>
                            <w:sz w:val="20"/>
                            <w:szCs w:val="20"/>
                          </w:rPr>
                          <w:t>të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 angazhimi/e</w:t>
                        </w:r>
                        <w:r>
                          <w:rPr>
                            <w:sz w:val="20"/>
                            <w:szCs w:val="20"/>
                          </w:rPr>
                          <w:t>ve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 që lidhet/n me pakësimin e shkarkimeve kombëtare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që 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është/janë tejkaluar;</w:t>
                        </w:r>
                      </w:p>
                    </w:tc>
                  </w:tr>
                </w:tbl>
                <w:p w14:paraId="0E48928B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"/>
                    <w:gridCol w:w="8103"/>
                  </w:tblGrid>
                  <w:tr w:rsidR="0066437C" w:rsidRPr="0066437C" w14:paraId="668AF2C7" w14:textId="77777777" w:rsidTr="00595C0E">
                    <w:trPr>
                      <w:tblCellSpacing w:w="0" w:type="dxa"/>
                    </w:trPr>
                    <w:tc>
                      <w:tcPr>
                        <w:tcW w:w="263" w:type="pct"/>
                        <w:hideMark/>
                      </w:tcPr>
                      <w:p w14:paraId="112A86BC" w14:textId="0D28F40D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737" w:type="pct"/>
                        <w:hideMark/>
                      </w:tcPr>
                      <w:p w14:paraId="277FA288" w14:textId="7C4C10AF" w:rsidR="0066437C" w:rsidRPr="0066437C" w:rsidRDefault="00595C0E" w:rsidP="00595C0E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b) e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videncë deri në cilën masë përshtatja e inventarit të shkarkimeve pakëson kapërcimin dhe kontribuon në përmbushjen e angazhimeve përkatëse të pakësimit të shkarkimeve kombëtare;</w:t>
                        </w:r>
                      </w:p>
                    </w:tc>
                  </w:tr>
                </w:tbl>
                <w:p w14:paraId="7B909F0C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2"/>
                    <w:gridCol w:w="8411"/>
                  </w:tblGrid>
                  <w:tr w:rsidR="0066437C" w:rsidRPr="0066437C" w14:paraId="13CCE258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763278A1" w14:textId="47410A0E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c)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94AC0A3" w14:textId="5E9332BC" w:rsidR="0066437C" w:rsidRPr="0066437C" w:rsidRDefault="00595C0E" w:rsidP="00595C0E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n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jë vlerësim nëse dhe kur pritet të arrihen angazhimi/et përkatës/e i/të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pakësimit të shkarkimeve kombëtare</w:t>
                        </w:r>
                        <w:r>
                          <w:rPr>
                            <w:sz w:val="20"/>
                            <w:szCs w:val="20"/>
                          </w:rPr>
                          <w:t>,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 xml:space="preserve"> në bazë të parashikimeve kombëtare të shkarkimeve pa bërë rregullimet/përshtatjet;</w:t>
                        </w:r>
                      </w:p>
                    </w:tc>
                  </w:tr>
                </w:tbl>
                <w:p w14:paraId="3613F521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9"/>
                    <w:gridCol w:w="8394"/>
                  </w:tblGrid>
                  <w:tr w:rsidR="0066437C" w:rsidRPr="0066437C" w14:paraId="01A07459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36AFBE71" w14:textId="252BA483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d)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F29CB85" w14:textId="061C2E22" w:rsidR="0066437C" w:rsidRPr="0066437C" w:rsidRDefault="00595C0E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e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videncë se rregullimi/përshtatja është në përputhje me një ose disa nga tri rrethanat e mëposhtme. Referenca mund të bëhet, sipas rastit, në rregullimet përkatëse të mëparshme: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6"/>
                          <w:gridCol w:w="8258"/>
                        </w:tblGrid>
                        <w:tr w:rsidR="0066437C" w:rsidRPr="0066437C" w14:paraId="19BF16D8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51717852" w14:textId="20EF55B9" w:rsidR="0066437C" w:rsidRPr="0066437C" w:rsidRDefault="00595C0E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i.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0921B4D0" w14:textId="77777777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në rastin e kategorive të burimeve të reja të shkarkimit:</w:t>
                              </w: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"/>
                                <w:gridCol w:w="8252"/>
                              </w:tblGrid>
                              <w:tr w:rsidR="0066437C" w:rsidRPr="0066437C" w14:paraId="63FE2B71" w14:textId="77777777" w:rsidTr="00F94DA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6D224CED" w14:textId="18B86C42" w:rsidR="0066437C" w:rsidRPr="0066437C" w:rsidRDefault="0066437C" w:rsidP="0066437C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57EE173C" w14:textId="5F9E3EC6" w:rsidR="0066437C" w:rsidRPr="0066437C" w:rsidRDefault="00595C0E" w:rsidP="00595C0E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- e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videncë se kategoria e burimeve të reja të shkarkimit është e pranuar në literaturën shkencore dhe/ose në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u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dhëzuesin e </w:t>
                                    </w:r>
                                    <w:proofErr w:type="spellStart"/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EMEP</w:t>
                                    </w:r>
                                    <w:proofErr w:type="spellEnd"/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/</w:t>
                                    </w:r>
                                    <w:proofErr w:type="spellStart"/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EEA</w:t>
                                    </w:r>
                                    <w:proofErr w:type="spellEnd"/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</w:tc>
                              </w:tr>
                            </w:tbl>
                            <w:p w14:paraId="28D5754E" w14:textId="77777777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rFonts w:eastAsia="Times New Roman"/>
                                  <w:vanish/>
                                  <w:sz w:val="20"/>
                                  <w:szCs w:val="20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"/>
                                <w:gridCol w:w="8252"/>
                              </w:tblGrid>
                              <w:tr w:rsidR="0066437C" w:rsidRPr="0066437C" w14:paraId="7ACA7758" w14:textId="77777777" w:rsidTr="00F94DA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2001F05A" w14:textId="575DCC7F" w:rsidR="0066437C" w:rsidRPr="0066437C" w:rsidRDefault="0066437C" w:rsidP="0066437C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056E7D52" w14:textId="1C372860" w:rsidR="0066437C" w:rsidRPr="0066437C" w:rsidRDefault="00595C0E" w:rsidP="00595C0E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- e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videncë se kjo kategori burimi nuk ishte përfshirë në inventarin përkatës historik kombëtar të shkarkimeve në kohën kur është vendosur angazhimi për pakësimin e shkarkimeve;</w:t>
                                    </w:r>
                                  </w:p>
                                </w:tc>
                              </w:tr>
                            </w:tbl>
                            <w:p w14:paraId="445172E4" w14:textId="77777777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rFonts w:eastAsia="Times New Roman"/>
                                  <w:vanish/>
                                  <w:sz w:val="20"/>
                                  <w:szCs w:val="20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"/>
                                <w:gridCol w:w="8252"/>
                              </w:tblGrid>
                              <w:tr w:rsidR="0066437C" w:rsidRPr="0066437C" w14:paraId="5D03CC20" w14:textId="77777777" w:rsidTr="00F94DA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03B15B7D" w14:textId="64D16056" w:rsidR="0066437C" w:rsidRPr="0066437C" w:rsidRDefault="0066437C" w:rsidP="0066437C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460F88E6" w14:textId="32A9AD3F" w:rsidR="0066437C" w:rsidRPr="0066437C" w:rsidRDefault="00595C0E" w:rsidP="00595C0E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- e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videncë se shkarkimet nga një kategori burimesh të reja kontribuojnë në një shtet që nuk është në gjendje të përmbushë angazhimet e pakësimit të shkarkimit, të mbështetur nga një përshkrim i hollësishëm 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lastRenderedPageBreak/>
                                      <w:t>i metodologjisë, të dhënave dhe faktorëve të shkarkimit të përdorur për të arritur në atë përfundim;</w:t>
                                    </w:r>
                                  </w:p>
                                </w:tc>
                              </w:tr>
                            </w:tbl>
                            <w:p w14:paraId="75BAC907" w14:textId="77777777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6437C" w:rsidRPr="0066437C" w14:paraId="6EB77FC5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602B7F46" w14:textId="76B8C594" w:rsidR="0066437C" w:rsidRPr="0066437C" w:rsidRDefault="00595C0E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lastRenderedPageBreak/>
                                <w:t>ii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7FBE8401" w14:textId="2980BAC6" w:rsidR="0066437C" w:rsidRPr="0066437C" w:rsidRDefault="00595C0E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 xml:space="preserve">Në rastin e faktorëve </w:t>
                              </w:r>
                              <w:proofErr w:type="spellStart"/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thelbësisht</w:t>
                              </w:r>
                              <w:proofErr w:type="spellEnd"/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 xml:space="preserve"> të ndryshëm të shkarkimit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,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 xml:space="preserve"> të përdorur për të përcaktuar shkarkimet nga kategoritë burimore të veçanta:</w:t>
                              </w: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"/>
                                <w:gridCol w:w="8252"/>
                              </w:tblGrid>
                              <w:tr w:rsidR="0066437C" w:rsidRPr="0066437C" w14:paraId="540B414E" w14:textId="77777777" w:rsidTr="00F94DA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4ADB29ED" w14:textId="4A8A0915" w:rsidR="0066437C" w:rsidRPr="0066437C" w:rsidRDefault="0066437C" w:rsidP="0066437C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54E443D6" w14:textId="09F8EDF0" w:rsidR="0066437C" w:rsidRPr="0066437C" w:rsidRDefault="00595C0E" w:rsidP="00595C0E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- n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jë p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ërshkrim të faktorëve origjinal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të shkarkimit, duke përfshirë një përshkrim të hollësishëm të bazës shkencore mbi të cilën është nxjerrë faktori i shkarkimit;</w:t>
                                    </w:r>
                                  </w:p>
                                </w:tc>
                              </w:tr>
                              <w:tr w:rsidR="0066437C" w:rsidRPr="0066437C" w14:paraId="69C15011" w14:textId="77777777" w:rsidTr="00595C0E">
                                <w:trPr>
                                  <w:trHeight w:val="522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6651CCB8" w14:textId="2C8B4B96" w:rsidR="0066437C" w:rsidRPr="0066437C" w:rsidRDefault="0066437C" w:rsidP="0066437C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6B279D10" w14:textId="4DABDC43" w:rsidR="0066437C" w:rsidRPr="0066437C" w:rsidRDefault="00595C0E" w:rsidP="00595C0E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- evidencë se faktorët origjinal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të shkarkimit janë përdorur për përcaktimin e </w:t>
                                    </w:r>
                                    <w:proofErr w:type="spellStart"/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pakësimeve</w:t>
                                    </w:r>
                                    <w:proofErr w:type="spellEnd"/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të shkarkimit në kohën kur ato janë vendosur;</w:t>
                                    </w:r>
                                  </w:p>
                                </w:tc>
                              </w:tr>
                              <w:tr w:rsidR="0066437C" w:rsidRPr="0066437C" w14:paraId="6287B9F9" w14:textId="77777777" w:rsidTr="00595C0E">
                                <w:trPr>
                                  <w:trHeight w:val="4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2E1395EA" w14:textId="76DF94FA" w:rsidR="0066437C" w:rsidRPr="0066437C" w:rsidRDefault="0066437C" w:rsidP="0066437C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406AF6B8" w14:textId="58DA8EEB" w:rsidR="0066437C" w:rsidRPr="0066437C" w:rsidRDefault="00595C0E" w:rsidP="00595C0E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- n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jë përshkrim të faktorëve të përditësuar të shkarkimit, duke përfshirë informacionin e detajuar mbi bazën shkencore mbi të cilën është nxjerrë faktori i shkarkimit;</w:t>
                                    </w:r>
                                  </w:p>
                                </w:tc>
                              </w:tr>
                              <w:tr w:rsidR="0066437C" w:rsidRPr="0066437C" w14:paraId="03019549" w14:textId="77777777" w:rsidTr="00595C0E">
                                <w:trPr>
                                  <w:trHeight w:val="72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0750A5A9" w14:textId="53A9AA35" w:rsidR="0066437C" w:rsidRPr="0066437C" w:rsidRDefault="0066437C" w:rsidP="0066437C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3BF00BCD" w14:textId="19AAA662" w:rsidR="0066437C" w:rsidRPr="0066437C" w:rsidRDefault="00595C0E" w:rsidP="00595C0E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- n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jë krahasim të vlerësimeve të shkarkimit të bëra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,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d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uke përdorur faktorët origjinal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dhe të përditësuar të shkarkimit, duke demonstruar se ndryshimi në faktorët e shkarkimit kontribuon në përmbushjen e angazhimeve të pakësimit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,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në rast se nuk janë në gjendje ta përmbushin atë;</w:t>
                                    </w:r>
                                  </w:p>
                                </w:tc>
                              </w:tr>
                              <w:tr w:rsidR="0066437C" w:rsidRPr="0066437C" w14:paraId="6AD50FBC" w14:textId="77777777" w:rsidTr="00F94DA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299BA0E5" w14:textId="42BDC71B" w:rsidR="0066437C" w:rsidRPr="0066437C" w:rsidRDefault="0066437C" w:rsidP="0066437C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527843FD" w14:textId="1DF334AD" w:rsidR="0066437C" w:rsidRPr="0066437C" w:rsidRDefault="00595C0E" w:rsidP="00595C0E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- a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rsyetimi për të vendosur nëse ndryshimet në faktorët e shkarkimit janë thelbësore;</w:t>
                                    </w:r>
                                  </w:p>
                                </w:tc>
                              </w:tr>
                            </w:tbl>
                            <w:p w14:paraId="0AC97C70" w14:textId="77777777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10AD936B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rFonts w:eastAsia="Times New Roman"/>
                            <w:vanish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  <w:gridCol w:w="8388"/>
                        </w:tblGrid>
                        <w:tr w:rsidR="0066437C" w:rsidRPr="0066437C" w14:paraId="551CAC0F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6DFD243E" w14:textId="49709750" w:rsidR="0066437C" w:rsidRPr="0066437C" w:rsidRDefault="0066437C" w:rsidP="00595C0E">
                              <w:pPr>
                                <w:pStyle w:val="TEKSTI"/>
                                <w:numPr>
                                  <w:ilvl w:val="0"/>
                                  <w:numId w:val="3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23645D74" w14:textId="7FF2E8E8" w:rsidR="0066437C" w:rsidRPr="0066437C" w:rsidRDefault="00595C0E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iii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 xml:space="preserve">Në rastin e metodologjive </w:t>
                              </w:r>
                              <w:proofErr w:type="spellStart"/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>thelbësisht</w:t>
                              </w:r>
                              <w:proofErr w:type="spellEnd"/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 xml:space="preserve"> të ndryshme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,</w:t>
                              </w:r>
                              <w:r w:rsidR="0066437C" w:rsidRPr="0066437C">
                                <w:rPr>
                                  <w:sz w:val="20"/>
                                  <w:szCs w:val="20"/>
                                </w:rPr>
                                <w:t xml:space="preserve"> të përdorura për përcaktimin e shkarkimeve nga kategoritë burimore specifike:</w:t>
                              </w: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"/>
                                <w:gridCol w:w="8382"/>
                              </w:tblGrid>
                              <w:tr w:rsidR="0066437C" w:rsidRPr="0066437C" w14:paraId="60EDE591" w14:textId="77777777" w:rsidTr="00F94DA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5C61F997" w14:textId="6C4AD6A8" w:rsidR="0066437C" w:rsidRPr="0066437C" w:rsidRDefault="0066437C" w:rsidP="0066437C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35B0F684" w14:textId="233F21FD" w:rsidR="0066437C" w:rsidRPr="0066437C" w:rsidRDefault="00595C0E" w:rsidP="00595C0E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- n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jë përshkrim të metodologjisë origjinale të përdorur, duke përfshirë informacionin e detajuar mbi bazën shkencore mbi të cilën është nxjerrë faktori i shkarkimit;</w:t>
                                    </w:r>
                                  </w:p>
                                </w:tc>
                              </w:tr>
                            </w:tbl>
                            <w:p w14:paraId="218CCDAF" w14:textId="77777777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rFonts w:eastAsia="Times New Roman"/>
                                  <w:vanish/>
                                  <w:sz w:val="20"/>
                                  <w:szCs w:val="20"/>
                                </w:rPr>
                              </w:pPr>
                            </w:p>
                            <w:tbl>
                              <w:tblPr>
                                <w:tblW w:w="4881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88"/>
                              </w:tblGrid>
                              <w:tr w:rsidR="00595C0E" w:rsidRPr="0066437C" w14:paraId="5B865D47" w14:textId="77777777" w:rsidTr="00595C0E">
                                <w:trPr>
                                  <w:trHeight w:val="405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00A52B9A" w14:textId="66B4D9E5" w:rsidR="00595C0E" w:rsidRPr="0066437C" w:rsidRDefault="00595C0E" w:rsidP="00595C0E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- e</w:t>
                                    </w:r>
                                    <w:r w:rsidRPr="0066437C">
                                      <w:rPr>
                                        <w:sz w:val="20"/>
                                        <w:szCs w:val="20"/>
                                      </w:rPr>
                                      <w:t>videncë se është përdorur metodologji origjinale për përcaktimin e pakësimit të shkarkimeve në kohën kur ato janë vendosur;</w:t>
                                    </w:r>
                                  </w:p>
                                </w:tc>
                              </w:tr>
                              <w:tr w:rsidR="00595C0E" w:rsidRPr="0066437C" w14:paraId="4F320720" w14:textId="77777777" w:rsidTr="00595C0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0A2F2F30" w14:textId="0BF0F722" w:rsidR="00595C0E" w:rsidRPr="0066437C" w:rsidRDefault="00595C0E" w:rsidP="00595C0E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- n</w:t>
                                    </w:r>
                                    <w:r w:rsidRPr="0066437C">
                                      <w:rPr>
                                        <w:sz w:val="20"/>
                                        <w:szCs w:val="20"/>
                                      </w:rPr>
                                      <w:t>jë përshkrim të metodologjisë së përditësuar të përdorur, duke përfshirë një përshkrim të hollësishëm të bazës ose referencës shkencore mbi të cilën është nxjerrë;</w:t>
                                    </w:r>
                                  </w:p>
                                </w:tc>
                              </w:tr>
                            </w:tbl>
                            <w:p w14:paraId="4D48236D" w14:textId="77777777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rFonts w:eastAsia="Times New Roman"/>
                                  <w:vanish/>
                                  <w:sz w:val="20"/>
                                  <w:szCs w:val="20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"/>
                                <w:gridCol w:w="8382"/>
                              </w:tblGrid>
                              <w:tr w:rsidR="0066437C" w:rsidRPr="0066437C" w14:paraId="06A9A2A6" w14:textId="77777777" w:rsidTr="00F94DA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6383ED67" w14:textId="11B8F746" w:rsidR="0066437C" w:rsidRPr="0066437C" w:rsidRDefault="0066437C" w:rsidP="0066437C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57377C55" w14:textId="5BEB91F9" w:rsidR="0066437C" w:rsidRPr="0066437C" w:rsidRDefault="00595C0E" w:rsidP="0066437C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 xml:space="preserve">- 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një krahasim të vlerësimeve të shkarkimeve të bëra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,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duke përdorur metodologjitë origjinale dhe të përditësuara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,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për të treguar se ndryshimi në metodologji kontribuon për të arritur krahasimin e angazhimeve të pakësimit të vlerësimeve të shkarkimeve të bëra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,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duke përdorur metodologjitë origjinale dhe të përditësuara.</w:t>
                                    </w:r>
                                    <w:r w:rsidR="006D553D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Kjo tregon se ndryshimi në metodologji kontribuon në rast se vendi nuk është në gjendje të përmbushë angazhimin e tij të pakësimit;</w:t>
                                    </w:r>
                                  </w:p>
                                </w:tc>
                              </w:tr>
                            </w:tbl>
                            <w:p w14:paraId="34D15EA5" w14:textId="77777777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rFonts w:eastAsia="Times New Roman"/>
                                  <w:vanish/>
                                  <w:sz w:val="20"/>
                                  <w:szCs w:val="20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"/>
                                <w:gridCol w:w="8379"/>
                              </w:tblGrid>
                              <w:tr w:rsidR="0066437C" w:rsidRPr="0066437C" w14:paraId="3DA9578C" w14:textId="77777777" w:rsidTr="00F94DA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5F28BD73" w14:textId="582CC58D" w:rsidR="0066437C" w:rsidRPr="0066437C" w:rsidRDefault="0066437C" w:rsidP="00595C0E">
                                    <w:pPr>
                                      <w:pStyle w:val="TEKSTI"/>
                                      <w:numPr>
                                        <w:ilvl w:val="0"/>
                                        <w:numId w:val="4"/>
                                      </w:num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38F8D8FE" w14:textId="36457FC9" w:rsidR="0066437C" w:rsidRPr="0066437C" w:rsidRDefault="00595C0E" w:rsidP="0066437C">
                                    <w:pPr>
                                      <w:pStyle w:val="TEKSTI"/>
                                      <w:ind w:firstLine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 xml:space="preserve">- </w:t>
                                    </w:r>
                                    <w:r w:rsidR="0066437C" w:rsidRPr="0066437C">
                                      <w:rPr>
                                        <w:sz w:val="20"/>
                                        <w:szCs w:val="20"/>
                                      </w:rPr>
                                      <w:t>arsyetimi për të vendosur nëse ndryshimi në metodologji është thelbësor.</w:t>
                                    </w:r>
                                  </w:p>
                                </w:tc>
                              </w:tr>
                            </w:tbl>
                            <w:p w14:paraId="24907672" w14:textId="77777777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4801A194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39C3C0C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09F9FA21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869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138"/>
              <w:gridCol w:w="8553"/>
            </w:tblGrid>
            <w:tr w:rsidR="0066437C" w:rsidRPr="0066437C" w14:paraId="15A7858A" w14:textId="77777777" w:rsidTr="0066437C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55FD6D4F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7657636C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0" w:type="auto"/>
                  <w:hideMark/>
                </w:tcPr>
                <w:p w14:paraId="118E282A" w14:textId="7E67EB95" w:rsidR="0066437C" w:rsidRPr="0066437C" w:rsidRDefault="006D553D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66437C" w:rsidRPr="0066437C">
                    <w:rPr>
                      <w:sz w:val="20"/>
                      <w:szCs w:val="20"/>
                    </w:rPr>
                    <w:t>Ministria përgjegjëse për mjedisin mund të paraqesë të njëjtin informacion mbështetës për procedurat e përshtatjes</w:t>
                  </w:r>
                  <w:r>
                    <w:rPr>
                      <w:sz w:val="20"/>
                      <w:szCs w:val="20"/>
                    </w:rPr>
                    <w:t>,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 bazuar në parakushte të ngjashme, siç përcaktohet në paragrafin 1.</w:t>
                  </w:r>
                </w:p>
              </w:tc>
            </w:tr>
            <w:tr w:rsidR="0066437C" w:rsidRPr="0066437C" w14:paraId="0507EE23" w14:textId="77777777" w:rsidTr="0066437C">
              <w:trPr>
                <w:trHeight w:val="964"/>
                <w:tblCellSpacing w:w="0" w:type="dxa"/>
              </w:trPr>
              <w:tc>
                <w:tcPr>
                  <w:tcW w:w="0" w:type="auto"/>
                  <w:hideMark/>
                </w:tcPr>
                <w:p w14:paraId="52B3843B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4BE4BA07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0" w:type="auto"/>
                  <w:hideMark/>
                </w:tcPr>
                <w:p w14:paraId="20C17C48" w14:textId="63062936" w:rsidR="0066437C" w:rsidRPr="0066437C" w:rsidRDefault="006D553D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66437C" w:rsidRPr="0066437C">
                    <w:rPr>
                      <w:sz w:val="20"/>
                      <w:szCs w:val="20"/>
                    </w:rPr>
                    <w:t>Shkarkimet e përshtatura për të siguruar konsistencën, për periudhat kohore të çdo viti që kryhen rregullimet/përshtatjet, duhet të rillogariten në masën e mundshme.</w:t>
                  </w:r>
                </w:p>
                <w:p w14:paraId="39C9928D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C477010" w14:textId="77777777" w:rsidR="0066437C" w:rsidRPr="0066437C" w:rsidRDefault="0066437C" w:rsidP="0066437C">
            <w:pPr>
              <w:pStyle w:val="TEKSTI"/>
              <w:ind w:firstLine="0"/>
              <w:rPr>
                <w:b/>
                <w:bCs/>
                <w:sz w:val="20"/>
                <w:szCs w:val="20"/>
              </w:rPr>
            </w:pPr>
          </w:p>
        </w:tc>
      </w:tr>
    </w:tbl>
    <w:p w14:paraId="2E41F6DE" w14:textId="77777777" w:rsidR="0066437C" w:rsidRPr="00831060" w:rsidRDefault="0066437C" w:rsidP="0066437C">
      <w:pPr>
        <w:pStyle w:val="TEKSTI"/>
        <w:rPr>
          <w:b/>
          <w:bCs/>
        </w:rPr>
      </w:pPr>
    </w:p>
    <w:p w14:paraId="33A87200" w14:textId="77777777" w:rsidR="0066437C" w:rsidRDefault="0066437C" w:rsidP="0066437C">
      <w:pPr>
        <w:pStyle w:val="TEKSTI"/>
        <w:rPr>
          <w:b/>
          <w:bCs/>
        </w:rPr>
      </w:pPr>
    </w:p>
    <w:p w14:paraId="0C01826B" w14:textId="77777777" w:rsidR="0066437C" w:rsidRPr="00831060" w:rsidRDefault="0066437C" w:rsidP="0066437C">
      <w:pPr>
        <w:pStyle w:val="TEKSTI"/>
        <w:rPr>
          <w:b/>
          <w:bCs/>
        </w:rPr>
      </w:pPr>
    </w:p>
    <w:p w14:paraId="602A2B30" w14:textId="77777777" w:rsidR="0066437C" w:rsidRPr="00831060" w:rsidRDefault="0066437C" w:rsidP="0066437C">
      <w:pPr>
        <w:pStyle w:val="TEKSTI"/>
        <w:rPr>
          <w:b/>
          <w:bCs/>
        </w:rPr>
      </w:pPr>
    </w:p>
    <w:p w14:paraId="4CC7AB53" w14:textId="77777777" w:rsidR="0066437C" w:rsidRPr="00831060" w:rsidRDefault="0066437C" w:rsidP="0066437C">
      <w:pPr>
        <w:pStyle w:val="TEKSTI"/>
        <w:rPr>
          <w:b/>
          <w:bCs/>
        </w:rPr>
      </w:pPr>
    </w:p>
    <w:p w14:paraId="230475A8" w14:textId="77777777" w:rsidR="0066437C" w:rsidRPr="00831060" w:rsidRDefault="0066437C" w:rsidP="0066437C">
      <w:pPr>
        <w:pStyle w:val="TEKSTI"/>
        <w:rPr>
          <w:b/>
          <w:bCs/>
        </w:rPr>
      </w:pPr>
    </w:p>
    <w:p w14:paraId="7D227416" w14:textId="77777777" w:rsidR="0066437C" w:rsidRPr="006D553D" w:rsidRDefault="0066437C" w:rsidP="0066437C">
      <w:pPr>
        <w:pStyle w:val="TEKSTI"/>
        <w:jc w:val="center"/>
        <w:rPr>
          <w:bCs/>
        </w:rPr>
      </w:pPr>
      <w:r w:rsidRPr="006D553D">
        <w:rPr>
          <w:bCs/>
        </w:rPr>
        <w:t>ANEKSI V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66437C" w:rsidRPr="0066437C" w14:paraId="1604AAFB" w14:textId="77777777" w:rsidTr="0066437C">
        <w:trPr>
          <w:jc w:val="center"/>
        </w:trPr>
        <w:tc>
          <w:tcPr>
            <w:tcW w:w="8856" w:type="dxa"/>
          </w:tcPr>
          <w:p w14:paraId="2DCC69D4" w14:textId="73C5B3B4" w:rsidR="0066437C" w:rsidRPr="006D553D" w:rsidRDefault="0066437C" w:rsidP="0066437C">
            <w:pPr>
              <w:pStyle w:val="TEKSTI"/>
              <w:ind w:firstLine="0"/>
              <w:rPr>
                <w:bCs/>
                <w:sz w:val="20"/>
                <w:szCs w:val="20"/>
              </w:rPr>
            </w:pPr>
            <w:r w:rsidRPr="006D553D">
              <w:rPr>
                <w:bCs/>
                <w:sz w:val="20"/>
                <w:szCs w:val="20"/>
              </w:rPr>
              <w:t>INDIKATORË TË MUNDSHËM PËR MONITORIMIN E NDIKIMEVE TË NDOTJES SË AJRIT</w:t>
            </w:r>
            <w:r w:rsidR="006D553D">
              <w:rPr>
                <w:bCs/>
                <w:sz w:val="20"/>
                <w:szCs w:val="20"/>
              </w:rPr>
              <w:t>,</w:t>
            </w:r>
            <w:r w:rsidRPr="006D553D">
              <w:rPr>
                <w:bCs/>
                <w:sz w:val="20"/>
                <w:szCs w:val="20"/>
              </w:rPr>
              <w:t xml:space="preserve"> TË REFERUAR NË KREUN </w:t>
            </w:r>
            <w:proofErr w:type="spellStart"/>
            <w:r w:rsidRPr="006D553D">
              <w:rPr>
                <w:bCs/>
                <w:sz w:val="20"/>
                <w:szCs w:val="20"/>
              </w:rPr>
              <w:t>VIII</w:t>
            </w:r>
            <w:proofErr w:type="spellEnd"/>
          </w:p>
        </w:tc>
      </w:tr>
      <w:tr w:rsidR="0066437C" w:rsidRPr="0066437C" w14:paraId="0A376209" w14:textId="77777777" w:rsidTr="0066437C">
        <w:trPr>
          <w:trHeight w:val="1770"/>
          <w:jc w:val="center"/>
        </w:trPr>
        <w:tc>
          <w:tcPr>
            <w:tcW w:w="8856" w:type="dxa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"/>
              <w:gridCol w:w="8500"/>
            </w:tblGrid>
            <w:tr w:rsidR="0066437C" w:rsidRPr="0066437C" w14:paraId="5749E55A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4C20252B" w14:textId="028BF4E8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a)</w:t>
                  </w:r>
                </w:p>
              </w:tc>
              <w:tc>
                <w:tcPr>
                  <w:tcW w:w="0" w:type="auto"/>
                  <w:hideMark/>
                </w:tcPr>
                <w:p w14:paraId="083EAF20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Për ekosistemet e ujërave të ëmbla: përcaktimi i shkallës së dëmtimit biologjik, duke përfshirë receptorët e ndjeshëm (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mikrofitë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makrofitë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 dhe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diatom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 xml:space="preserve">), dhe humbja e stokut të peshkut ose 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jovertebrorëve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:</w:t>
                  </w:r>
                </w:p>
                <w:p w14:paraId="67D1238F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Indikatori kryesor acidi neutralizues (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ANC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) dhe indikatorët mbështetës të aciditetit (</w:t>
                  </w:r>
                  <w:proofErr w:type="spellStart"/>
                  <w:r w:rsidRPr="0066437C">
                    <w:rPr>
                      <w:sz w:val="20"/>
                      <w:szCs w:val="20"/>
                    </w:rPr>
                    <w:t>pH</w:t>
                  </w:r>
                  <w:proofErr w:type="spellEnd"/>
                  <w:r w:rsidRPr="0066437C">
                    <w:rPr>
                      <w:sz w:val="20"/>
                      <w:szCs w:val="20"/>
                    </w:rPr>
                    <w:t>), sulfati i tretur (SO4), nitrati (NO3) dhe karboni organik i tretur:</w:t>
                  </w:r>
                </w:p>
                <w:p w14:paraId="5D4E02FC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Frekuenca e marrjes së mostrave: nga vjetor (në periudhën e qarkullimit të ujit të liqenit në vjeshtë) në mujor (rrymat).</w:t>
                  </w:r>
                </w:p>
                <w:p w14:paraId="14D555D1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48F090E6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"/>
              <w:gridCol w:w="8479"/>
            </w:tblGrid>
            <w:tr w:rsidR="0066437C" w:rsidRPr="0066437C" w14:paraId="34B377A0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4FF3B446" w14:textId="68B39525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b)</w:t>
                  </w:r>
                </w:p>
              </w:tc>
              <w:tc>
                <w:tcPr>
                  <w:tcW w:w="0" w:type="auto"/>
                  <w:hideMark/>
                </w:tcPr>
                <w:p w14:paraId="5357D0C6" w14:textId="4E3F2D24" w:rsidR="0066437C" w:rsidRPr="0066437C" w:rsidRDefault="006D553D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Për ekosistemet tokësore: vlerësimi i aciditetit të tokës, humbja e lëndëve ushqyese të tokës, gjendja e azotit dhe balanca, si dhe humbja e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biodiversitetit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>: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8473"/>
                  </w:tblGrid>
                  <w:tr w:rsidR="0066437C" w:rsidRPr="0066437C" w14:paraId="6EB573F4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6AF1129F" w14:textId="1804C84F" w:rsidR="0066437C" w:rsidRPr="0066437C" w:rsidRDefault="0066437C" w:rsidP="006D553D">
                        <w:pPr>
                          <w:pStyle w:val="TEKSTI"/>
                          <w:numPr>
                            <w:ilvl w:val="0"/>
                            <w:numId w:val="5"/>
                          </w:num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D643DAC" w14:textId="0B5BCFF8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Indikatori kryesor</w:t>
                        </w:r>
                        <w:r w:rsidR="006D553D">
                          <w:rPr>
                            <w:sz w:val="20"/>
                            <w:szCs w:val="20"/>
                          </w:rPr>
                          <w:t xml:space="preserve"> i</w:t>
                        </w:r>
                        <w:r w:rsidRPr="0066437C">
                          <w:rPr>
                            <w:sz w:val="20"/>
                            <w:szCs w:val="20"/>
                          </w:rPr>
                          <w:t xml:space="preserve"> aciditetit të tokës: fraksionet e shkëmbyeshme të kationeve bazë (</w:t>
                        </w:r>
                        <w:proofErr w:type="spellStart"/>
                        <w:r w:rsidRPr="0066437C">
                          <w:rPr>
                            <w:sz w:val="20"/>
                            <w:szCs w:val="20"/>
                          </w:rPr>
                          <w:t>saturimi</w:t>
                        </w:r>
                        <w:proofErr w:type="spellEnd"/>
                        <w:r w:rsidRPr="0066437C">
                          <w:rPr>
                            <w:sz w:val="20"/>
                            <w:szCs w:val="20"/>
                          </w:rPr>
                          <w:t xml:space="preserve"> bazë) dhe alumini i shkëmbyeshëm në tokë: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9"/>
                          <w:gridCol w:w="8354"/>
                        </w:tblGrid>
                        <w:tr w:rsidR="0066437C" w:rsidRPr="0066437C" w14:paraId="6BA60208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499EB624" w14:textId="77777777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68BE67EE" w14:textId="77777777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Frekuenca e marrjes së mostrave: çdo 10 vjet;</w:t>
                              </w:r>
                            </w:p>
                          </w:tc>
                        </w:tr>
                      </w:tbl>
                      <w:p w14:paraId="5AA8CE50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rFonts w:eastAsia="Times New Roman"/>
                            <w:vanish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0"/>
                          <w:gridCol w:w="8423"/>
                        </w:tblGrid>
                        <w:tr w:rsidR="0066437C" w:rsidRPr="0066437C" w14:paraId="0746F9D0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18FFB200" w14:textId="77777777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245C62CC" w14:textId="379E0104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 xml:space="preserve">Indikatorët mbështetës: </w:t>
                              </w:r>
                              <w:proofErr w:type="spellStart"/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pH</w:t>
                              </w:r>
                              <w:proofErr w:type="spellEnd"/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, sulfati, nitrati, kationet bazë, përqendrimet e aluminit n</w:t>
                              </w:r>
                              <w:r w:rsidR="006D553D">
                                <w:rPr>
                                  <w:sz w:val="20"/>
                                  <w:szCs w:val="20"/>
                                </w:rPr>
                                <w:t>ë tretësirat që ndodhen në tokë;</w:t>
                              </w:r>
                            </w:p>
                          </w:tc>
                        </w:tr>
                      </w:tbl>
                      <w:p w14:paraId="48EA61E6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rFonts w:eastAsia="Times New Roman"/>
                            <w:vanish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"/>
                          <w:gridCol w:w="8393"/>
                        </w:tblGrid>
                        <w:tr w:rsidR="0066437C" w:rsidRPr="0066437C" w14:paraId="72CCA54E" w14:textId="77777777" w:rsidTr="00F94DA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62BA9D61" w14:textId="77777777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2C347080" w14:textId="42236940" w:rsidR="0066437C" w:rsidRPr="0066437C" w:rsidRDefault="0066437C" w:rsidP="0066437C">
                              <w:pPr>
                                <w:pStyle w:val="TEKSTI"/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 xml:space="preserve">Frekuenca e marrjes së mostrave: çdo vit (ku </w:t>
                              </w:r>
                              <w:r w:rsidR="006D553D" w:rsidRPr="0066437C">
                                <w:rPr>
                                  <w:sz w:val="20"/>
                                  <w:szCs w:val="20"/>
                                </w:rPr>
                                <w:t>është</w:t>
                              </w: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 xml:space="preserve"> e </w:t>
                              </w:r>
                              <w:r w:rsidR="006D553D" w:rsidRPr="0066437C">
                                <w:rPr>
                                  <w:sz w:val="20"/>
                                  <w:szCs w:val="20"/>
                                </w:rPr>
                                <w:t>përshtatshme</w:t>
                              </w:r>
                              <w:r w:rsidRPr="0066437C">
                                <w:rPr>
                                  <w:sz w:val="20"/>
                                  <w:szCs w:val="20"/>
                                </w:rPr>
                                <w:t>);</w:t>
                              </w:r>
                            </w:p>
                          </w:tc>
                        </w:tr>
                      </w:tbl>
                      <w:p w14:paraId="2FEE9421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22E39CC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"/>
                    <w:gridCol w:w="8469"/>
                  </w:tblGrid>
                  <w:tr w:rsidR="0066437C" w:rsidRPr="0066437C" w14:paraId="19294A7A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026C1F27" w14:textId="329D72B4" w:rsidR="0066437C" w:rsidRPr="0066437C" w:rsidRDefault="0066437C" w:rsidP="006D553D">
                        <w:pPr>
                          <w:pStyle w:val="TEKSTI"/>
                          <w:numPr>
                            <w:ilvl w:val="0"/>
                            <w:numId w:val="5"/>
                          </w:num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8F3DF0F" w14:textId="3F73B99B" w:rsidR="0066437C" w:rsidRPr="0066437C" w:rsidRDefault="006D553D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ii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. 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Indikatori kryesor i kullimit të nitratit të tokës (NO3, rrjedhje):</w:t>
                        </w:r>
                      </w:p>
                      <w:p w14:paraId="0EC0E54C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Frekuenca e marrjes së mostrave: çdo vit;</w:t>
                        </w:r>
                      </w:p>
                    </w:tc>
                  </w:tr>
                </w:tbl>
                <w:p w14:paraId="601AE58D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8473"/>
                  </w:tblGrid>
                  <w:tr w:rsidR="0066437C" w:rsidRPr="0066437C" w14:paraId="1BE46AFF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02E52F66" w14:textId="566B0514" w:rsidR="0066437C" w:rsidRPr="0066437C" w:rsidRDefault="0066437C" w:rsidP="006D553D">
                        <w:pPr>
                          <w:pStyle w:val="TEKSTI"/>
                          <w:numPr>
                            <w:ilvl w:val="0"/>
                            <w:numId w:val="5"/>
                          </w:num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D581DB1" w14:textId="272C1C9B" w:rsidR="0066437C" w:rsidRPr="0066437C" w:rsidRDefault="006D553D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iii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. 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Indikatori kryesor raporti karbon-azot (C/N) dhe indikatori mbështetës i azotit total në tokë (</w:t>
                        </w:r>
                        <w:proofErr w:type="spellStart"/>
                        <w:r w:rsidR="0066437C" w:rsidRPr="0066437C">
                          <w:rPr>
                            <w:sz w:val="20"/>
                            <w:szCs w:val="20"/>
                          </w:rPr>
                          <w:t>Ntot</w:t>
                        </w:r>
                        <w:proofErr w:type="spellEnd"/>
                        <w:r w:rsidR="0066437C" w:rsidRPr="0066437C">
                          <w:rPr>
                            <w:sz w:val="20"/>
                            <w:szCs w:val="20"/>
                          </w:rPr>
                          <w:t>):</w:t>
                        </w:r>
                      </w:p>
                      <w:p w14:paraId="2877EDA4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Frekuenca e marrjes së mostrave: çdo 10 vjet;</w:t>
                        </w:r>
                      </w:p>
                    </w:tc>
                  </w:tr>
                </w:tbl>
                <w:p w14:paraId="24E977E1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4"/>
                    <w:gridCol w:w="8235"/>
                  </w:tblGrid>
                  <w:tr w:rsidR="0066437C" w:rsidRPr="0066437C" w14:paraId="08295250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2BA8B1E8" w14:textId="0158CF0D" w:rsidR="0066437C" w:rsidRPr="0066437C" w:rsidRDefault="006D553D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iv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1BDC97B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Indikatori kryesor i balancës së lëndës ushqyese tek gjethet (N/P, N/K, N/</w:t>
                        </w:r>
                        <w:proofErr w:type="spellStart"/>
                        <w:r w:rsidRPr="0066437C">
                          <w:rPr>
                            <w:sz w:val="20"/>
                            <w:szCs w:val="20"/>
                          </w:rPr>
                          <w:t>Mg</w:t>
                        </w:r>
                        <w:proofErr w:type="spellEnd"/>
                        <w:r w:rsidRPr="0066437C">
                          <w:rPr>
                            <w:sz w:val="20"/>
                            <w:szCs w:val="20"/>
                          </w:rPr>
                          <w:t>):</w:t>
                        </w:r>
                      </w:p>
                      <w:p w14:paraId="68E73000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Frekuenca e marrjes së mostrave: çdo katër vjet.</w:t>
                        </w:r>
                      </w:p>
                    </w:tc>
                  </w:tr>
                </w:tbl>
                <w:p w14:paraId="3447772B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64010825" w14:textId="77777777" w:rsidR="0066437C" w:rsidRPr="0066437C" w:rsidRDefault="0066437C" w:rsidP="0066437C">
            <w:pPr>
              <w:pStyle w:val="TEKSTI"/>
              <w:ind w:firstLine="0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"/>
              <w:gridCol w:w="8498"/>
            </w:tblGrid>
            <w:tr w:rsidR="0066437C" w:rsidRPr="0066437C" w14:paraId="69F0F8F8" w14:textId="77777777" w:rsidTr="00F94DA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16A2572C" w14:textId="470BD4ED" w:rsidR="0066437C" w:rsidRPr="0066437C" w:rsidRDefault="0066437C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 w:rsidRPr="0066437C">
                    <w:rPr>
                      <w:sz w:val="20"/>
                      <w:szCs w:val="20"/>
                    </w:rPr>
                    <w:t>c)</w:t>
                  </w:r>
                </w:p>
              </w:tc>
              <w:tc>
                <w:tcPr>
                  <w:tcW w:w="0" w:type="auto"/>
                  <w:hideMark/>
                </w:tcPr>
                <w:p w14:paraId="6CF703C1" w14:textId="6E3412A7" w:rsidR="0066437C" w:rsidRPr="0066437C" w:rsidRDefault="006D553D" w:rsidP="0066437C">
                  <w:pPr>
                    <w:pStyle w:val="TEKSTI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66437C" w:rsidRPr="0066437C">
                    <w:rPr>
                      <w:sz w:val="20"/>
                      <w:szCs w:val="20"/>
                    </w:rPr>
                    <w:t xml:space="preserve">Për ekosistemet tokësore: vlerësimi i dëmeve të ozonit ndaj rritjes së bimësisë dhe </w:t>
                  </w:r>
                  <w:proofErr w:type="spellStart"/>
                  <w:r w:rsidR="0066437C" w:rsidRPr="0066437C">
                    <w:rPr>
                      <w:sz w:val="20"/>
                      <w:szCs w:val="20"/>
                    </w:rPr>
                    <w:t>biodiversitetit</w:t>
                  </w:r>
                  <w:proofErr w:type="spellEnd"/>
                  <w:r w:rsidR="0066437C" w:rsidRPr="0066437C">
                    <w:rPr>
                      <w:sz w:val="20"/>
                      <w:szCs w:val="20"/>
                    </w:rPr>
                    <w:t>: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8492"/>
                  </w:tblGrid>
                  <w:tr w:rsidR="0066437C" w:rsidRPr="0066437C" w14:paraId="5FDF4B0E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5B57FBF9" w14:textId="5986AD8E" w:rsidR="0066437C" w:rsidRPr="0066437C" w:rsidRDefault="0066437C" w:rsidP="006D553D">
                        <w:pPr>
                          <w:pStyle w:val="TEKSTI"/>
                          <w:numPr>
                            <w:ilvl w:val="0"/>
                            <w:numId w:val="6"/>
                          </w:num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96A58D8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66437C">
                          <w:rPr>
                            <w:sz w:val="20"/>
                            <w:szCs w:val="20"/>
                          </w:rPr>
                          <w:t>Indikatori kryesor rritja e bimësisë dhe dëmtimi i gjetheve dhe treguesi mbështetës fluksi i karbonit (</w:t>
                        </w:r>
                        <w:proofErr w:type="spellStart"/>
                        <w:r w:rsidRPr="0066437C">
                          <w:rPr>
                            <w:sz w:val="20"/>
                            <w:szCs w:val="20"/>
                          </w:rPr>
                          <w:t>Cflux</w:t>
                        </w:r>
                        <w:proofErr w:type="spellEnd"/>
                        <w:r w:rsidRPr="0066437C">
                          <w:rPr>
                            <w:sz w:val="20"/>
                            <w:szCs w:val="20"/>
                          </w:rPr>
                          <w:t>): frekuenca e marrjes së mostrave: çdo vit;</w:t>
                        </w:r>
                      </w:p>
                    </w:tc>
                  </w:tr>
                </w:tbl>
                <w:p w14:paraId="144F4A34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6"/>
                    <w:gridCol w:w="8362"/>
                  </w:tblGrid>
                  <w:tr w:rsidR="0066437C" w:rsidRPr="0066437C" w14:paraId="09A6DEEE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40DE78DE" w14:textId="1608F557" w:rsidR="0066437C" w:rsidRPr="0066437C" w:rsidRDefault="006D553D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ii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1CFBD88" w14:textId="70B8CAE4" w:rsidR="0066437C" w:rsidRPr="0066437C" w:rsidRDefault="006D553D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66437C" w:rsidRPr="0066437C">
                          <w:rPr>
                            <w:sz w:val="20"/>
                            <w:szCs w:val="20"/>
                          </w:rPr>
                          <w:t>Indikatori kryesor kapërcimi i niveleve kritike të fluksit bazë: frekuenca e marrjes së mostrave: çdo vit gjatë sezonit kur temperatura dhe reshjet lejojnë rritjen e bimëve.</w:t>
                        </w:r>
                      </w:p>
                    </w:tc>
                  </w:tr>
                  <w:tr w:rsidR="0066437C" w:rsidRPr="0066437C" w14:paraId="1283AA70" w14:textId="77777777" w:rsidTr="00F94DA5">
                    <w:trPr>
                      <w:tblCellSpacing w:w="0" w:type="dxa"/>
                    </w:trPr>
                    <w:tc>
                      <w:tcPr>
                        <w:tcW w:w="0" w:type="auto"/>
                      </w:tcPr>
                      <w:p w14:paraId="61C2FFBD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</w:tcPr>
                      <w:p w14:paraId="10D9E71B" w14:textId="77777777" w:rsidR="0066437C" w:rsidRPr="0066437C" w:rsidRDefault="0066437C" w:rsidP="0066437C">
                        <w:pPr>
                          <w:pStyle w:val="TEKSTI"/>
                          <w:ind w:firstLine="0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02E43EE" w14:textId="77777777" w:rsidR="0066437C" w:rsidRPr="0066437C" w:rsidRDefault="0066437C" w:rsidP="0066437C">
                  <w:pPr>
                    <w:pStyle w:val="TEKSTI"/>
                    <w:ind w:firstLine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5C8C376E" w14:textId="77777777" w:rsidR="0066437C" w:rsidRPr="0066437C" w:rsidRDefault="0066437C" w:rsidP="0066437C">
            <w:pPr>
              <w:pStyle w:val="TEKSTI"/>
              <w:ind w:firstLine="0"/>
              <w:rPr>
                <w:b/>
                <w:bCs/>
                <w:sz w:val="20"/>
                <w:szCs w:val="20"/>
              </w:rPr>
            </w:pPr>
          </w:p>
        </w:tc>
      </w:tr>
    </w:tbl>
    <w:p w14:paraId="6013E6EE" w14:textId="77777777" w:rsidR="00016E03" w:rsidRPr="00F87397" w:rsidRDefault="00016E03" w:rsidP="00F8739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6013E6EF" w14:textId="77777777" w:rsidR="00016E03" w:rsidRPr="00F87397" w:rsidRDefault="00016E03" w:rsidP="00F8739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6013E6F0" w14:textId="77777777" w:rsidR="00016E03" w:rsidRPr="00F87397" w:rsidRDefault="00016E03" w:rsidP="002776B1">
      <w:pPr>
        <w:jc w:val="both"/>
        <w:rPr>
          <w:rFonts w:ascii="Garamond" w:hAnsi="Garamond"/>
          <w:b/>
          <w:sz w:val="24"/>
          <w:szCs w:val="24"/>
        </w:rPr>
      </w:pPr>
    </w:p>
    <w:p w14:paraId="6013E6F1" w14:textId="77777777" w:rsidR="00016E03" w:rsidRPr="00F87397" w:rsidRDefault="00016E03" w:rsidP="002776B1">
      <w:pPr>
        <w:jc w:val="both"/>
        <w:rPr>
          <w:rFonts w:ascii="Garamond" w:hAnsi="Garamond"/>
          <w:b/>
          <w:sz w:val="24"/>
          <w:szCs w:val="24"/>
        </w:rPr>
      </w:pPr>
    </w:p>
    <w:p w14:paraId="6013E6F2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013E6F3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013E6F4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013E6F5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013E6F6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013E6F7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013E6F8" w14:textId="77777777" w:rsidR="00016E03" w:rsidRPr="002776B1" w:rsidRDefault="00016E03" w:rsidP="002776B1">
      <w:pPr>
        <w:jc w:val="both"/>
        <w:rPr>
          <w:rFonts w:ascii="Garamond" w:hAnsi="Garamond"/>
          <w:b/>
        </w:rPr>
      </w:pPr>
    </w:p>
    <w:sectPr w:rsidR="00016E03" w:rsidRPr="00277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571B"/>
    <w:multiLevelType w:val="hybridMultilevel"/>
    <w:tmpl w:val="9528BBF4"/>
    <w:lvl w:ilvl="0" w:tplc="A06E2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535AB"/>
    <w:multiLevelType w:val="hybridMultilevel"/>
    <w:tmpl w:val="2A28A810"/>
    <w:lvl w:ilvl="0" w:tplc="9C642C5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C56FE"/>
    <w:multiLevelType w:val="hybridMultilevel"/>
    <w:tmpl w:val="4240EF66"/>
    <w:lvl w:ilvl="0" w:tplc="FC248F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FF73B1"/>
    <w:multiLevelType w:val="hybridMultilevel"/>
    <w:tmpl w:val="37ECA7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A346E4"/>
    <w:multiLevelType w:val="hybridMultilevel"/>
    <w:tmpl w:val="B77A5D06"/>
    <w:lvl w:ilvl="0" w:tplc="19DC89A2">
      <w:start w:val="3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4B1B70"/>
    <w:multiLevelType w:val="hybridMultilevel"/>
    <w:tmpl w:val="B6B499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B1"/>
    <w:rsid w:val="00016E03"/>
    <w:rsid w:val="00144576"/>
    <w:rsid w:val="00210378"/>
    <w:rsid w:val="002776B1"/>
    <w:rsid w:val="00347FB7"/>
    <w:rsid w:val="004A6603"/>
    <w:rsid w:val="00595C0E"/>
    <w:rsid w:val="005A08D0"/>
    <w:rsid w:val="005E7A14"/>
    <w:rsid w:val="0066437C"/>
    <w:rsid w:val="006D351B"/>
    <w:rsid w:val="006D553D"/>
    <w:rsid w:val="0074275F"/>
    <w:rsid w:val="007631B7"/>
    <w:rsid w:val="007C0B6D"/>
    <w:rsid w:val="007C4841"/>
    <w:rsid w:val="00894D0E"/>
    <w:rsid w:val="00AF4F2A"/>
    <w:rsid w:val="00B2753A"/>
    <w:rsid w:val="00B35C99"/>
    <w:rsid w:val="00B70653"/>
    <w:rsid w:val="00C41EEF"/>
    <w:rsid w:val="00C7298A"/>
    <w:rsid w:val="00CA6A64"/>
    <w:rsid w:val="00D14A8C"/>
    <w:rsid w:val="00DA7651"/>
    <w:rsid w:val="00E452F8"/>
    <w:rsid w:val="00F30A58"/>
    <w:rsid w:val="00F8196A"/>
    <w:rsid w:val="00F87397"/>
    <w:rsid w:val="00F94DA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3E6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57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94D0E"/>
    <w:rPr>
      <w:i/>
      <w:iCs/>
    </w:rPr>
  </w:style>
  <w:style w:type="paragraph" w:customStyle="1" w:styleId="TEKSTI">
    <w:name w:val="TEKSTI"/>
    <w:basedOn w:val="Normal"/>
    <w:qFormat/>
    <w:rsid w:val="00E452F8"/>
    <w:pPr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66437C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437C"/>
    <w:rPr>
      <w:rFonts w:eastAsiaTheme="minorEastAsia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57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94D0E"/>
    <w:rPr>
      <w:i/>
      <w:iCs/>
    </w:rPr>
  </w:style>
  <w:style w:type="paragraph" w:customStyle="1" w:styleId="TEKSTI">
    <w:name w:val="TEKSTI"/>
    <w:basedOn w:val="Normal"/>
    <w:qFormat/>
    <w:rsid w:val="00E452F8"/>
    <w:pPr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66437C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437C"/>
    <w:rPr>
      <w:rFonts w:eastAsiaTheme="minorEastAsia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ur-lex.europa.eu/legal-content/EN/TXT/HTML/?uri=CELEX:32016L2284&amp;from=EN" TargetMode="External"/><Relationship Id="rId18" Type="http://schemas.openxmlformats.org/officeDocument/2006/relationships/hyperlink" Target="http://eur-lex.europa.eu/legal-content/EN/TXT/HTML/?uri=CELEX:32016L2284&amp;from=EN" TargetMode="External"/><Relationship Id="rId26" Type="http://schemas.openxmlformats.org/officeDocument/2006/relationships/hyperlink" Target="http://eur-lex.europa.eu/legal-content/EN/TXT/HTML/?uri=CELEX:32016L2284&amp;from=EN" TargetMode="External"/><Relationship Id="rId21" Type="http://schemas.openxmlformats.org/officeDocument/2006/relationships/hyperlink" Target="http://eur-lex.europa.eu/legal-content/EN/TXT/HTML/?uri=CELEX:32016L2284&amp;from=EN" TargetMode="External"/><Relationship Id="rId34" Type="http://schemas.openxmlformats.org/officeDocument/2006/relationships/hyperlink" Target="http://eur-lex.europa.eu/legal-content/EN/TXT/HTML/?uri=CELEX:32016L2284&amp;from=EN" TargetMode="External"/><Relationship Id="rId7" Type="http://schemas.openxmlformats.org/officeDocument/2006/relationships/numbering" Target="numbering.xml"/><Relationship Id="rId12" Type="http://schemas.openxmlformats.org/officeDocument/2006/relationships/hyperlink" Target="http://eur-lex.europa.eu/legal-content/EN/TXT/HTML/?uri=CELEX:32016L2284&amp;from=EN" TargetMode="External"/><Relationship Id="rId17" Type="http://schemas.openxmlformats.org/officeDocument/2006/relationships/hyperlink" Target="http://eur-lex.europa.eu/legal-content/EN/TXT/HTML/?uri=CELEX:32016L2284&amp;from=EN" TargetMode="External"/><Relationship Id="rId25" Type="http://schemas.openxmlformats.org/officeDocument/2006/relationships/hyperlink" Target="http://eur-lex.europa.eu/legal-content/EN/TXT/HTML/?uri=CELEX:32016L2284&amp;from=EN" TargetMode="External"/><Relationship Id="rId33" Type="http://schemas.openxmlformats.org/officeDocument/2006/relationships/hyperlink" Target="http://eur-lex.europa.eu/legal-content/EN/TXT/HTML/?uri=CELEX:32016L2284&amp;from=EN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eur-lex.europa.eu/legal-content/EN/TXT/HTML/?uri=CELEX:32016L2284&amp;from=EN" TargetMode="External"/><Relationship Id="rId20" Type="http://schemas.openxmlformats.org/officeDocument/2006/relationships/hyperlink" Target="http://eur-lex.europa.eu/legal-content/EN/TXT/HTML/?uri=CELEX:32016L2284&amp;from=EN" TargetMode="External"/><Relationship Id="rId29" Type="http://schemas.openxmlformats.org/officeDocument/2006/relationships/hyperlink" Target="http://eur-lex.europa.eu/legal-content/EN/TXT/HTML/?uri=CELEX:32016L2284&amp;from=EN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hyperlink" Target="http://eur-lex.europa.eu/legal-content/EN/TXT/HTML/?uri=CELEX:32016L2284&amp;from=EN" TargetMode="External"/><Relationship Id="rId32" Type="http://schemas.openxmlformats.org/officeDocument/2006/relationships/hyperlink" Target="http://eur-lex.europa.eu/legal-content/EN/TXT/HTML/?uri=CELEX:32016L2284&amp;from=EN" TargetMode="External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eur-lex.europa.eu/legal-content/EN/TXT/HTML/?uri=CELEX:32016L2284&amp;from=EN" TargetMode="External"/><Relationship Id="rId23" Type="http://schemas.openxmlformats.org/officeDocument/2006/relationships/hyperlink" Target="http://eur-lex.europa.eu/legal-content/EN/TXT/HTML/?uri=CELEX:32016L2284&amp;from=EN" TargetMode="External"/><Relationship Id="rId28" Type="http://schemas.openxmlformats.org/officeDocument/2006/relationships/hyperlink" Target="http://eur-lex.europa.eu/legal-content/EN/TXT/HTML/?uri=CELEX:32016L2284&amp;from=EN" TargetMode="External"/><Relationship Id="rId36" Type="http://schemas.openxmlformats.org/officeDocument/2006/relationships/hyperlink" Target="http://eur-lex.europa.eu/legal-content/EN/TXT/HTML/?uri=CELEX:32016L2284&amp;from=EN" TargetMode="External"/><Relationship Id="rId10" Type="http://schemas.openxmlformats.org/officeDocument/2006/relationships/settings" Target="settings.xml"/><Relationship Id="rId19" Type="http://schemas.openxmlformats.org/officeDocument/2006/relationships/hyperlink" Target="http://eur-lex.europa.eu/legal-content/EN/TXT/HTML/?uri=CELEX:32016L2284&amp;from=EN" TargetMode="External"/><Relationship Id="rId31" Type="http://schemas.openxmlformats.org/officeDocument/2006/relationships/hyperlink" Target="http://eur-lex.europa.eu/legal-content/EN/TXT/HTML/?uri=CELEX:32016L2284&amp;from=EN" TargetMode="Externa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yperlink" Target="http://eur-lex.europa.eu/legal-content/EN/TXT/HTML/?uri=CELEX:32016L2284&amp;from=EN" TargetMode="External"/><Relationship Id="rId22" Type="http://schemas.openxmlformats.org/officeDocument/2006/relationships/hyperlink" Target="http://eur-lex.europa.eu/legal-content/EN/TXT/HTML/?uri=CELEX:32016L2284&amp;from=EN" TargetMode="External"/><Relationship Id="rId27" Type="http://schemas.openxmlformats.org/officeDocument/2006/relationships/hyperlink" Target="http://eur-lex.europa.eu/legal-content/EN/TXT/HTML/?uri=CELEX:32016L2284&amp;from=EN" TargetMode="External"/><Relationship Id="rId30" Type="http://schemas.openxmlformats.org/officeDocument/2006/relationships/hyperlink" Target="http://eur-lex.europa.eu/legal-content/EN/TXT/HTML/?uri=CELEX:32016L2284&amp;from=EN" TargetMode="External"/><Relationship Id="rId35" Type="http://schemas.openxmlformats.org/officeDocument/2006/relationships/hyperlink" Target="http://eur-lex.europa.eu/legal-content/EN/TXT/HTML/?uri=CELEX:32016L2284&amp;from=EN" TargetMode="External"/><Relationship Id="rId8" Type="http://schemas.openxmlformats.org/officeDocument/2006/relationships/styles" Target="styl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966-2</Nr_x002e__x0020_akti>
    <Data_x0020_e_x0020_Krijimit xmlns="0e656187-b300-4fb0-8bf4-3a50f872073c">2020-10-29T09:24:28Z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2020-10-27T23:00:00Z</Date_x0020_protokolli>
    <Titulli xmlns="0e656187-b300-4fb0-8bf4-3a50f872073c">Ndreqje gabimi material në vendimin nr. 162, datë 19.2.2020</Titulli>
    <Modifikuesi xmlns="0e656187-b300-4fb0-8bf4-3a50f872073c">ermira.bukaci</Modifikuesi>
    <Nr_x002e__x0020_prot_x0020_QBZ xmlns="0e656187-b300-4fb0-8bf4-3a50f872073c">307/1</Nr_x002e__x0020_prot_x0020_QBZ>
    <Data_x0020_e_x0020_Modifikimit xmlns="0e656187-b300-4fb0-8bf4-3a50f872073c">2020-10-29T10:34:27Z</Data_x0020_e_x0020_Modifikimit>
    <Dekretuar xmlns="0e656187-b300-4fb0-8bf4-3a50f872073c">false</Dekretuar>
    <Data xmlns="0e656187-b300-4fb0-8bf4-3a50f872073c">2020-10-27T23:00:00Z</Data>
    <Nr_x002e__x0020_protokolli_x0020_i_x0020_aktit xmlns="0e656187-b300-4fb0-8bf4-3a50f872073c">966/2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AE7C5DBE1346CF90CE209DAD02F6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AE7C5DBE1346CF90CE209DAD02F6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E421A-0830-478F-B198-49B8FB3FEA9D}">
  <ds:schemaRefs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5DAACCF-7EB0-46E1-98B6-B18D80A58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A76F7DB-8F7A-4CE1-A0BD-058D8A4E18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B5D867-48BE-4681-86B5-FD95E7A5D4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704A5DE-6103-4B48-AD3A-145DC34B7AF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1A86F81-9498-41B3-810A-D718792B8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4590</Words>
  <Characters>26163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 nr. 162, datë 19.2.2020</vt:lpstr>
    </vt:vector>
  </TitlesOfParts>
  <Company/>
  <LinksUpToDate>false</LinksUpToDate>
  <CharactersWithSpaces>30692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nr. 162, datë 19.2.2020</dc:title>
  <dc:creator>Entela Suli</dc:creator>
  <cp:lastModifiedBy>Fjora Cahani</cp:lastModifiedBy>
  <cp:revision>12</cp:revision>
  <dcterms:created xsi:type="dcterms:W3CDTF">2020-10-29T09:08:00Z</dcterms:created>
  <dcterms:modified xsi:type="dcterms:W3CDTF">2020-10-29T11:41:00Z</dcterms:modified>
</cp:coreProperties>
</file>