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6AE" w:rsidRPr="000425D6" w:rsidRDefault="005666AE" w:rsidP="005666AE">
      <w:pPr>
        <w:pStyle w:val="Akti"/>
      </w:pPr>
      <w:bookmarkStart w:id="0" w:name="_GoBack"/>
      <w:bookmarkEnd w:id="0"/>
      <w:r w:rsidRPr="000425D6">
        <w:t>V E N D I M</w:t>
      </w:r>
    </w:p>
    <w:p w:rsidR="005666AE" w:rsidRPr="000425D6" w:rsidRDefault="005666AE" w:rsidP="005666AE">
      <w:pPr>
        <w:pStyle w:val="NumriData"/>
      </w:pPr>
      <w:r w:rsidRPr="000425D6">
        <w:t>Nr.269, datë 21.9.1995</w:t>
      </w: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Titulli"/>
      </w:pPr>
      <w:r w:rsidRPr="000425D6">
        <w:t>PËr shkarkimin e kryetarit të gjykatës së kasacionit, zef brozi</w:t>
      </w: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BazLigjPropozues"/>
      </w:pPr>
      <w:r w:rsidRPr="000425D6">
        <w:t>Në mbështetje të nenit 6 të ligjit nr. 7561, datë 29.4.1992 "Për disa ndryshime e plotësime në ligjin nr.7491, datë 29.4.1991 “Për dispozitat kryesore kushtetuese”, me propozim Të  Presidentit të Republikës,</w:t>
      </w:r>
    </w:p>
    <w:p w:rsidR="005666AE" w:rsidRPr="000425D6" w:rsidRDefault="005666AE" w:rsidP="005666AE">
      <w:pPr>
        <w:pStyle w:val="Paragrafi"/>
      </w:pPr>
    </w:p>
    <w:p w:rsidR="005666AE" w:rsidRPr="000425D6" w:rsidRDefault="005666AE" w:rsidP="000A2D01">
      <w:pPr>
        <w:pStyle w:val="Institucioni"/>
      </w:pPr>
      <w:r w:rsidRPr="000425D6">
        <w:t>KUVENDI POPULLOR</w:t>
      </w:r>
    </w:p>
    <w:p w:rsidR="005666AE" w:rsidRPr="000425D6" w:rsidRDefault="005666AE" w:rsidP="000A2D01">
      <w:pPr>
        <w:pStyle w:val="Institucioni"/>
      </w:pPr>
      <w:r w:rsidRPr="000425D6">
        <w:t>I REPUBLIKËS SË SHQIPËRISË</w:t>
      </w:r>
    </w:p>
    <w:p w:rsidR="005666AE" w:rsidRPr="000425D6" w:rsidRDefault="005666AE" w:rsidP="000A2D01">
      <w:pPr>
        <w:pStyle w:val="Institucioni"/>
      </w:pPr>
    </w:p>
    <w:p w:rsidR="005666AE" w:rsidRPr="000425D6" w:rsidRDefault="005666AE" w:rsidP="000A2D01">
      <w:pPr>
        <w:pStyle w:val="VENDOSI"/>
      </w:pPr>
      <w:r w:rsidRPr="000425D6">
        <w:t>V E N D O S I:</w:t>
      </w: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  <w:r w:rsidRPr="000425D6">
        <w:t>1. Të shkarkojë zotin Zef Brozi nga të gjitha funksionet në Gjykatën e Kasacionit për shkak të veprimtarisë së tij antiligjore, antikushtetuese dhe shkeljen e rëndë të lirive dhe të drejtave themelore të qytetarëve, siç del nga vendimi nr.12, datë 21.9.1995 të Gjykatës Kushtetuese, e cila ka shpallur antiligjore dhe antikushtetuese nxjerjen e urdhrave të përsëritura për pezullimin e të njëjtit vendim civil të formës së prerë të gjykatës nga ana e kryetarit të Gjykatës së Kasacionit, si dhe të pezullimit dhe kundërshtimit të vendimeve të Plenumit të Gjykatës së Kasacionit.</w:t>
      </w:r>
    </w:p>
    <w:p w:rsidR="005666AE" w:rsidRPr="000425D6" w:rsidRDefault="005666AE" w:rsidP="005666AE">
      <w:pPr>
        <w:pStyle w:val="Paragrafi"/>
      </w:pPr>
      <w:r w:rsidRPr="000425D6">
        <w:t>2. Ky vendim hyn në fuqi menjëherë.</w:t>
      </w: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8E26B3" w:rsidRDefault="008E26B3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D47FD4" w:rsidRDefault="00D47FD4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p w:rsidR="005666AE" w:rsidRPr="000425D6" w:rsidRDefault="005666AE" w:rsidP="005666AE">
      <w:pPr>
        <w:pStyle w:val="Paragrafi"/>
      </w:pPr>
    </w:p>
    <w:sectPr w:rsidR="005666AE" w:rsidRPr="000425D6" w:rsidSect="005666A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75A4"/>
    <w:multiLevelType w:val="multilevel"/>
    <w:tmpl w:val="E4645604"/>
    <w:lvl w:ilvl="0">
      <w:start w:val="75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1">
    <w:nsid w:val="1F327AE8"/>
    <w:multiLevelType w:val="multilevel"/>
    <w:tmpl w:val="D870BF26"/>
    <w:lvl w:ilvl="0">
      <w:start w:val="76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2">
    <w:nsid w:val="2DAB24F8"/>
    <w:multiLevelType w:val="multilevel"/>
    <w:tmpl w:val="D8F4A566"/>
    <w:lvl w:ilvl="0">
      <w:start w:val="79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3">
    <w:nsid w:val="46491516"/>
    <w:multiLevelType w:val="multilevel"/>
    <w:tmpl w:val="40BE1420"/>
    <w:lvl w:ilvl="0">
      <w:start w:val="78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4">
    <w:nsid w:val="58C84C7A"/>
    <w:multiLevelType w:val="multilevel"/>
    <w:tmpl w:val="31D63078"/>
    <w:lvl w:ilvl="0">
      <w:start w:val="80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5954"/>
    <w:rsid w:val="000A2D01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0592"/>
    <w:rsid w:val="00304413"/>
    <w:rsid w:val="00354A65"/>
    <w:rsid w:val="00383FD5"/>
    <w:rsid w:val="003941D1"/>
    <w:rsid w:val="003B560B"/>
    <w:rsid w:val="003E06F6"/>
    <w:rsid w:val="003F043A"/>
    <w:rsid w:val="004107B9"/>
    <w:rsid w:val="00411E6E"/>
    <w:rsid w:val="004477EC"/>
    <w:rsid w:val="00460373"/>
    <w:rsid w:val="00470F9C"/>
    <w:rsid w:val="004B659B"/>
    <w:rsid w:val="0050367C"/>
    <w:rsid w:val="00504A56"/>
    <w:rsid w:val="00507AF2"/>
    <w:rsid w:val="00543147"/>
    <w:rsid w:val="00544065"/>
    <w:rsid w:val="00545117"/>
    <w:rsid w:val="005666AE"/>
    <w:rsid w:val="0058563C"/>
    <w:rsid w:val="005A53C5"/>
    <w:rsid w:val="005C0A10"/>
    <w:rsid w:val="005D4BA8"/>
    <w:rsid w:val="005E62A5"/>
    <w:rsid w:val="00607F6D"/>
    <w:rsid w:val="00634290"/>
    <w:rsid w:val="00671A11"/>
    <w:rsid w:val="00697FDD"/>
    <w:rsid w:val="006A37D8"/>
    <w:rsid w:val="006B0B68"/>
    <w:rsid w:val="006E35E0"/>
    <w:rsid w:val="00705463"/>
    <w:rsid w:val="0074183C"/>
    <w:rsid w:val="007446B5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1F2E"/>
    <w:rsid w:val="008E26B3"/>
    <w:rsid w:val="00911DFA"/>
    <w:rsid w:val="00913BAF"/>
    <w:rsid w:val="009164C8"/>
    <w:rsid w:val="009507E0"/>
    <w:rsid w:val="009564F9"/>
    <w:rsid w:val="00974E39"/>
    <w:rsid w:val="0099468E"/>
    <w:rsid w:val="009C29DF"/>
    <w:rsid w:val="009D44BD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0FD"/>
    <w:rsid w:val="00AF7A6F"/>
    <w:rsid w:val="00B36B43"/>
    <w:rsid w:val="00B37473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7FD4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1511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BFD6F0-421D-46BE-BE1C-B562F1C8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6AE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5666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