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AE6" w:rsidRPr="005179A6" w:rsidRDefault="00704AE6" w:rsidP="00704AE6">
      <w:pPr>
        <w:pStyle w:val="Akti"/>
      </w:pPr>
      <w:bookmarkStart w:id="0" w:name="_GoBack"/>
      <w:bookmarkEnd w:id="0"/>
      <w:r w:rsidRPr="005179A6">
        <w:t>V E N D I M</w:t>
      </w:r>
    </w:p>
    <w:p w:rsidR="00704AE6" w:rsidRPr="005179A6" w:rsidRDefault="00704AE6" w:rsidP="00704AE6">
      <w:pPr>
        <w:pStyle w:val="NumriData"/>
      </w:pPr>
      <w:r w:rsidRPr="005179A6">
        <w:t>Nr.277, datë 2.7.1996</w:t>
      </w:r>
    </w:p>
    <w:p w:rsidR="00704AE6" w:rsidRPr="005179A6" w:rsidRDefault="00704AE6" w:rsidP="00704AE6">
      <w:pPr>
        <w:pStyle w:val="Paragrafi"/>
      </w:pPr>
      <w:r w:rsidRPr="005179A6">
        <w:t xml:space="preserve">  </w:t>
      </w:r>
    </w:p>
    <w:p w:rsidR="00704AE6" w:rsidRPr="005179A6" w:rsidRDefault="00704AE6" w:rsidP="00704AE6">
      <w:pPr>
        <w:pStyle w:val="Titulli"/>
      </w:pPr>
      <w:r w:rsidRPr="005179A6">
        <w:t>PËR KRIJIMIN E KOMISIONIT TË VOTIMIT PËR ZGJEDHJEN E KRYESISË SË KUVENDIT POPULLOR</w:t>
      </w:r>
    </w:p>
    <w:p w:rsidR="00704AE6" w:rsidRPr="005179A6" w:rsidRDefault="00704AE6" w:rsidP="00704AE6">
      <w:pPr>
        <w:pStyle w:val="Paragrafi"/>
      </w:pPr>
    </w:p>
    <w:p w:rsidR="00704AE6" w:rsidRPr="005179A6" w:rsidRDefault="00704AE6" w:rsidP="00704AE6">
      <w:pPr>
        <w:pStyle w:val="BazLigjPropozues"/>
      </w:pPr>
      <w:r w:rsidRPr="005179A6">
        <w:t>Në mbështetje të nenit 7 të Rregullores së Kuvendit Popullor “Për Kryesinë, Komisionet e Përhershme e të Përkohshme dhe Byronë e Grupit Ndërparlamentar”</w:t>
      </w:r>
    </w:p>
    <w:p w:rsidR="00704AE6" w:rsidRPr="005179A6" w:rsidRDefault="00704AE6" w:rsidP="00704AE6">
      <w:pPr>
        <w:pStyle w:val="Institucioni"/>
      </w:pPr>
    </w:p>
    <w:p w:rsidR="00704AE6" w:rsidRPr="005179A6" w:rsidRDefault="00704AE6" w:rsidP="00704AE6">
      <w:pPr>
        <w:pStyle w:val="Institucioni"/>
      </w:pPr>
      <w:r w:rsidRPr="005179A6">
        <w:t xml:space="preserve">KUVENDI POPULLOR </w:t>
      </w:r>
    </w:p>
    <w:p w:rsidR="00704AE6" w:rsidRPr="005179A6" w:rsidRDefault="00704AE6" w:rsidP="00704AE6">
      <w:pPr>
        <w:pStyle w:val="Institucioni"/>
      </w:pPr>
      <w:r w:rsidRPr="005179A6">
        <w:t>I REPUBLIKËS SË SHQIPËRISË</w:t>
      </w:r>
    </w:p>
    <w:p w:rsidR="00704AE6" w:rsidRPr="005179A6" w:rsidRDefault="00704AE6" w:rsidP="00704AE6">
      <w:pPr>
        <w:pStyle w:val="Paragrafi"/>
      </w:pPr>
    </w:p>
    <w:p w:rsidR="00704AE6" w:rsidRPr="005179A6" w:rsidRDefault="00704AE6" w:rsidP="00704AE6">
      <w:pPr>
        <w:pStyle w:val="VENDOSI"/>
      </w:pPr>
      <w:r w:rsidRPr="005179A6">
        <w:t>V E N D O S I:</w:t>
      </w:r>
    </w:p>
    <w:p w:rsidR="00704AE6" w:rsidRPr="005179A6" w:rsidRDefault="00704AE6" w:rsidP="00704AE6">
      <w:pPr>
        <w:pStyle w:val="Paragrafi"/>
      </w:pPr>
    </w:p>
    <w:p w:rsidR="00704AE6" w:rsidRPr="005179A6" w:rsidRDefault="00704AE6" w:rsidP="00704AE6">
      <w:pPr>
        <w:pStyle w:val="Paragrafi"/>
      </w:pPr>
      <w:r w:rsidRPr="005179A6">
        <w:t>1. Të krijojë komisionin e votimit për zgjedhjen e Kryesisë së Kuvendit Popullor me këtë përbërje:</w:t>
      </w:r>
    </w:p>
    <w:p w:rsidR="00704AE6" w:rsidRPr="005179A6" w:rsidRDefault="00704AE6" w:rsidP="00704AE6">
      <w:pPr>
        <w:pStyle w:val="Paragrafi"/>
      </w:pPr>
      <w:r w:rsidRPr="005179A6">
        <w:t>- Natasha Shehu- Kryetare</w:t>
      </w:r>
    </w:p>
    <w:p w:rsidR="00704AE6" w:rsidRPr="005179A6" w:rsidRDefault="00704AE6" w:rsidP="00704AE6">
      <w:pPr>
        <w:pStyle w:val="Paragrafi"/>
      </w:pPr>
      <w:r w:rsidRPr="005179A6">
        <w:t>- Vasil Melo- Sekretar</w:t>
      </w:r>
    </w:p>
    <w:p w:rsidR="00704AE6" w:rsidRPr="005179A6" w:rsidRDefault="00704AE6" w:rsidP="00704AE6">
      <w:pPr>
        <w:pStyle w:val="Paragrafi"/>
      </w:pPr>
      <w:r w:rsidRPr="005179A6">
        <w:t>- Sali Rexhepi- anëtar</w:t>
      </w:r>
    </w:p>
    <w:p w:rsidR="00704AE6" w:rsidRPr="005179A6" w:rsidRDefault="00704AE6" w:rsidP="00704AE6">
      <w:pPr>
        <w:pStyle w:val="Paragrafi"/>
      </w:pPr>
      <w:r w:rsidRPr="005179A6">
        <w:t>- Isa Sinani-   “</w:t>
      </w:r>
    </w:p>
    <w:p w:rsidR="00704AE6" w:rsidRPr="005179A6" w:rsidRDefault="00704AE6" w:rsidP="00704AE6">
      <w:pPr>
        <w:pStyle w:val="Paragrafi"/>
      </w:pPr>
      <w:r w:rsidRPr="005179A6">
        <w:t>- Fadil Çepele-   “</w:t>
      </w:r>
    </w:p>
    <w:p w:rsidR="00704AE6" w:rsidRPr="005179A6" w:rsidRDefault="00704AE6" w:rsidP="00704AE6">
      <w:pPr>
        <w:pStyle w:val="Paragrafi"/>
      </w:pPr>
    </w:p>
    <w:p w:rsidR="00704AE6" w:rsidRPr="005179A6" w:rsidRDefault="00704AE6" w:rsidP="00704AE6">
      <w:pPr>
        <w:pStyle w:val="Paragrafi"/>
      </w:pPr>
      <w:r w:rsidRPr="005179A6">
        <w:t>2. Ky vendim hyn në fuqi menjëherë.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2AF3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4AE6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6A20B7-C517-4733-B401-5D9BAE70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