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7E3F" w:rsidRPr="009E1CB7" w:rsidRDefault="00F07E3F" w:rsidP="00F07E3F">
      <w:pPr>
        <w:pStyle w:val="Akti"/>
      </w:pPr>
      <w:bookmarkStart w:id="0" w:name="_GoBack"/>
      <w:bookmarkEnd w:id="0"/>
      <w:r w:rsidRPr="009E1CB7">
        <w:t>VENDIM</w:t>
      </w:r>
    </w:p>
    <w:p w:rsidR="00F07E3F" w:rsidRPr="009E1CB7" w:rsidRDefault="00F07E3F" w:rsidP="00F07E3F">
      <w:pPr>
        <w:pStyle w:val="NumriData"/>
      </w:pPr>
      <w:r w:rsidRPr="009E1CB7">
        <w:t>Nr.339, datë 3.9.1997</w:t>
      </w:r>
    </w:p>
    <w:p w:rsidR="00F07E3F" w:rsidRPr="009E1CB7" w:rsidRDefault="00F07E3F" w:rsidP="00F07E3F">
      <w:pPr>
        <w:pStyle w:val="Paragrafi"/>
      </w:pPr>
    </w:p>
    <w:p w:rsidR="00F07E3F" w:rsidRPr="009E1CB7" w:rsidRDefault="00F07E3F" w:rsidP="00F07E3F">
      <w:pPr>
        <w:pStyle w:val="Titulli"/>
      </w:pPr>
      <w:r w:rsidRPr="009E1CB7">
        <w:t xml:space="preserve">PËR CAKTIMIN E KOMISIONIT PËR HARTIMIN </w:t>
      </w:r>
      <w:smartTag w:uri="urn:schemas-microsoft-com:office:smarttags" w:element="place">
        <w:r w:rsidRPr="009E1CB7">
          <w:t>E PROJEKTKUSHTETUTËS</w:t>
        </w:r>
      </w:smartTag>
    </w:p>
    <w:p w:rsidR="00F07E3F" w:rsidRPr="009E1CB7" w:rsidRDefault="00F07E3F" w:rsidP="00F07E3F">
      <w:pPr>
        <w:pStyle w:val="Paragrafi"/>
      </w:pPr>
    </w:p>
    <w:p w:rsidR="00F07E3F" w:rsidRPr="009E1CB7" w:rsidRDefault="00F07E3F" w:rsidP="00F07E3F">
      <w:pPr>
        <w:pStyle w:val="BazLigjPropozues"/>
      </w:pPr>
      <w:r w:rsidRPr="009E1CB7">
        <w:t>Në mbështetje të nenit 44 të ligjit nr.7491, datë 29.4.1991 "Për dispozitat kryesore kushtetuese",me propozim të disa grupeve parlamentare.</w:t>
      </w:r>
    </w:p>
    <w:p w:rsidR="00F07E3F" w:rsidRPr="009E1CB7" w:rsidRDefault="00F07E3F" w:rsidP="00F07E3F">
      <w:pPr>
        <w:pStyle w:val="Paragrafi"/>
      </w:pPr>
    </w:p>
    <w:p w:rsidR="00F07E3F" w:rsidRDefault="00F07E3F" w:rsidP="00F07E3F">
      <w:pPr>
        <w:pStyle w:val="Institucioni"/>
      </w:pPr>
      <w:r w:rsidRPr="009E1CB7">
        <w:t xml:space="preserve">KUVENDI POPULLOR </w:t>
      </w:r>
    </w:p>
    <w:p w:rsidR="00F07E3F" w:rsidRPr="009E1CB7" w:rsidRDefault="00F07E3F" w:rsidP="00F07E3F">
      <w:pPr>
        <w:pStyle w:val="Institucioni"/>
      </w:pPr>
      <w:r w:rsidRPr="009E1CB7">
        <w:t>I REPUBLIKËS SË SHQIPËRISË</w:t>
      </w:r>
    </w:p>
    <w:p w:rsidR="00F07E3F" w:rsidRPr="009E1CB7" w:rsidRDefault="00F07E3F" w:rsidP="00F07E3F">
      <w:pPr>
        <w:pStyle w:val="Paragrafi"/>
      </w:pPr>
    </w:p>
    <w:p w:rsidR="00F07E3F" w:rsidRPr="009E1CB7" w:rsidRDefault="00F07E3F" w:rsidP="00F07E3F">
      <w:pPr>
        <w:pStyle w:val="VENDOSI"/>
      </w:pPr>
      <w:r w:rsidRPr="009E1CB7">
        <w:t>VENDOSI:</w:t>
      </w:r>
    </w:p>
    <w:p w:rsidR="00F07E3F" w:rsidRPr="009E1CB7" w:rsidRDefault="00F07E3F" w:rsidP="00F07E3F">
      <w:pPr>
        <w:pStyle w:val="Paragrafi"/>
      </w:pPr>
    </w:p>
    <w:p w:rsidR="00F07E3F" w:rsidRPr="009E1CB7" w:rsidRDefault="00F07E3F" w:rsidP="00F07E3F">
      <w:pPr>
        <w:pStyle w:val="Paragrafi"/>
      </w:pPr>
      <w:r w:rsidRPr="009E1CB7">
        <w:t>1) Krijimin e komisionit parlamentar prej 21 anëtarësh si përfaqsues të partive parlamentare me këtë përbërje:</w:t>
      </w:r>
    </w:p>
    <w:p w:rsidR="00F07E3F" w:rsidRPr="009E1CB7" w:rsidRDefault="00F07E3F" w:rsidP="00F07E3F">
      <w:pPr>
        <w:pStyle w:val="Paragrafi"/>
      </w:pPr>
      <w:r w:rsidRPr="009E1CB7">
        <w:t xml:space="preserve">PS </w:t>
      </w:r>
      <w:r w:rsidR="00B01364">
        <w:tab/>
      </w:r>
      <w:r w:rsidR="00B01364">
        <w:tab/>
      </w:r>
      <w:r w:rsidRPr="009E1CB7">
        <w:t>-</w:t>
      </w:r>
      <w:r w:rsidR="00B01364">
        <w:t xml:space="preserve"> </w:t>
      </w:r>
      <w:r w:rsidRPr="009E1CB7">
        <w:t>6 anëtarë</w:t>
      </w:r>
    </w:p>
    <w:p w:rsidR="00F07E3F" w:rsidRPr="009E1CB7" w:rsidRDefault="00F07E3F" w:rsidP="00F07E3F">
      <w:pPr>
        <w:pStyle w:val="Paragrafi"/>
      </w:pPr>
      <w:r w:rsidRPr="009E1CB7">
        <w:t xml:space="preserve">PSD            </w:t>
      </w:r>
      <w:r w:rsidR="00B01364">
        <w:tab/>
      </w:r>
      <w:r w:rsidRPr="009E1CB7">
        <w:t>-</w:t>
      </w:r>
      <w:r w:rsidR="00B01364">
        <w:t xml:space="preserve"> </w:t>
      </w:r>
      <w:r w:rsidRPr="009E1CB7">
        <w:t>2 anëtarë</w:t>
      </w:r>
    </w:p>
    <w:p w:rsidR="00F07E3F" w:rsidRPr="009E1CB7" w:rsidRDefault="00F07E3F" w:rsidP="00F07E3F">
      <w:pPr>
        <w:pStyle w:val="Paragrafi"/>
      </w:pPr>
      <w:r w:rsidRPr="009E1CB7">
        <w:t xml:space="preserve">PAD            </w:t>
      </w:r>
      <w:r w:rsidR="00B01364">
        <w:tab/>
      </w:r>
      <w:r w:rsidRPr="009E1CB7">
        <w:t>-1 anëtarë</w:t>
      </w:r>
    </w:p>
    <w:p w:rsidR="00F07E3F" w:rsidRPr="009E1CB7" w:rsidRDefault="00F07E3F" w:rsidP="00F07E3F">
      <w:pPr>
        <w:pStyle w:val="Paragrafi"/>
      </w:pPr>
      <w:r w:rsidRPr="009E1CB7">
        <w:t>PBDNJ</w:t>
      </w:r>
      <w:r w:rsidR="00B01364">
        <w:tab/>
      </w:r>
      <w:r w:rsidR="00B01364">
        <w:tab/>
      </w:r>
      <w:r w:rsidRPr="009E1CB7">
        <w:t>-1 anëtarë</w:t>
      </w:r>
    </w:p>
    <w:p w:rsidR="00F07E3F" w:rsidRPr="009E1CB7" w:rsidRDefault="00F07E3F" w:rsidP="00F07E3F">
      <w:pPr>
        <w:pStyle w:val="Paragrafi"/>
      </w:pPr>
      <w:r w:rsidRPr="009E1CB7">
        <w:t>PA</w:t>
      </w:r>
      <w:r w:rsidR="00B01364">
        <w:tab/>
      </w:r>
      <w:r w:rsidR="00B01364">
        <w:tab/>
      </w:r>
      <w:r w:rsidRPr="009E1CB7">
        <w:t>-1 anëtarë</w:t>
      </w:r>
    </w:p>
    <w:p w:rsidR="00F07E3F" w:rsidRPr="009E1CB7" w:rsidRDefault="00F07E3F" w:rsidP="00F07E3F">
      <w:pPr>
        <w:pStyle w:val="Paragrafi"/>
      </w:pPr>
      <w:r w:rsidRPr="009E1CB7">
        <w:t xml:space="preserve">PUK             </w:t>
      </w:r>
      <w:r w:rsidR="00B01364">
        <w:tab/>
      </w:r>
      <w:r w:rsidRPr="009E1CB7">
        <w:t>-1 anëtarë</w:t>
      </w:r>
    </w:p>
    <w:p w:rsidR="00F07E3F" w:rsidRPr="009E1CB7" w:rsidRDefault="00F07E3F" w:rsidP="00F07E3F">
      <w:pPr>
        <w:pStyle w:val="Paragrafi"/>
      </w:pPr>
      <w:r w:rsidRPr="009E1CB7">
        <w:t>PD</w:t>
      </w:r>
      <w:r w:rsidR="00B01364">
        <w:tab/>
      </w:r>
      <w:r w:rsidR="00B01364">
        <w:tab/>
      </w:r>
      <w:r w:rsidRPr="009E1CB7">
        <w:t>-3 anëtarë</w:t>
      </w:r>
    </w:p>
    <w:p w:rsidR="00F07E3F" w:rsidRPr="009E1CB7" w:rsidRDefault="00F07E3F" w:rsidP="00F07E3F">
      <w:pPr>
        <w:pStyle w:val="Paragrafi"/>
      </w:pPr>
      <w:r w:rsidRPr="009E1CB7">
        <w:t>PR</w:t>
      </w:r>
      <w:r w:rsidR="00B01364">
        <w:tab/>
      </w:r>
      <w:r w:rsidR="00B01364">
        <w:tab/>
      </w:r>
      <w:r w:rsidRPr="009E1CB7">
        <w:t>-1 anëtarë</w:t>
      </w:r>
    </w:p>
    <w:p w:rsidR="00F07E3F" w:rsidRPr="009E1CB7" w:rsidRDefault="00F07E3F" w:rsidP="00F07E3F">
      <w:pPr>
        <w:pStyle w:val="Paragrafi"/>
      </w:pPr>
      <w:r w:rsidRPr="009E1CB7">
        <w:t>PB</w:t>
      </w:r>
      <w:r w:rsidR="00B01364">
        <w:tab/>
      </w:r>
      <w:r w:rsidR="00B01364">
        <w:tab/>
      </w:r>
      <w:r w:rsidRPr="009E1CB7">
        <w:t>-1 anëtarë</w:t>
      </w:r>
    </w:p>
    <w:p w:rsidR="00F07E3F" w:rsidRPr="009E1CB7" w:rsidRDefault="00F07E3F" w:rsidP="00F07E3F">
      <w:pPr>
        <w:pStyle w:val="Paragrafi"/>
      </w:pPr>
      <w:r w:rsidRPr="009E1CB7">
        <w:t xml:space="preserve">PLL           </w:t>
      </w:r>
      <w:r w:rsidR="00B01364">
        <w:tab/>
      </w:r>
      <w:r w:rsidRPr="009E1CB7">
        <w:t>-1 anëtarë</w:t>
      </w:r>
    </w:p>
    <w:p w:rsidR="00F07E3F" w:rsidRPr="009E1CB7" w:rsidRDefault="00F07E3F" w:rsidP="00F07E3F">
      <w:pPr>
        <w:pStyle w:val="Paragrafi"/>
      </w:pPr>
      <w:r w:rsidRPr="009E1CB7">
        <w:t xml:space="preserve">PDK            </w:t>
      </w:r>
      <w:r w:rsidR="00B01364">
        <w:tab/>
      </w:r>
      <w:r w:rsidRPr="009E1CB7">
        <w:t>-1 anëtarë</w:t>
      </w:r>
    </w:p>
    <w:p w:rsidR="00F07E3F" w:rsidRPr="009E1CB7" w:rsidRDefault="00F07E3F" w:rsidP="00F07E3F">
      <w:pPr>
        <w:pStyle w:val="Paragrafi"/>
      </w:pPr>
      <w:r w:rsidRPr="009E1CB7">
        <w:t xml:space="preserve">PBD             </w:t>
      </w:r>
      <w:r w:rsidR="00B01364">
        <w:tab/>
      </w:r>
      <w:r w:rsidRPr="009E1CB7">
        <w:t>-1 anëtarë</w:t>
      </w:r>
    </w:p>
    <w:p w:rsidR="00F07E3F" w:rsidRPr="009E1CB7" w:rsidRDefault="00B01364" w:rsidP="00F07E3F">
      <w:pPr>
        <w:pStyle w:val="Paragrafi"/>
      </w:pPr>
      <w:r>
        <w:t xml:space="preserve">PBSD              </w:t>
      </w:r>
      <w:r w:rsidR="00F07E3F" w:rsidRPr="009E1CB7">
        <w:t>-1 anëtarë</w:t>
      </w:r>
    </w:p>
    <w:p w:rsidR="00F07E3F" w:rsidRPr="009E1CB7" w:rsidRDefault="00F07E3F" w:rsidP="00F07E3F">
      <w:pPr>
        <w:pStyle w:val="Paragrafi"/>
      </w:pPr>
      <w:r w:rsidRPr="009E1CB7">
        <w:t xml:space="preserve">PLD       </w:t>
      </w:r>
      <w:r w:rsidR="00B01364">
        <w:tab/>
      </w:r>
      <w:r w:rsidRPr="009E1CB7">
        <w:t>-1 anëtarë</w:t>
      </w:r>
      <w:r w:rsidR="00B01364">
        <w:t xml:space="preserve"> </w:t>
      </w:r>
      <w:r w:rsidRPr="009E1CB7">
        <w:t>(me status special)</w:t>
      </w:r>
    </w:p>
    <w:p w:rsidR="00F07E3F" w:rsidRPr="009E1CB7" w:rsidRDefault="00F07E3F" w:rsidP="00F07E3F">
      <w:pPr>
        <w:pStyle w:val="Paragrafi"/>
      </w:pPr>
      <w:r w:rsidRPr="009E1CB7">
        <w:t xml:space="preserve">PDD        </w:t>
      </w:r>
      <w:r w:rsidR="00B01364">
        <w:tab/>
      </w:r>
      <w:r w:rsidRPr="009E1CB7">
        <w:t>-1 anëtarë</w:t>
      </w:r>
      <w:r w:rsidR="00B01364">
        <w:t xml:space="preserve"> </w:t>
      </w:r>
      <w:r w:rsidRPr="009E1CB7">
        <w:t>(me status special)</w:t>
      </w:r>
    </w:p>
    <w:p w:rsidR="00F07E3F" w:rsidRPr="009E1CB7" w:rsidRDefault="00F07E3F" w:rsidP="00F07E3F">
      <w:pPr>
        <w:pStyle w:val="Paragrafi"/>
      </w:pPr>
      <w:r w:rsidRPr="009E1CB7">
        <w:t>PK</w:t>
      </w:r>
      <w:r w:rsidR="00B01364">
        <w:tab/>
      </w:r>
      <w:r w:rsidR="00B01364">
        <w:tab/>
      </w:r>
      <w:r w:rsidRPr="009E1CB7">
        <w:t>-1 anëtarë</w:t>
      </w:r>
      <w:r w:rsidR="00B01364">
        <w:t xml:space="preserve"> </w:t>
      </w:r>
      <w:r w:rsidRPr="009E1CB7">
        <w:t>(e ftuar)</w:t>
      </w:r>
    </w:p>
    <w:p w:rsidR="00F07E3F" w:rsidRPr="009E1CB7" w:rsidRDefault="00F07E3F" w:rsidP="00F07E3F">
      <w:pPr>
        <w:pStyle w:val="Paragrafi"/>
      </w:pPr>
      <w:r w:rsidRPr="009E1CB7">
        <w:t xml:space="preserve">PBDK        </w:t>
      </w:r>
      <w:r w:rsidR="00B01364">
        <w:tab/>
      </w:r>
      <w:r w:rsidRPr="009E1CB7">
        <w:t>-1 anëtarë</w:t>
      </w:r>
      <w:r w:rsidR="00B01364">
        <w:t xml:space="preserve"> </w:t>
      </w:r>
      <w:r w:rsidRPr="009E1CB7">
        <w:t>(e ftuar)</w:t>
      </w:r>
    </w:p>
    <w:p w:rsidR="00F07E3F" w:rsidRPr="009E1CB7" w:rsidRDefault="00F07E3F" w:rsidP="00F07E3F">
      <w:pPr>
        <w:pStyle w:val="Paragrafi"/>
      </w:pPr>
      <w:r w:rsidRPr="009E1CB7">
        <w:t xml:space="preserve">PRD          </w:t>
      </w:r>
      <w:r w:rsidR="00B01364">
        <w:tab/>
      </w:r>
      <w:r w:rsidRPr="009E1CB7">
        <w:t>-1 anëtarë</w:t>
      </w:r>
      <w:r w:rsidR="00B01364">
        <w:t xml:space="preserve"> </w:t>
      </w:r>
      <w:r w:rsidRPr="009E1CB7">
        <w:t>(e ftuar)</w:t>
      </w:r>
    </w:p>
    <w:p w:rsidR="00F07E3F" w:rsidRPr="009E1CB7" w:rsidRDefault="00F07E3F" w:rsidP="00F07E3F">
      <w:pPr>
        <w:pStyle w:val="Paragrafi"/>
      </w:pPr>
      <w:r w:rsidRPr="009E1CB7">
        <w:t>PB</w:t>
      </w:r>
      <w:r w:rsidR="00B01364">
        <w:tab/>
      </w:r>
      <w:r w:rsidR="00B01364">
        <w:tab/>
      </w:r>
      <w:r w:rsidRPr="009E1CB7">
        <w:t>-1 anëtarë</w:t>
      </w:r>
      <w:r w:rsidR="00B01364">
        <w:t xml:space="preserve"> </w:t>
      </w:r>
      <w:r w:rsidRPr="009E1CB7">
        <w:t>(e ftuar)</w:t>
      </w:r>
    </w:p>
    <w:p w:rsidR="00F07E3F" w:rsidRPr="009E1CB7" w:rsidRDefault="00F07E3F" w:rsidP="00F07E3F">
      <w:pPr>
        <w:pStyle w:val="Paragrafi"/>
      </w:pPr>
    </w:p>
    <w:p w:rsidR="00F07E3F" w:rsidRPr="009E1CB7" w:rsidRDefault="00F07E3F" w:rsidP="00F07E3F">
      <w:pPr>
        <w:pStyle w:val="Paragrafi"/>
      </w:pPr>
      <w:r w:rsidRPr="009E1CB7">
        <w:t xml:space="preserve">Dhe me bashkëkryetarë </w:t>
      </w:r>
    </w:p>
    <w:p w:rsidR="00F07E3F" w:rsidRPr="009E1CB7" w:rsidRDefault="00F07E3F" w:rsidP="00F07E3F">
      <w:pPr>
        <w:pStyle w:val="Paragrafi"/>
      </w:pPr>
      <w:r w:rsidRPr="009E1CB7">
        <w:t>Sabri Godo</w:t>
      </w:r>
    </w:p>
    <w:p w:rsidR="00F07E3F" w:rsidRPr="009E1CB7" w:rsidRDefault="00F07E3F" w:rsidP="00F07E3F">
      <w:pPr>
        <w:pStyle w:val="Paragrafi"/>
      </w:pPr>
      <w:r w:rsidRPr="009E1CB7">
        <w:t>Arben Imami</w:t>
      </w:r>
    </w:p>
    <w:p w:rsidR="00F07E3F" w:rsidRPr="009E1CB7" w:rsidRDefault="00F07E3F" w:rsidP="00F07E3F">
      <w:pPr>
        <w:pStyle w:val="Paragrafi"/>
      </w:pPr>
      <w:r w:rsidRPr="009E1CB7">
        <w:t>Komisioni zgjedh nga gjiri i tij dy nënkryetarë.</w:t>
      </w:r>
    </w:p>
    <w:p w:rsidR="00F07E3F" w:rsidRPr="009E1CB7" w:rsidRDefault="00F07E3F" w:rsidP="00F07E3F">
      <w:pPr>
        <w:pStyle w:val="Paragrafi"/>
      </w:pPr>
      <w:r w:rsidRPr="009E1CB7">
        <w:t>2. Për procedurat praktike të punës, krijimin e infrastrukturës së procesit kushtetues , krijimin e stafit teknik, të grupeve të konsulencës, koordinimin e konsulencës dhe oponencës së huaj, lidhjet me inastitucionet shtetërore dhe organizatat joqeveritare si dhe organizimin e debatit publik, ngarkohet komisioni parlamentar i ngritur për hartimin e Projektkushtetutës në bashkëpunim me Ministrinë e Reformës Legjislative dhe Marrëdhënieve me Parlamentin.</w:t>
      </w:r>
    </w:p>
    <w:p w:rsidR="00F07E3F" w:rsidRPr="009E1CB7" w:rsidRDefault="00F07E3F" w:rsidP="00F07E3F">
      <w:pPr>
        <w:pStyle w:val="Paragrafi"/>
      </w:pPr>
      <w:r w:rsidRPr="009E1CB7">
        <w:t>3. Afatet do të jenë si vijon:</w:t>
      </w:r>
    </w:p>
    <w:p w:rsidR="00F07E3F" w:rsidRPr="009E1CB7" w:rsidRDefault="00F07E3F" w:rsidP="00F07E3F">
      <w:pPr>
        <w:pStyle w:val="Paragrafi"/>
      </w:pPr>
      <w:r w:rsidRPr="009E1CB7">
        <w:t>1-5 shtator</w:t>
      </w:r>
      <w:r w:rsidR="00B01364">
        <w:tab/>
      </w:r>
      <w:r w:rsidR="00B01364">
        <w:tab/>
      </w:r>
      <w:r w:rsidRPr="009E1CB7">
        <w:t>-Krijimi i komisionit Parlamentar</w:t>
      </w:r>
    </w:p>
    <w:p w:rsidR="00F07E3F" w:rsidRPr="009E1CB7" w:rsidRDefault="00F07E3F" w:rsidP="00F07E3F">
      <w:pPr>
        <w:pStyle w:val="Paragrafi"/>
      </w:pPr>
      <w:r w:rsidRPr="009E1CB7">
        <w:t>5-10 shtator</w:t>
      </w:r>
      <w:r w:rsidR="00B01364">
        <w:tab/>
      </w:r>
      <w:r w:rsidR="00B01364">
        <w:tab/>
      </w:r>
      <w:r w:rsidRPr="009E1CB7">
        <w:t>-</w:t>
      </w:r>
      <w:r w:rsidR="00B01364">
        <w:t xml:space="preserve"> </w:t>
      </w:r>
      <w:r w:rsidRPr="009E1CB7">
        <w:t>Mbledhja e parë e komisionit:Prezantimi i qendrimeve të partive (i pranishëm TV)</w:t>
      </w:r>
    </w:p>
    <w:p w:rsidR="00F07E3F" w:rsidRPr="009E1CB7" w:rsidRDefault="00F07E3F" w:rsidP="00F07E3F">
      <w:pPr>
        <w:pStyle w:val="Paragrafi"/>
      </w:pPr>
      <w:r w:rsidRPr="009E1CB7">
        <w:t>10 shtator- 10 tetor</w:t>
      </w:r>
      <w:r w:rsidR="00B01364">
        <w:tab/>
      </w:r>
      <w:r w:rsidRPr="009E1CB7">
        <w:t>-</w:t>
      </w:r>
      <w:r w:rsidR="00B01364">
        <w:t xml:space="preserve"> </w:t>
      </w:r>
      <w:r w:rsidRPr="009E1CB7">
        <w:t>Debat televiziv etj. për temat e kushtetutës.</w:t>
      </w:r>
    </w:p>
    <w:p w:rsidR="00F07E3F" w:rsidRPr="009E1CB7" w:rsidRDefault="00B01364" w:rsidP="00F07E3F">
      <w:pPr>
        <w:pStyle w:val="Paragrafi"/>
      </w:pPr>
      <w:r>
        <w:tab/>
      </w:r>
      <w:r>
        <w:tab/>
      </w:r>
      <w:r>
        <w:tab/>
      </w:r>
      <w:r w:rsidR="00F07E3F" w:rsidRPr="009E1CB7">
        <w:t>-</w:t>
      </w:r>
      <w:r>
        <w:t xml:space="preserve"> </w:t>
      </w:r>
      <w:r w:rsidR="00F07E3F" w:rsidRPr="009E1CB7">
        <w:t>Fushata e deputeteve me pyetsorin.</w:t>
      </w:r>
    </w:p>
    <w:p w:rsidR="00F07E3F" w:rsidRPr="009E1CB7" w:rsidRDefault="00B01364" w:rsidP="00F07E3F">
      <w:pPr>
        <w:pStyle w:val="Paragrafi"/>
      </w:pPr>
      <w:r>
        <w:tab/>
      </w:r>
      <w:r>
        <w:tab/>
      </w:r>
      <w:r>
        <w:tab/>
      </w:r>
      <w:r w:rsidR="00F07E3F" w:rsidRPr="009E1CB7">
        <w:t>-</w:t>
      </w:r>
      <w:r>
        <w:t xml:space="preserve"> </w:t>
      </w:r>
      <w:r w:rsidR="00F07E3F" w:rsidRPr="009E1CB7">
        <w:t>Sondazhet në opinionet publike</w:t>
      </w:r>
    </w:p>
    <w:p w:rsidR="00F07E3F" w:rsidRPr="009E1CB7" w:rsidRDefault="00F07E3F" w:rsidP="00F07E3F">
      <w:pPr>
        <w:pStyle w:val="Paragrafi"/>
      </w:pPr>
      <w:r w:rsidRPr="009E1CB7">
        <w:t>10 tetor- 30 nëntor</w:t>
      </w:r>
      <w:r w:rsidR="00B01364">
        <w:tab/>
      </w:r>
      <w:r w:rsidRPr="009E1CB7">
        <w:t>-</w:t>
      </w:r>
      <w:r w:rsidR="00B01364">
        <w:t xml:space="preserve"> </w:t>
      </w:r>
      <w:r w:rsidRPr="009E1CB7">
        <w:t>Diskutime në Komision + Diskutimet në grupet konsultative + përgatitja e projektit nga stafi teknik.</w:t>
      </w:r>
    </w:p>
    <w:p w:rsidR="00F07E3F" w:rsidRPr="009E1CB7" w:rsidRDefault="00B01364" w:rsidP="00F07E3F">
      <w:pPr>
        <w:pStyle w:val="Paragrafi"/>
      </w:pPr>
      <w:r>
        <w:tab/>
      </w:r>
      <w:r>
        <w:tab/>
      </w:r>
      <w:r>
        <w:tab/>
      </w:r>
      <w:r w:rsidR="00F07E3F" w:rsidRPr="009E1CB7">
        <w:t>Bërja publike e këtij procesi.</w:t>
      </w:r>
    </w:p>
    <w:p w:rsidR="00F07E3F" w:rsidRPr="009E1CB7" w:rsidRDefault="00F07E3F" w:rsidP="00F07E3F">
      <w:pPr>
        <w:pStyle w:val="Paragrafi"/>
      </w:pPr>
      <w:r w:rsidRPr="009E1CB7">
        <w:t>1-25 dhjetor</w:t>
      </w:r>
      <w:r w:rsidR="00B01364">
        <w:tab/>
      </w:r>
      <w:r w:rsidR="00B01364">
        <w:tab/>
      </w:r>
      <w:r w:rsidRPr="009E1CB7">
        <w:t>-</w:t>
      </w:r>
      <w:r w:rsidR="00B01364">
        <w:t xml:space="preserve"> </w:t>
      </w:r>
      <w:r w:rsidRPr="009E1CB7">
        <w:t>Oponenca e huaj për projektin.</w:t>
      </w:r>
    </w:p>
    <w:p w:rsidR="00F07E3F" w:rsidRPr="009E1CB7" w:rsidRDefault="00F07E3F" w:rsidP="00F07E3F">
      <w:pPr>
        <w:pStyle w:val="Paragrafi"/>
      </w:pPr>
      <w:r w:rsidRPr="009E1CB7">
        <w:lastRenderedPageBreak/>
        <w:t>3-10 janar</w:t>
      </w:r>
      <w:r w:rsidR="00B01364">
        <w:tab/>
      </w:r>
      <w:r w:rsidR="00B01364">
        <w:tab/>
      </w:r>
      <w:r w:rsidRPr="009E1CB7">
        <w:t>Reflektimi mbi vërejtjet e oponencës së huaj.</w:t>
      </w:r>
    </w:p>
    <w:p w:rsidR="00F07E3F" w:rsidRPr="009E1CB7" w:rsidRDefault="00F07E3F" w:rsidP="00F07E3F">
      <w:pPr>
        <w:pStyle w:val="Paragrafi"/>
      </w:pPr>
      <w:r w:rsidRPr="009E1CB7">
        <w:t>10-31 janar</w:t>
      </w:r>
      <w:r w:rsidR="00B01364">
        <w:tab/>
      </w:r>
      <w:r w:rsidR="00B01364">
        <w:tab/>
      </w:r>
      <w:r w:rsidRPr="009E1CB7">
        <w:t>Depozitimi i projektit në Kuvend dhe shqyrtimi i tij në grupet e komisionet parlamentare</w:t>
      </w:r>
    </w:p>
    <w:p w:rsidR="00F07E3F" w:rsidRPr="009E1CB7" w:rsidRDefault="00F07E3F" w:rsidP="00F07E3F">
      <w:pPr>
        <w:pStyle w:val="Paragrafi"/>
      </w:pPr>
      <w:r w:rsidRPr="009E1CB7">
        <w:t>4.</w:t>
      </w:r>
      <w:r w:rsidR="00B01364">
        <w:t xml:space="preserve"> </w:t>
      </w:r>
      <w:r w:rsidRPr="009E1CB7">
        <w:t>Të mbështete në parim programin "Për procedurat praktike të punës dhe krijimin e infrastrukturës për hartimin e projektkushtetutës" që i bashkëngjitet këtij vendimi</w:t>
      </w:r>
    </w:p>
    <w:p w:rsidR="00F07E3F" w:rsidRPr="009E1CB7" w:rsidRDefault="00F07E3F" w:rsidP="00F07E3F">
      <w:pPr>
        <w:pStyle w:val="Paragrafi"/>
      </w:pPr>
      <w:r w:rsidRPr="009E1CB7">
        <w:t>5.</w:t>
      </w:r>
      <w:r w:rsidR="00B01364">
        <w:t xml:space="preserve"> </w:t>
      </w:r>
      <w:r w:rsidRPr="009E1CB7">
        <w:t>Për shpenzimet e nevojshme që lidhen me angazhimin e monitorizuesve dhe zhvillimin e procesit kushtetues ngarkohet Këshilli i Ministrave të Sigurojë fondin përkatës.</w:t>
      </w:r>
    </w:p>
    <w:p w:rsidR="00F07E3F" w:rsidRPr="009E1CB7" w:rsidRDefault="00F07E3F" w:rsidP="00F07E3F">
      <w:pPr>
        <w:pStyle w:val="Paragrafi"/>
      </w:pPr>
      <w:r w:rsidRPr="009E1CB7">
        <w:t>Ky vendim hyn në fuqi menjëherë</w:t>
      </w:r>
    </w:p>
    <w:p w:rsidR="00F07E3F" w:rsidRPr="009E1CB7" w:rsidRDefault="00F07E3F" w:rsidP="00F07E3F">
      <w:pPr>
        <w:pStyle w:val="Paragrafi"/>
      </w:pPr>
    </w:p>
    <w:p w:rsidR="005C76E8" w:rsidRDefault="00F07E3F" w:rsidP="00F07E3F">
      <w:pPr>
        <w:pStyle w:val="TitulliTitull"/>
      </w:pPr>
      <w:r w:rsidRPr="009E1CB7">
        <w:t xml:space="preserve">PROGRAM </w:t>
      </w:r>
    </w:p>
    <w:p w:rsidR="005C76E8" w:rsidRDefault="00F07E3F" w:rsidP="00F07E3F">
      <w:pPr>
        <w:pStyle w:val="TitulliTitull"/>
      </w:pPr>
      <w:r w:rsidRPr="009E1CB7">
        <w:t xml:space="preserve">PËR PROCEDURAT PRAKTIKË TË PUNËS DHE KRIJIMIN </w:t>
      </w:r>
    </w:p>
    <w:p w:rsidR="00F07E3F" w:rsidRPr="009E1CB7" w:rsidRDefault="00F07E3F" w:rsidP="00F07E3F">
      <w:pPr>
        <w:pStyle w:val="TitulliTitull"/>
      </w:pPr>
      <w:smartTag w:uri="urn:schemas-microsoft-com:office:smarttags" w:element="place">
        <w:r w:rsidRPr="009E1CB7">
          <w:t>E INFRASTRUKTURËS</w:t>
        </w:r>
      </w:smartTag>
      <w:r w:rsidRPr="009E1CB7">
        <w:t xml:space="preserve"> PËR HARITMIN E PROJEKTKUSHTETUTËS </w:t>
      </w:r>
    </w:p>
    <w:p w:rsidR="00F07E3F" w:rsidRDefault="00F07E3F" w:rsidP="00F07E3F">
      <w:pPr>
        <w:pStyle w:val="Paragrafi"/>
      </w:pPr>
    </w:p>
    <w:p w:rsidR="00F07E3F" w:rsidRPr="009E1CB7" w:rsidRDefault="00F07E3F" w:rsidP="00F07E3F">
      <w:pPr>
        <w:pStyle w:val="Paragrafi"/>
      </w:pPr>
      <w:r w:rsidRPr="009E1CB7">
        <w:t xml:space="preserve">Për të organizuar procedurat e nevojshme për hartimin e Projektkushtetutës, me qëllim që procesi të jetë efikas, i manovrueshëm dhe gjithëpërfshirës të veprohet me modulin e mëposhtëm: </w:t>
      </w:r>
    </w:p>
    <w:p w:rsidR="00F07E3F" w:rsidRPr="009E1CB7" w:rsidRDefault="00F07E3F" w:rsidP="00F07E3F">
      <w:pPr>
        <w:pStyle w:val="Paragrafi"/>
      </w:pPr>
      <w:r w:rsidRPr="009E1CB7">
        <w:t xml:space="preserve">I. INFRASTRUKTURA </w:t>
      </w:r>
    </w:p>
    <w:p w:rsidR="00F07E3F" w:rsidRPr="009E1CB7" w:rsidRDefault="00F07E3F" w:rsidP="00F07E3F">
      <w:pPr>
        <w:pStyle w:val="Paragrafi"/>
      </w:pPr>
      <w:r w:rsidRPr="009E1CB7">
        <w:t xml:space="preserve">Krijimi i një komisioni parlamentar prej 21 anëtarësh nga të cilët 12 i përkasin shumicës dhe 9 opozitës, që përfaqësojnë partitë politike parlamentare. Në komison marrin pjesë me status special 2 parti, ndërsa si të ftuara në mbledhjet e komisionit do të jenë edhe 4 parti të tjera dhe konkretisht: </w:t>
      </w:r>
    </w:p>
    <w:p w:rsidR="00F07E3F" w:rsidRPr="009E1CB7" w:rsidRDefault="00F07E3F" w:rsidP="00F07E3F">
      <w:pPr>
        <w:pStyle w:val="Paragrafi"/>
      </w:pPr>
      <w:r w:rsidRPr="009E1CB7">
        <w:t xml:space="preserve">PS </w:t>
      </w:r>
      <w:r w:rsidR="005C76E8">
        <w:tab/>
      </w:r>
      <w:r w:rsidR="005C76E8">
        <w:tab/>
      </w:r>
      <w:r w:rsidR="005C76E8">
        <w:tab/>
      </w:r>
      <w:r w:rsidRPr="009E1CB7">
        <w:t>-</w:t>
      </w:r>
      <w:r w:rsidR="005C76E8">
        <w:t xml:space="preserve"> </w:t>
      </w:r>
      <w:r w:rsidRPr="009E1CB7">
        <w:t xml:space="preserve">6 anëtarë </w:t>
      </w:r>
    </w:p>
    <w:p w:rsidR="00F07E3F" w:rsidRPr="009E1CB7" w:rsidRDefault="00F07E3F" w:rsidP="00F07E3F">
      <w:pPr>
        <w:pStyle w:val="Paragrafi"/>
      </w:pPr>
      <w:r w:rsidRPr="009E1CB7">
        <w:t xml:space="preserve">PSD </w:t>
      </w:r>
      <w:r w:rsidR="005C76E8">
        <w:tab/>
      </w:r>
      <w:r w:rsidR="005C76E8">
        <w:tab/>
      </w:r>
      <w:r w:rsidR="005C76E8">
        <w:tab/>
      </w:r>
      <w:r w:rsidRPr="009E1CB7">
        <w:t>-</w:t>
      </w:r>
      <w:r w:rsidR="005C76E8">
        <w:t xml:space="preserve"> </w:t>
      </w:r>
      <w:r w:rsidRPr="009E1CB7">
        <w:t xml:space="preserve">2 anëtarë </w:t>
      </w:r>
    </w:p>
    <w:p w:rsidR="00F07E3F" w:rsidRPr="009E1CB7" w:rsidRDefault="00F07E3F" w:rsidP="00F07E3F">
      <w:pPr>
        <w:pStyle w:val="Paragrafi"/>
      </w:pPr>
      <w:r w:rsidRPr="009E1CB7">
        <w:t xml:space="preserve">PAD </w:t>
      </w:r>
      <w:r w:rsidR="005C76E8">
        <w:tab/>
      </w:r>
      <w:r w:rsidR="005C76E8">
        <w:tab/>
      </w:r>
      <w:r w:rsidR="005C76E8">
        <w:tab/>
      </w:r>
      <w:r w:rsidRPr="009E1CB7">
        <w:t>-</w:t>
      </w:r>
      <w:r w:rsidR="005C76E8">
        <w:t xml:space="preserve"> </w:t>
      </w:r>
      <w:r w:rsidRPr="009E1CB7">
        <w:t xml:space="preserve">1 anëtar </w:t>
      </w:r>
    </w:p>
    <w:p w:rsidR="00F07E3F" w:rsidRPr="009E1CB7" w:rsidRDefault="00F07E3F" w:rsidP="00F07E3F">
      <w:pPr>
        <w:pStyle w:val="Paragrafi"/>
      </w:pPr>
      <w:r w:rsidRPr="009E1CB7">
        <w:t xml:space="preserve">PBDNJ </w:t>
      </w:r>
      <w:r w:rsidR="005C76E8">
        <w:tab/>
      </w:r>
      <w:r w:rsidR="005C76E8">
        <w:tab/>
      </w:r>
      <w:r w:rsidRPr="009E1CB7">
        <w:t>-</w:t>
      </w:r>
      <w:r w:rsidR="005C76E8">
        <w:t xml:space="preserve"> </w:t>
      </w:r>
      <w:r w:rsidRPr="009E1CB7">
        <w:t>1 anëtar</w:t>
      </w:r>
    </w:p>
    <w:p w:rsidR="00F07E3F" w:rsidRPr="009E1CB7" w:rsidRDefault="00F07E3F" w:rsidP="00F07E3F">
      <w:pPr>
        <w:pStyle w:val="Paragrafi"/>
      </w:pPr>
      <w:r w:rsidRPr="009E1CB7">
        <w:t xml:space="preserve">PA. </w:t>
      </w:r>
      <w:r w:rsidR="005C76E8">
        <w:tab/>
      </w:r>
      <w:r w:rsidR="005C76E8">
        <w:tab/>
      </w:r>
      <w:r w:rsidR="005C76E8">
        <w:tab/>
      </w:r>
      <w:r w:rsidRPr="009E1CB7">
        <w:t>-</w:t>
      </w:r>
      <w:r w:rsidR="005C76E8">
        <w:t xml:space="preserve"> </w:t>
      </w:r>
      <w:r w:rsidRPr="009E1CB7">
        <w:t>1 anëtar</w:t>
      </w:r>
    </w:p>
    <w:p w:rsidR="00F07E3F" w:rsidRPr="009E1CB7" w:rsidRDefault="00F07E3F" w:rsidP="00F07E3F">
      <w:pPr>
        <w:pStyle w:val="Paragrafi"/>
      </w:pPr>
      <w:r w:rsidRPr="009E1CB7">
        <w:t xml:space="preserve">PUK </w:t>
      </w:r>
      <w:r w:rsidR="005C76E8">
        <w:tab/>
      </w:r>
      <w:r w:rsidR="005C76E8">
        <w:tab/>
      </w:r>
      <w:r w:rsidR="005C76E8">
        <w:tab/>
      </w:r>
      <w:r w:rsidRPr="009E1CB7">
        <w:t>-</w:t>
      </w:r>
      <w:r w:rsidR="005C76E8">
        <w:t xml:space="preserve"> </w:t>
      </w:r>
      <w:r w:rsidRPr="009E1CB7">
        <w:t>1 anëtar</w:t>
      </w:r>
    </w:p>
    <w:p w:rsidR="00F07E3F" w:rsidRPr="009E1CB7" w:rsidRDefault="00F07E3F" w:rsidP="00F07E3F">
      <w:pPr>
        <w:pStyle w:val="Paragrafi"/>
      </w:pPr>
      <w:r w:rsidRPr="009E1CB7">
        <w:t xml:space="preserve">PD </w:t>
      </w:r>
      <w:r w:rsidR="005C76E8">
        <w:t xml:space="preserve"> </w:t>
      </w:r>
      <w:r w:rsidR="005C76E8">
        <w:tab/>
      </w:r>
      <w:r w:rsidR="005C76E8">
        <w:tab/>
      </w:r>
      <w:r w:rsidR="005C76E8">
        <w:tab/>
      </w:r>
      <w:r w:rsidRPr="009E1CB7">
        <w:t>-</w:t>
      </w:r>
      <w:r w:rsidR="005C76E8">
        <w:t xml:space="preserve"> </w:t>
      </w:r>
      <w:r w:rsidRPr="009E1CB7">
        <w:t xml:space="preserve">3 anëtar </w:t>
      </w:r>
    </w:p>
    <w:p w:rsidR="00F07E3F" w:rsidRPr="009E1CB7" w:rsidRDefault="00F07E3F" w:rsidP="00F07E3F">
      <w:pPr>
        <w:pStyle w:val="Paragrafi"/>
      </w:pPr>
      <w:r w:rsidRPr="009E1CB7">
        <w:t xml:space="preserve">PR </w:t>
      </w:r>
      <w:r w:rsidR="005C76E8">
        <w:tab/>
      </w:r>
      <w:r w:rsidR="005C76E8">
        <w:tab/>
      </w:r>
      <w:r w:rsidR="005C76E8">
        <w:tab/>
      </w:r>
      <w:r w:rsidRPr="009E1CB7">
        <w:t>-</w:t>
      </w:r>
      <w:r w:rsidR="005C76E8">
        <w:t xml:space="preserve"> </w:t>
      </w:r>
      <w:r w:rsidRPr="009E1CB7">
        <w:t>1 anëtar</w:t>
      </w:r>
    </w:p>
    <w:p w:rsidR="00F07E3F" w:rsidRPr="009E1CB7" w:rsidRDefault="00F07E3F" w:rsidP="00F07E3F">
      <w:pPr>
        <w:pStyle w:val="Paragrafi"/>
      </w:pPr>
      <w:r w:rsidRPr="009E1CB7">
        <w:t xml:space="preserve">PB </w:t>
      </w:r>
      <w:r w:rsidR="005C76E8">
        <w:tab/>
      </w:r>
      <w:r w:rsidR="005C76E8">
        <w:tab/>
      </w:r>
      <w:r w:rsidR="005C76E8">
        <w:tab/>
      </w:r>
      <w:r w:rsidRPr="009E1CB7">
        <w:t>-</w:t>
      </w:r>
      <w:r w:rsidR="005C76E8">
        <w:t xml:space="preserve"> </w:t>
      </w:r>
      <w:r w:rsidRPr="009E1CB7">
        <w:t xml:space="preserve">1 anëtar </w:t>
      </w:r>
    </w:p>
    <w:p w:rsidR="00F07E3F" w:rsidRPr="009E1CB7" w:rsidRDefault="00F07E3F" w:rsidP="00F07E3F">
      <w:pPr>
        <w:pStyle w:val="Paragrafi"/>
      </w:pPr>
      <w:r w:rsidRPr="009E1CB7">
        <w:t xml:space="preserve">PLL </w:t>
      </w:r>
      <w:r w:rsidR="005C76E8">
        <w:tab/>
      </w:r>
      <w:r w:rsidR="005C76E8">
        <w:tab/>
      </w:r>
      <w:r w:rsidR="005C76E8">
        <w:tab/>
      </w:r>
      <w:r w:rsidRPr="009E1CB7">
        <w:t>-</w:t>
      </w:r>
      <w:r w:rsidR="005C76E8">
        <w:t xml:space="preserve"> </w:t>
      </w:r>
      <w:r w:rsidRPr="009E1CB7">
        <w:t>1 anëtar</w:t>
      </w:r>
    </w:p>
    <w:p w:rsidR="00F07E3F" w:rsidRPr="009E1CB7" w:rsidRDefault="00F07E3F" w:rsidP="00F07E3F">
      <w:pPr>
        <w:pStyle w:val="Paragrafi"/>
      </w:pPr>
      <w:r w:rsidRPr="009E1CB7">
        <w:t xml:space="preserve">PDK </w:t>
      </w:r>
      <w:r w:rsidR="005C76E8">
        <w:tab/>
      </w:r>
      <w:r w:rsidR="005C76E8">
        <w:tab/>
      </w:r>
      <w:r w:rsidR="005C76E8">
        <w:tab/>
      </w:r>
      <w:r w:rsidRPr="009E1CB7">
        <w:t>-</w:t>
      </w:r>
      <w:r w:rsidR="005C76E8">
        <w:t xml:space="preserve"> </w:t>
      </w:r>
      <w:r w:rsidRPr="009E1CB7">
        <w:t>1 anëtar</w:t>
      </w:r>
    </w:p>
    <w:p w:rsidR="00F07E3F" w:rsidRPr="009E1CB7" w:rsidRDefault="00F07E3F" w:rsidP="00F07E3F">
      <w:pPr>
        <w:pStyle w:val="Paragrafi"/>
      </w:pPr>
      <w:r w:rsidRPr="009E1CB7">
        <w:t xml:space="preserve">PBD </w:t>
      </w:r>
      <w:r w:rsidR="005C76E8">
        <w:tab/>
      </w:r>
      <w:r w:rsidR="005C76E8">
        <w:tab/>
      </w:r>
      <w:r w:rsidR="005C76E8">
        <w:tab/>
      </w:r>
      <w:r w:rsidRPr="009E1CB7">
        <w:t>-</w:t>
      </w:r>
      <w:r w:rsidR="005C76E8">
        <w:t xml:space="preserve"> </w:t>
      </w:r>
      <w:r w:rsidRPr="009E1CB7">
        <w:t xml:space="preserve">1 anëtar </w:t>
      </w:r>
    </w:p>
    <w:p w:rsidR="00F07E3F" w:rsidRPr="009E1CB7" w:rsidRDefault="00F07E3F" w:rsidP="00F07E3F">
      <w:pPr>
        <w:pStyle w:val="Paragrafi"/>
      </w:pPr>
      <w:r w:rsidRPr="009E1CB7">
        <w:t xml:space="preserve">PBSD </w:t>
      </w:r>
      <w:r w:rsidR="005C76E8">
        <w:tab/>
      </w:r>
      <w:r w:rsidR="005C76E8">
        <w:tab/>
      </w:r>
      <w:r w:rsidR="005C76E8">
        <w:tab/>
      </w:r>
      <w:r w:rsidRPr="009E1CB7">
        <w:t>-</w:t>
      </w:r>
      <w:r w:rsidR="005C76E8">
        <w:t xml:space="preserve"> </w:t>
      </w:r>
      <w:r w:rsidRPr="009E1CB7">
        <w:t xml:space="preserve">1 anëtar </w:t>
      </w:r>
    </w:p>
    <w:p w:rsidR="00F07E3F" w:rsidRPr="009E1CB7" w:rsidRDefault="00F07E3F" w:rsidP="00F07E3F">
      <w:pPr>
        <w:pStyle w:val="Paragrafi"/>
      </w:pPr>
      <w:r w:rsidRPr="009E1CB7">
        <w:t xml:space="preserve">PLD </w:t>
      </w:r>
      <w:r w:rsidR="005C76E8">
        <w:tab/>
      </w:r>
      <w:r w:rsidR="005C76E8">
        <w:tab/>
      </w:r>
      <w:r w:rsidR="005C76E8">
        <w:tab/>
      </w:r>
      <w:r w:rsidRPr="009E1CB7">
        <w:t>-</w:t>
      </w:r>
      <w:r w:rsidR="005C76E8">
        <w:t xml:space="preserve"> </w:t>
      </w:r>
      <w:r w:rsidRPr="009E1CB7">
        <w:t xml:space="preserve">1 anëtar (me status special) </w:t>
      </w:r>
    </w:p>
    <w:p w:rsidR="00F07E3F" w:rsidRPr="009E1CB7" w:rsidRDefault="00F07E3F" w:rsidP="00F07E3F">
      <w:pPr>
        <w:pStyle w:val="Paragrafi"/>
      </w:pPr>
      <w:r w:rsidRPr="009E1CB7">
        <w:t xml:space="preserve">PDD </w:t>
      </w:r>
      <w:r w:rsidR="005C76E8">
        <w:tab/>
      </w:r>
      <w:r w:rsidR="005C76E8">
        <w:tab/>
      </w:r>
      <w:r w:rsidR="005C76E8">
        <w:tab/>
      </w:r>
      <w:r w:rsidRPr="009E1CB7">
        <w:t>-</w:t>
      </w:r>
      <w:r w:rsidR="005C76E8">
        <w:t xml:space="preserve"> </w:t>
      </w:r>
      <w:r w:rsidRPr="009E1CB7">
        <w:t xml:space="preserve">1 anëtar (me status special) </w:t>
      </w:r>
    </w:p>
    <w:p w:rsidR="00F07E3F" w:rsidRPr="009E1CB7" w:rsidRDefault="00F07E3F" w:rsidP="00F07E3F">
      <w:pPr>
        <w:pStyle w:val="Paragrafi"/>
      </w:pPr>
      <w:r w:rsidRPr="009E1CB7">
        <w:t xml:space="preserve">PK </w:t>
      </w:r>
      <w:r w:rsidR="005C76E8">
        <w:tab/>
      </w:r>
      <w:r w:rsidR="005C76E8">
        <w:tab/>
      </w:r>
      <w:r w:rsidR="005C76E8">
        <w:tab/>
      </w:r>
      <w:r w:rsidRPr="009E1CB7">
        <w:t>-</w:t>
      </w:r>
      <w:r w:rsidR="005C76E8">
        <w:t xml:space="preserve"> </w:t>
      </w:r>
      <w:r w:rsidRPr="009E1CB7">
        <w:t xml:space="preserve">1 anëtar (e ftuar) </w:t>
      </w:r>
    </w:p>
    <w:p w:rsidR="00F07E3F" w:rsidRPr="009E1CB7" w:rsidRDefault="00F07E3F" w:rsidP="00F07E3F">
      <w:pPr>
        <w:pStyle w:val="Paragrafi"/>
      </w:pPr>
      <w:r w:rsidRPr="009E1CB7">
        <w:t xml:space="preserve">PBDK </w:t>
      </w:r>
      <w:r w:rsidR="005C76E8">
        <w:tab/>
      </w:r>
      <w:r w:rsidR="005C76E8">
        <w:tab/>
      </w:r>
      <w:r w:rsidR="005C76E8">
        <w:tab/>
      </w:r>
      <w:r w:rsidRPr="009E1CB7">
        <w:t>-</w:t>
      </w:r>
      <w:r w:rsidR="005C76E8">
        <w:t xml:space="preserve"> </w:t>
      </w:r>
      <w:r w:rsidRPr="009E1CB7">
        <w:t xml:space="preserve">1 anëtar ( e ftuar) </w:t>
      </w:r>
    </w:p>
    <w:p w:rsidR="00F07E3F" w:rsidRPr="009E1CB7" w:rsidRDefault="00F07E3F" w:rsidP="00F07E3F">
      <w:pPr>
        <w:pStyle w:val="Paragrafi"/>
      </w:pPr>
      <w:r w:rsidRPr="009E1CB7">
        <w:t xml:space="preserve">PRD </w:t>
      </w:r>
      <w:r w:rsidR="005C76E8">
        <w:tab/>
      </w:r>
      <w:r w:rsidR="005C76E8">
        <w:tab/>
      </w:r>
      <w:r w:rsidR="005C76E8">
        <w:tab/>
      </w:r>
      <w:r w:rsidRPr="009E1CB7">
        <w:t>-</w:t>
      </w:r>
      <w:r w:rsidR="005C76E8">
        <w:t xml:space="preserve"> </w:t>
      </w:r>
      <w:r w:rsidRPr="009E1CB7">
        <w:t xml:space="preserve">1 anëtar (e ftuar) </w:t>
      </w:r>
    </w:p>
    <w:p w:rsidR="00F07E3F" w:rsidRPr="009E1CB7" w:rsidRDefault="00F07E3F" w:rsidP="00F07E3F">
      <w:pPr>
        <w:pStyle w:val="Paragrafi"/>
      </w:pPr>
      <w:r w:rsidRPr="009E1CB7">
        <w:t xml:space="preserve">PB </w:t>
      </w:r>
      <w:r w:rsidR="005C76E8">
        <w:tab/>
      </w:r>
      <w:r w:rsidR="005C76E8">
        <w:tab/>
      </w:r>
      <w:r w:rsidR="005C76E8">
        <w:tab/>
      </w:r>
      <w:r w:rsidRPr="009E1CB7">
        <w:t>-</w:t>
      </w:r>
      <w:r w:rsidR="005C76E8">
        <w:t xml:space="preserve"> </w:t>
      </w:r>
      <w:r w:rsidRPr="009E1CB7">
        <w:t xml:space="preserve">1 anëtar (e ftuar) </w:t>
      </w:r>
    </w:p>
    <w:p w:rsidR="00F07E3F" w:rsidRPr="009E1CB7" w:rsidRDefault="00F07E3F" w:rsidP="00F07E3F">
      <w:pPr>
        <w:pStyle w:val="Paragrafi"/>
      </w:pPr>
      <w:r w:rsidRPr="009E1CB7">
        <w:t xml:space="preserve">Bashkëkryetarë të komisionit do të jenë zoti Sabri Godo dhe zoti Arben Imami, kurse dy nënkryetarë do të zgjidhen nga gjiri i komisionit. </w:t>
      </w:r>
    </w:p>
    <w:p w:rsidR="00F07E3F" w:rsidRPr="009E1CB7" w:rsidRDefault="00F07E3F" w:rsidP="00F07E3F">
      <w:pPr>
        <w:pStyle w:val="Paragrafi"/>
      </w:pPr>
      <w:r w:rsidRPr="009E1CB7">
        <w:t xml:space="preserve">Ky komision do të punojë në mënyrë të vazhdueshme dhe do të marrë vendimet politike për të gjitha çështjet e kushtetutës. </w:t>
      </w:r>
    </w:p>
    <w:p w:rsidR="00F07E3F" w:rsidRPr="009E1CB7" w:rsidRDefault="00F07E3F" w:rsidP="00F07E3F">
      <w:pPr>
        <w:pStyle w:val="Paragrafi"/>
      </w:pPr>
      <w:r w:rsidRPr="009E1CB7">
        <w:t xml:space="preserve">Pranë Komisionit parlamentar ngrihet stafi teknik prej 5 vetesh, i cili do të merret me formulimin juridik të dispozitave të projektit sipas vendimeve që do të marrë Komisioni. Stafi do të marrë pjesë në të gjitha mbledhjet e Komisionit, por nuk do të ketë të drejtë vote. Kjo bëhet për të siguruar korrektesën profesionale dhe teknikën kushtetuese, për të mënjanuar praktikat e mëparshme, kur specialistët e thirrur nga partitë politike në komision ose u politizuan ose u vunë nën presion të fuqishëm politik, dhe për pasojë u lejuan devijime pothuajse në të gjitha projektet e deritanishme. </w:t>
      </w:r>
    </w:p>
    <w:p w:rsidR="00F07E3F" w:rsidRPr="009E1CB7" w:rsidRDefault="00F07E3F" w:rsidP="00F07E3F">
      <w:pPr>
        <w:pStyle w:val="Paragrafi"/>
      </w:pPr>
      <w:r w:rsidRPr="009E1CB7">
        <w:t xml:space="preserve">Për të tërhequr mendimin e specializuar dhe për të zhvilluar debatin publik mendohet që të ngrihen disa grupe punë konsultative për çdo bllok problemesh kryesore të Projektkushtetutës. Monitorizuesit e këtyre grupeve do të jenë të atashuar pranë Komisionit Parlamentar. Grupet mendohet të jenë si vijon: </w:t>
      </w:r>
    </w:p>
    <w:p w:rsidR="00F07E3F" w:rsidRPr="009E1CB7" w:rsidRDefault="00F07E3F" w:rsidP="00F07E3F">
      <w:pPr>
        <w:pStyle w:val="Paragrafi"/>
      </w:pPr>
      <w:r w:rsidRPr="009E1CB7">
        <w:t xml:space="preserve">a. grupi për çështjet e Parlamentit, </w:t>
      </w:r>
    </w:p>
    <w:p w:rsidR="00F07E3F" w:rsidRPr="009E1CB7" w:rsidRDefault="00F07E3F" w:rsidP="00F07E3F">
      <w:pPr>
        <w:pStyle w:val="Paragrafi"/>
      </w:pPr>
      <w:r w:rsidRPr="009E1CB7">
        <w:t xml:space="preserve">b. grupi për problemet e pushtetit gjyqësor, </w:t>
      </w:r>
    </w:p>
    <w:p w:rsidR="00F07E3F" w:rsidRPr="009E1CB7" w:rsidRDefault="00F07E3F" w:rsidP="00F07E3F">
      <w:pPr>
        <w:pStyle w:val="Paragrafi"/>
      </w:pPr>
      <w:r w:rsidRPr="009E1CB7">
        <w:t xml:space="preserve">c. grupi për pushtetin lokal, </w:t>
      </w:r>
    </w:p>
    <w:p w:rsidR="00F07E3F" w:rsidRPr="009E1CB7" w:rsidRDefault="00F07E3F" w:rsidP="00F07E3F">
      <w:pPr>
        <w:pStyle w:val="Paragrafi"/>
      </w:pPr>
      <w:r w:rsidRPr="009E1CB7">
        <w:lastRenderedPageBreak/>
        <w:t xml:space="preserve">d. grupi për çështjet e administratës </w:t>
      </w:r>
    </w:p>
    <w:p w:rsidR="00F07E3F" w:rsidRPr="009E1CB7" w:rsidRDefault="00F07E3F" w:rsidP="00F07E3F">
      <w:pPr>
        <w:pStyle w:val="Paragrafi"/>
      </w:pPr>
      <w:r w:rsidRPr="009E1CB7">
        <w:t xml:space="preserve">e. grupi për të drejtat e njeriut. </w:t>
      </w:r>
    </w:p>
    <w:p w:rsidR="00F07E3F" w:rsidRPr="009E1CB7" w:rsidRDefault="00F07E3F" w:rsidP="00F07E3F">
      <w:pPr>
        <w:pStyle w:val="Paragrafi"/>
      </w:pPr>
    </w:p>
    <w:p w:rsidR="00F07E3F" w:rsidRPr="009E1CB7" w:rsidRDefault="00F07E3F" w:rsidP="00F07E3F">
      <w:pPr>
        <w:pStyle w:val="Paragrafi"/>
      </w:pPr>
      <w:r w:rsidRPr="009E1CB7">
        <w:t xml:space="preserve">Me ngritjen e kësaj infrastrukture do të merret Komisioni Parlamentar. </w:t>
      </w:r>
    </w:p>
    <w:p w:rsidR="00F07E3F" w:rsidRPr="009E1CB7" w:rsidRDefault="00F07E3F" w:rsidP="00F07E3F">
      <w:pPr>
        <w:pStyle w:val="Paragrafi"/>
      </w:pPr>
      <w:r w:rsidRPr="009E1CB7">
        <w:t xml:space="preserve">Për ta nxjerrë procesin e hartimit të Projektkushtetutës jashtë debatit ngushtësisht politik dhe për testimin e tij para opinionit publik Komisioni Parlamentar do të ngrejë edhe një substrukturë të përkohshme që do të merret me: </w:t>
      </w:r>
    </w:p>
    <w:p w:rsidR="00F07E3F" w:rsidRPr="009E1CB7" w:rsidRDefault="00F07E3F" w:rsidP="00F07E3F">
      <w:pPr>
        <w:pStyle w:val="Paragrafi"/>
      </w:pPr>
      <w:r w:rsidRPr="009E1CB7">
        <w:t>-</w:t>
      </w:r>
      <w:r w:rsidR="00F02D88">
        <w:t xml:space="preserve"> </w:t>
      </w:r>
      <w:r w:rsidRPr="009E1CB7">
        <w:t xml:space="preserve">ndjekjen e debatit televiziv dhe në mediat e tjera, për të cilën parashikon të angazhojë 1-2 juristë; </w:t>
      </w:r>
    </w:p>
    <w:p w:rsidR="00F07E3F" w:rsidRPr="009E1CB7" w:rsidRDefault="00F07E3F" w:rsidP="00F07E3F">
      <w:pPr>
        <w:pStyle w:val="Paragrafi"/>
      </w:pPr>
      <w:r w:rsidRPr="009E1CB7">
        <w:t>-</w:t>
      </w:r>
      <w:r w:rsidR="00F02D88">
        <w:t xml:space="preserve"> </w:t>
      </w:r>
      <w:r w:rsidRPr="009E1CB7">
        <w:t xml:space="preserve">koordinimin e punës me grupet konsultative dhe agjencitë e tjera si dhe organizatat joqeveritare për realizimin e konsultave dokumentimin e opinioneve, përpilimin e raporteve për cështjet që diskutohen etj., për të cilën do të ngarkojë 2-3 juristë e sociologë. </w:t>
      </w:r>
    </w:p>
    <w:p w:rsidR="00F07E3F" w:rsidRPr="009E1CB7" w:rsidRDefault="00F02D88" w:rsidP="00F07E3F">
      <w:pPr>
        <w:pStyle w:val="Paragrafi"/>
      </w:pPr>
      <w:r>
        <w:t xml:space="preserve"> - </w:t>
      </w:r>
      <w:r w:rsidR="00F07E3F" w:rsidRPr="009E1CB7">
        <w:t xml:space="preserve">sondimin e opinionit publik për të përcaktuar ecurinë dhe nevojat e korrektimit eventual të procesit kushtetues, për të cilin do të angazhojë një analist sociolog. </w:t>
      </w:r>
    </w:p>
    <w:p w:rsidR="00F07E3F" w:rsidRPr="009E1CB7" w:rsidRDefault="00F07E3F" w:rsidP="00F07E3F">
      <w:pPr>
        <w:pStyle w:val="Paragrafi"/>
      </w:pPr>
      <w:r w:rsidRPr="009E1CB7">
        <w:t>-</w:t>
      </w:r>
      <w:r w:rsidR="00F02D88">
        <w:t xml:space="preserve"> </w:t>
      </w:r>
      <w:r w:rsidRPr="009E1CB7">
        <w:t xml:space="preserve">bashkëpunimin dhe lidhjet me shtypin për debatimin e problemeve kushtetuese, për të cilin do të ngarkohet një gazetar. </w:t>
      </w:r>
    </w:p>
    <w:p w:rsidR="00F07E3F" w:rsidRPr="009E1CB7" w:rsidRDefault="00F07E3F" w:rsidP="00F07E3F">
      <w:pPr>
        <w:pStyle w:val="Paragrafi"/>
      </w:pPr>
      <w:r w:rsidRPr="009E1CB7">
        <w:t xml:space="preserve">E gjithë kjo infrastrukturë e domosdoshmë për të përcjellë saktësisht dhe me efikasitet rezultatet e procesit për hartimin e Projektkushtetutës, Komisioni Parlamentar do të bashkëpunojë me ekspertë të huaj, si të institucioneve ndërkombëtare, ashtu edhe me ekspertë të vendeve të Europës dhe të SHBA, për probleme të veçanta dhe për të gjithë projektin. </w:t>
      </w:r>
    </w:p>
    <w:p w:rsidR="00F07E3F" w:rsidRPr="009E1CB7" w:rsidRDefault="00F07E3F" w:rsidP="00F07E3F">
      <w:pPr>
        <w:pStyle w:val="Paragrafi"/>
      </w:pPr>
      <w:r w:rsidRPr="009E1CB7">
        <w:t xml:space="preserve">Me konkretisht, konsulenca e huaj do të përfshijë kontakte aktive me organizma të njohura ndërkombëtarë sipas këtij programi: </w:t>
      </w:r>
    </w:p>
    <w:p w:rsidR="00F07E3F" w:rsidRPr="009E1CB7" w:rsidRDefault="00F07E3F" w:rsidP="00F07E3F">
      <w:pPr>
        <w:pStyle w:val="Paragrafi"/>
      </w:pPr>
      <w:r w:rsidRPr="009E1CB7">
        <w:t xml:space="preserve">Këshilli i Evropës (Komisioni i Venecies ) </w:t>
      </w:r>
    </w:p>
    <w:p w:rsidR="00F07E3F" w:rsidRPr="009E1CB7" w:rsidRDefault="00F07E3F" w:rsidP="00F07E3F">
      <w:pPr>
        <w:pStyle w:val="Paragrafi"/>
      </w:pPr>
      <w:r w:rsidRPr="009E1CB7">
        <w:t xml:space="preserve">Advocates International </w:t>
      </w:r>
    </w:p>
    <w:p w:rsidR="00F07E3F" w:rsidRPr="009E1CB7" w:rsidRDefault="00F07E3F" w:rsidP="00F07E3F">
      <w:pPr>
        <w:pStyle w:val="Paragrafi"/>
      </w:pPr>
      <w:r w:rsidRPr="009E1CB7">
        <w:t xml:space="preserve">American Bar Association </w:t>
      </w:r>
    </w:p>
    <w:p w:rsidR="00F07E3F" w:rsidRPr="009E1CB7" w:rsidRDefault="00F07E3F" w:rsidP="00F07E3F">
      <w:pPr>
        <w:pStyle w:val="Paragrafi"/>
      </w:pPr>
      <w:r w:rsidRPr="009E1CB7">
        <w:t xml:space="preserve">CEELI Program </w:t>
      </w:r>
    </w:p>
    <w:p w:rsidR="00F07E3F" w:rsidRPr="009E1CB7" w:rsidRDefault="00F07E3F" w:rsidP="00F07E3F">
      <w:pPr>
        <w:pStyle w:val="Paragrafi"/>
      </w:pPr>
      <w:r w:rsidRPr="009E1CB7">
        <w:t xml:space="preserve">Për të venë në funksionim të gjithë këtë mekanizëm që do të krijohet për organizimin dhe rea1izimin e procesit kushtetues është e nevojshme që puna e njerëzve që do të përfshihen të mbulohen edhe financiarisht me një fond që duhet krijuar me vendim Qeverie. </w:t>
      </w:r>
    </w:p>
    <w:p w:rsidR="00F07E3F" w:rsidRPr="009E1CB7" w:rsidRDefault="00F07E3F" w:rsidP="00F07E3F">
      <w:pPr>
        <w:pStyle w:val="Paragrafi"/>
      </w:pPr>
      <w:r w:rsidRPr="009E1CB7">
        <w:t xml:space="preserve">II. AFATET E PROCESIT KUSHTETUES </w:t>
      </w:r>
    </w:p>
    <w:p w:rsidR="00F07E3F" w:rsidRPr="009E1CB7" w:rsidRDefault="00F07E3F" w:rsidP="00F07E3F">
      <w:pPr>
        <w:pStyle w:val="Paragrafi"/>
      </w:pPr>
      <w:r w:rsidRPr="009E1CB7">
        <w:t xml:space="preserve">1-5 shtator </w:t>
      </w:r>
      <w:r w:rsidR="00F02D88">
        <w:tab/>
      </w:r>
      <w:r w:rsidR="00F02D88">
        <w:tab/>
      </w:r>
      <w:r w:rsidR="00F02D88">
        <w:tab/>
      </w:r>
      <w:r w:rsidRPr="009E1CB7">
        <w:t>-</w:t>
      </w:r>
      <w:r w:rsidR="00F02D88">
        <w:t xml:space="preserve"> </w:t>
      </w:r>
      <w:r w:rsidRPr="009E1CB7">
        <w:t xml:space="preserve">Krijimi i Komisionit Parlamentar </w:t>
      </w:r>
    </w:p>
    <w:p w:rsidR="00F07E3F" w:rsidRPr="009E1CB7" w:rsidRDefault="00F02D88" w:rsidP="00F07E3F">
      <w:pPr>
        <w:pStyle w:val="Paragrafi"/>
      </w:pPr>
      <w:r>
        <w:tab/>
      </w:r>
      <w:r>
        <w:tab/>
      </w:r>
      <w:r>
        <w:tab/>
      </w:r>
      <w:r>
        <w:tab/>
      </w:r>
      <w:r w:rsidR="00F07E3F" w:rsidRPr="009E1CB7">
        <w:t>-</w:t>
      </w:r>
      <w:r>
        <w:t xml:space="preserve"> </w:t>
      </w:r>
      <w:r w:rsidR="00F07E3F" w:rsidRPr="009E1CB7">
        <w:t xml:space="preserve">Krijimi i stafit teknik. </w:t>
      </w:r>
    </w:p>
    <w:p w:rsidR="00F07E3F" w:rsidRPr="009E1CB7" w:rsidRDefault="00F02D88" w:rsidP="00F07E3F">
      <w:pPr>
        <w:pStyle w:val="Paragrafi"/>
      </w:pPr>
      <w:r>
        <w:tab/>
      </w:r>
      <w:r>
        <w:tab/>
      </w:r>
      <w:r>
        <w:tab/>
      </w:r>
      <w:r>
        <w:tab/>
      </w:r>
      <w:r w:rsidR="00F07E3F" w:rsidRPr="009E1CB7">
        <w:t>-</w:t>
      </w:r>
      <w:r>
        <w:t xml:space="preserve"> </w:t>
      </w:r>
      <w:r w:rsidR="00F07E3F" w:rsidRPr="009E1CB7">
        <w:t xml:space="preserve">Krijimi i grupeve konsultative. </w:t>
      </w:r>
    </w:p>
    <w:p w:rsidR="00F07E3F" w:rsidRPr="009E1CB7" w:rsidRDefault="00F07E3F" w:rsidP="00F07E3F">
      <w:pPr>
        <w:pStyle w:val="Paragrafi"/>
      </w:pPr>
      <w:r w:rsidRPr="009E1CB7">
        <w:t xml:space="preserve">5 -10 Shtator </w:t>
      </w:r>
      <w:r w:rsidR="00F02D88">
        <w:tab/>
      </w:r>
      <w:r w:rsidR="00F02D88">
        <w:tab/>
      </w:r>
      <w:r w:rsidR="00F02D88">
        <w:tab/>
      </w:r>
      <w:r w:rsidRPr="009E1CB7">
        <w:t>-</w:t>
      </w:r>
      <w:r w:rsidR="00F02D88">
        <w:t xml:space="preserve"> </w:t>
      </w:r>
      <w:r w:rsidRPr="009E1CB7">
        <w:t xml:space="preserve">Mbledhja e parë e Komisionit: Prezantimi i qendrimeve të </w:t>
      </w:r>
      <w:r w:rsidR="00F02D88">
        <w:tab/>
      </w:r>
      <w:r w:rsidR="00F02D88">
        <w:tab/>
      </w:r>
      <w:r w:rsidR="00F02D88">
        <w:tab/>
      </w:r>
      <w:r w:rsidR="00F02D88">
        <w:tab/>
      </w:r>
      <w:r w:rsidR="00F02D88">
        <w:tab/>
      </w:r>
      <w:r w:rsidRPr="009E1CB7">
        <w:t xml:space="preserve">partive (i pranishëm TV). </w:t>
      </w:r>
    </w:p>
    <w:p w:rsidR="00F07E3F" w:rsidRPr="009E1CB7" w:rsidRDefault="00F07E3F" w:rsidP="00F07E3F">
      <w:pPr>
        <w:pStyle w:val="Paragrafi"/>
      </w:pPr>
    </w:p>
    <w:p w:rsidR="00F07E3F" w:rsidRPr="009E1CB7" w:rsidRDefault="00F07E3F" w:rsidP="00F07E3F">
      <w:pPr>
        <w:pStyle w:val="Paragrafi"/>
      </w:pPr>
      <w:r w:rsidRPr="009E1CB7">
        <w:t xml:space="preserve">10 Shtator-10 Tetor </w:t>
      </w:r>
      <w:r w:rsidR="00F02D88">
        <w:tab/>
      </w:r>
      <w:r w:rsidR="00F02D88">
        <w:tab/>
      </w:r>
      <w:r w:rsidRPr="009E1CB7">
        <w:t>-</w:t>
      </w:r>
      <w:r w:rsidR="00F02D88">
        <w:t xml:space="preserve"> </w:t>
      </w:r>
      <w:r w:rsidRPr="009E1CB7">
        <w:t xml:space="preserve">Debat televiziv, etj. , për temat e kushtetutës. </w:t>
      </w:r>
    </w:p>
    <w:p w:rsidR="00F07E3F" w:rsidRPr="009E1CB7" w:rsidRDefault="00F02D88" w:rsidP="00F07E3F">
      <w:pPr>
        <w:pStyle w:val="Paragrafi"/>
      </w:pPr>
      <w:r>
        <w:tab/>
      </w:r>
      <w:r>
        <w:tab/>
      </w:r>
      <w:r>
        <w:tab/>
      </w:r>
      <w:r>
        <w:tab/>
      </w:r>
      <w:r w:rsidR="00F07E3F" w:rsidRPr="009E1CB7">
        <w:t>-</w:t>
      </w:r>
      <w:r>
        <w:t xml:space="preserve"> </w:t>
      </w:r>
      <w:r w:rsidR="00F07E3F" w:rsidRPr="009E1CB7">
        <w:t xml:space="preserve">Fushata e deputeteve me pyetsorin. </w:t>
      </w:r>
    </w:p>
    <w:p w:rsidR="00F07E3F" w:rsidRPr="009E1CB7" w:rsidRDefault="00F02D88" w:rsidP="00F07E3F">
      <w:pPr>
        <w:pStyle w:val="Paragrafi"/>
      </w:pPr>
      <w:r>
        <w:tab/>
      </w:r>
      <w:r>
        <w:tab/>
      </w:r>
      <w:r>
        <w:tab/>
      </w:r>
      <w:r>
        <w:tab/>
      </w:r>
      <w:r w:rsidR="00F07E3F" w:rsidRPr="009E1CB7">
        <w:t>-</w:t>
      </w:r>
      <w:r>
        <w:t xml:space="preserve"> </w:t>
      </w:r>
      <w:r w:rsidR="00F07E3F" w:rsidRPr="009E1CB7">
        <w:t xml:space="preserve">Sondazhet në opinionet publike. </w:t>
      </w:r>
    </w:p>
    <w:p w:rsidR="00F07E3F" w:rsidRPr="009E1CB7" w:rsidRDefault="00F07E3F" w:rsidP="00F07E3F">
      <w:pPr>
        <w:pStyle w:val="Paragrafi"/>
      </w:pPr>
      <w:r w:rsidRPr="009E1CB7">
        <w:t xml:space="preserve">10 Tetor-30 Nëntor </w:t>
      </w:r>
      <w:r w:rsidR="00F02D88">
        <w:tab/>
      </w:r>
      <w:r w:rsidR="00F02D88">
        <w:tab/>
      </w:r>
      <w:r w:rsidRPr="009E1CB7">
        <w:t>-</w:t>
      </w:r>
      <w:r w:rsidR="00F02D88">
        <w:t xml:space="preserve"> </w:t>
      </w:r>
      <w:r w:rsidRPr="009E1CB7">
        <w:t xml:space="preserve">Diskutime në Komision + Diskutime në grupet </w:t>
      </w:r>
      <w:r w:rsidR="00F02D88">
        <w:tab/>
      </w:r>
      <w:r w:rsidR="00F02D88">
        <w:tab/>
      </w:r>
      <w:r w:rsidR="00F02D88">
        <w:tab/>
      </w:r>
      <w:r w:rsidR="00F02D88">
        <w:tab/>
      </w:r>
      <w:r w:rsidR="00F02D88">
        <w:tab/>
      </w:r>
      <w:r w:rsidR="00F02D88">
        <w:tab/>
      </w:r>
      <w:r w:rsidRPr="009E1CB7">
        <w:t xml:space="preserve">konsultative + përgatitja e draftit nga Stafi + Televizionimi </w:t>
      </w:r>
      <w:r w:rsidR="00F02D88">
        <w:tab/>
      </w:r>
      <w:r w:rsidR="00F02D88">
        <w:tab/>
      </w:r>
      <w:r w:rsidR="00F02D88">
        <w:tab/>
      </w:r>
      <w:r w:rsidR="00F02D88">
        <w:tab/>
      </w:r>
      <w:r w:rsidR="00F02D88">
        <w:tab/>
      </w:r>
      <w:r w:rsidRPr="009E1CB7">
        <w:t xml:space="preserve">procesit. </w:t>
      </w:r>
    </w:p>
    <w:p w:rsidR="00F07E3F" w:rsidRPr="009E1CB7" w:rsidRDefault="00F02D88" w:rsidP="00F07E3F">
      <w:pPr>
        <w:pStyle w:val="Paragrafi"/>
      </w:pPr>
      <w:r>
        <w:tab/>
      </w:r>
      <w:r>
        <w:tab/>
      </w:r>
      <w:r>
        <w:tab/>
      </w:r>
      <w:r>
        <w:tab/>
      </w:r>
      <w:r w:rsidR="00F07E3F" w:rsidRPr="009E1CB7">
        <w:t xml:space="preserve">Çdo javë një temë, një kapitull. </w:t>
      </w:r>
    </w:p>
    <w:p w:rsidR="00F07E3F" w:rsidRPr="009E1CB7" w:rsidRDefault="00F07E3F" w:rsidP="00F07E3F">
      <w:pPr>
        <w:pStyle w:val="Paragrafi"/>
      </w:pPr>
    </w:p>
    <w:p w:rsidR="00F07E3F" w:rsidRPr="009E1CB7" w:rsidRDefault="00F07E3F" w:rsidP="00F07E3F">
      <w:pPr>
        <w:pStyle w:val="Paragrafi"/>
      </w:pPr>
      <w:r w:rsidRPr="009E1CB7">
        <w:t xml:space="preserve">1-25 Dhjetor </w:t>
      </w:r>
      <w:r w:rsidR="00F02D88">
        <w:tab/>
      </w:r>
      <w:r w:rsidR="00F02D88">
        <w:tab/>
      </w:r>
      <w:r w:rsidR="00F02D88">
        <w:tab/>
      </w:r>
      <w:r w:rsidRPr="009E1CB7">
        <w:t>-</w:t>
      </w:r>
      <w:r w:rsidR="00F02D88">
        <w:t xml:space="preserve"> </w:t>
      </w:r>
      <w:r w:rsidRPr="009E1CB7">
        <w:t xml:space="preserve">Oponenca e huaj për projektin. </w:t>
      </w:r>
    </w:p>
    <w:p w:rsidR="00F07E3F" w:rsidRPr="009E1CB7" w:rsidRDefault="00F07E3F" w:rsidP="00F07E3F">
      <w:pPr>
        <w:pStyle w:val="Paragrafi"/>
      </w:pPr>
    </w:p>
    <w:p w:rsidR="00F07E3F" w:rsidRPr="009E1CB7" w:rsidRDefault="00F07E3F" w:rsidP="00F07E3F">
      <w:pPr>
        <w:pStyle w:val="Paragrafi"/>
      </w:pPr>
      <w:r w:rsidRPr="009E1CB7">
        <w:t xml:space="preserve">3-10 Janar </w:t>
      </w:r>
      <w:r w:rsidR="00F02D88">
        <w:tab/>
      </w:r>
      <w:r w:rsidR="00F02D88">
        <w:tab/>
      </w:r>
      <w:r w:rsidR="00F02D88">
        <w:tab/>
      </w:r>
      <w:r w:rsidRPr="009E1CB7">
        <w:t>-</w:t>
      </w:r>
      <w:r w:rsidR="00F02D88">
        <w:t xml:space="preserve"> </w:t>
      </w:r>
      <w:r w:rsidRPr="009E1CB7">
        <w:t xml:space="preserve">Reflektim mbi vërejtjet e oponencës së huaj. </w:t>
      </w:r>
    </w:p>
    <w:p w:rsidR="00F07E3F" w:rsidRPr="009E1CB7" w:rsidRDefault="00F07E3F" w:rsidP="00F07E3F">
      <w:pPr>
        <w:pStyle w:val="Paragrafi"/>
      </w:pPr>
    </w:p>
    <w:p w:rsidR="00F07E3F" w:rsidRPr="009E1CB7" w:rsidRDefault="00F07E3F" w:rsidP="00F07E3F">
      <w:pPr>
        <w:pStyle w:val="Paragrafi"/>
      </w:pPr>
      <w:r w:rsidRPr="009E1CB7">
        <w:t xml:space="preserve">10-31 Janar </w:t>
      </w:r>
      <w:r w:rsidR="00F02D88">
        <w:tab/>
      </w:r>
      <w:r w:rsidR="00F02D88">
        <w:tab/>
      </w:r>
      <w:r w:rsidR="00F02D88">
        <w:tab/>
      </w:r>
      <w:r w:rsidRPr="009E1CB7">
        <w:t>-</w:t>
      </w:r>
      <w:r w:rsidR="00F02D88">
        <w:t xml:space="preserve"> </w:t>
      </w:r>
      <w:r w:rsidRPr="009E1CB7">
        <w:t xml:space="preserve">Depozitimi i projektit në Parlament dhe shqyrtimi i tij në </w:t>
      </w:r>
    </w:p>
    <w:p w:rsidR="00F07E3F" w:rsidRPr="009E1CB7" w:rsidRDefault="00F02D88" w:rsidP="00F07E3F">
      <w:pPr>
        <w:pStyle w:val="Paragrafi"/>
      </w:pPr>
      <w:r>
        <w:tab/>
      </w:r>
      <w:r>
        <w:tab/>
      </w:r>
      <w:r>
        <w:tab/>
      </w:r>
      <w:r>
        <w:tab/>
      </w:r>
      <w:r w:rsidR="00F07E3F" w:rsidRPr="009E1CB7">
        <w:t xml:space="preserve">grupet e komisionet parlamentare. </w:t>
      </w:r>
    </w:p>
    <w:sectPr w:rsidR="00F07E3F" w:rsidRPr="009E1CB7"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76E8"/>
    <w:rsid w:val="005D4BA8"/>
    <w:rsid w:val="005E62A5"/>
    <w:rsid w:val="00607F6D"/>
    <w:rsid w:val="00634290"/>
    <w:rsid w:val="00682A27"/>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01364"/>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02D88"/>
    <w:rsid w:val="00F07E3F"/>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55CE4D38-BC73-4DFD-AF89-C46EA1984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1127</Words>
  <Characters>6427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2019-03-27T09:40:00Z</dcterms:created>
  <dcterms:modified xsi:type="dcterms:W3CDTF">2019-03-27T09:40:00Z</dcterms:modified>
</cp:coreProperties>
</file>