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0E0" w:rsidRPr="009E1CB7" w:rsidRDefault="005510E0" w:rsidP="005510E0">
      <w:pPr>
        <w:pStyle w:val="Akti"/>
      </w:pPr>
      <w:bookmarkStart w:id="0" w:name="_GoBack"/>
      <w:bookmarkEnd w:id="0"/>
      <w:r w:rsidRPr="009E1CB7">
        <w:t>V E N D I M</w:t>
      </w:r>
    </w:p>
    <w:p w:rsidR="005510E0" w:rsidRPr="009E1CB7" w:rsidRDefault="005510E0" w:rsidP="005510E0">
      <w:pPr>
        <w:pStyle w:val="NumriData"/>
      </w:pPr>
      <w:r w:rsidRPr="009E1CB7">
        <w:t>Nr.309, datë13.5.1997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Titulli"/>
      </w:pPr>
      <w:r w:rsidRPr="009E1CB7">
        <w:t>PËR KRIJIMIN E KUSHTEVE LEHTËSUESE PËR FUSHATËN ELEKTORALE NË</w:t>
      </w:r>
      <w:r>
        <w:t xml:space="preserve"> </w:t>
      </w:r>
      <w:r w:rsidRPr="009E1CB7">
        <w:t xml:space="preserve">             KUADRIN E GJENDJES SË JASHTËZAKONSHME 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BazLigjPropozues"/>
      </w:pPr>
      <w:r w:rsidRPr="009E1CB7">
        <w:t>Në mbështetje tëligjit nr.8194, datë</w:t>
      </w:r>
      <w:r w:rsidR="00D134FA">
        <w:t xml:space="preserve"> </w:t>
      </w:r>
      <w:r w:rsidRPr="009E1CB7">
        <w:t>2.3.1997 "Për gjendjen e jashtëzakonshme në</w:t>
      </w:r>
      <w:r w:rsidR="00D134FA">
        <w:t xml:space="preserve"> </w:t>
      </w:r>
      <w:r w:rsidRPr="009E1CB7">
        <w:t>rastet e cenimit të</w:t>
      </w:r>
      <w:r w:rsidR="00D134FA">
        <w:t xml:space="preserve"> </w:t>
      </w:r>
      <w:r w:rsidRPr="009E1CB7">
        <w:t>rëndë</w:t>
      </w:r>
      <w:r w:rsidR="00D134FA">
        <w:t xml:space="preserve"> </w:t>
      </w:r>
      <w:r w:rsidRPr="009E1CB7">
        <w:t>të</w:t>
      </w:r>
      <w:r w:rsidR="00D134FA">
        <w:t xml:space="preserve"> </w:t>
      </w:r>
      <w:r w:rsidRPr="009E1CB7">
        <w:t>rendit kushtetues dhe të</w:t>
      </w:r>
      <w:r w:rsidR="00D134FA">
        <w:t xml:space="preserve"> </w:t>
      </w:r>
      <w:r w:rsidRPr="009E1CB7">
        <w:t>rendit publik", ndryshuar me ligjin nr.8199, datë</w:t>
      </w:r>
      <w:r w:rsidR="00D134FA">
        <w:t xml:space="preserve"> </w:t>
      </w:r>
      <w:r w:rsidRPr="009E1CB7">
        <w:t>20.3.1997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Institucioni"/>
      </w:pPr>
      <w:r w:rsidRPr="009E1CB7">
        <w:t>KUVENDI POPULLOR</w:t>
      </w:r>
    </w:p>
    <w:p w:rsidR="005510E0" w:rsidRPr="009E1CB7" w:rsidRDefault="005510E0" w:rsidP="005510E0">
      <w:pPr>
        <w:pStyle w:val="Institucioni"/>
      </w:pPr>
      <w:r w:rsidRPr="009E1CB7">
        <w:t>I REPUBLIKËS SË SHQIPËRISË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VENDOSI"/>
      </w:pPr>
      <w:r w:rsidRPr="009E1CB7">
        <w:t>V E N D O S I: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Paragrafi"/>
      </w:pPr>
      <w:r w:rsidRPr="009E1CB7">
        <w:t>1. Ngarkohen organet kompetente për të</w:t>
      </w:r>
      <w:r w:rsidR="00D134FA">
        <w:t xml:space="preserve"> </w:t>
      </w:r>
      <w:r w:rsidRPr="009E1CB7">
        <w:t>marrë</w:t>
      </w:r>
      <w:r w:rsidR="00D134FA">
        <w:t xml:space="preserve"> </w:t>
      </w:r>
      <w:r w:rsidRPr="009E1CB7">
        <w:t>tëg</w:t>
      </w:r>
      <w:r w:rsidR="00D134FA">
        <w:t xml:space="preserve"> </w:t>
      </w:r>
      <w:r w:rsidRPr="009E1CB7">
        <w:t>jitha masat e nevojshme për krijimin e sigurimin e kushteve për veprimtaritë politike të</w:t>
      </w:r>
      <w:r w:rsidR="00D134FA">
        <w:t xml:space="preserve"> </w:t>
      </w:r>
      <w:r w:rsidRPr="009E1CB7">
        <w:t>partive me rastin e hapjes së</w:t>
      </w:r>
      <w:r w:rsidR="00D134FA">
        <w:t xml:space="preserve"> </w:t>
      </w:r>
      <w:r w:rsidRPr="009E1CB7">
        <w:t>fushatës elektorale.</w:t>
      </w:r>
    </w:p>
    <w:p w:rsidR="005510E0" w:rsidRPr="009E1CB7" w:rsidRDefault="005510E0" w:rsidP="005510E0">
      <w:pPr>
        <w:pStyle w:val="Paragrafi"/>
      </w:pPr>
      <w:r w:rsidRPr="009E1CB7">
        <w:t>2. Ky vendim hyn në</w:t>
      </w:r>
      <w:r w:rsidR="00D134FA">
        <w:t xml:space="preserve"> </w:t>
      </w:r>
      <w:r w:rsidRPr="009E1CB7">
        <w:t>fuqi ditën e caktimit të</w:t>
      </w:r>
      <w:r w:rsidR="00D134FA">
        <w:t xml:space="preserve"> </w:t>
      </w:r>
      <w:r w:rsidRPr="009E1CB7">
        <w:t xml:space="preserve">datës së zgjedhjeve. </w:t>
      </w:r>
    </w:p>
    <w:p w:rsidR="005510E0" w:rsidRPr="009E1CB7" w:rsidRDefault="005510E0" w:rsidP="005510E0">
      <w:pPr>
        <w:pStyle w:val="Paragrafi"/>
      </w:pPr>
    </w:p>
    <w:p w:rsidR="005510E0" w:rsidRPr="009E1CB7" w:rsidRDefault="005510E0" w:rsidP="005510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1BEA"/>
    <w:rsid w:val="00470F9C"/>
    <w:rsid w:val="0050367C"/>
    <w:rsid w:val="00504A56"/>
    <w:rsid w:val="00507AF2"/>
    <w:rsid w:val="00543147"/>
    <w:rsid w:val="00544065"/>
    <w:rsid w:val="00545117"/>
    <w:rsid w:val="005510E0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53DB"/>
    <w:rsid w:val="00D1319A"/>
    <w:rsid w:val="00D134F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92B311-7240-4DC3-B2F3-61DF92A1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