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84D" w:rsidRPr="001C6711" w:rsidRDefault="000D684D" w:rsidP="000D684D">
      <w:pPr>
        <w:pStyle w:val="Akti"/>
      </w:pPr>
      <w:bookmarkStart w:id="0" w:name="_GoBack"/>
      <w:bookmarkEnd w:id="0"/>
      <w:r>
        <w:t>VENDI</w:t>
      </w:r>
      <w:r w:rsidRPr="001C6711">
        <w:t>M</w:t>
      </w:r>
    </w:p>
    <w:p w:rsidR="000D684D" w:rsidRPr="001C6711" w:rsidRDefault="000D684D" w:rsidP="000D684D">
      <w:pPr>
        <w:pStyle w:val="NumriData"/>
      </w:pPr>
      <w:r w:rsidRPr="001C6711">
        <w:t>Nr.356, datë 9.4.1998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Titulli"/>
      </w:pPr>
      <w:r w:rsidRPr="001C6711">
        <w:t>PËR ZGJEDHJEN E ZOTI</w:t>
      </w:r>
      <w:r>
        <w:t xml:space="preserve">T YLVI MYRTJA, ZËVENDËSPROKUROR </w:t>
      </w:r>
      <w:r w:rsidRPr="001C6711">
        <w:t>I PËRGJITHSHËM I REPUBLIKËS SË SHQIPËRISË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BazLigjPropozues"/>
      </w:pPr>
      <w:r w:rsidRPr="001C6711">
        <w:t>Në mbështetje të nenit 14 të ligjit nr.7561, datë 29.4.1992 “Për disa ndryshime e plotësime në ligjin nr.7491, datë 29.4.1991“Për dispozitat kryesore kushtetuese””, me propozimin e Presidentit të Republikës,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Institucioni"/>
      </w:pPr>
      <w:r w:rsidRPr="001C6711">
        <w:t>KUVENDI POPULLOR</w:t>
      </w:r>
    </w:p>
    <w:p w:rsidR="000D684D" w:rsidRPr="001C6711" w:rsidRDefault="000D684D" w:rsidP="000D684D">
      <w:pPr>
        <w:pStyle w:val="Institucioni"/>
      </w:pPr>
      <w:r w:rsidRPr="001C6711">
        <w:t>I REPUBLIKËS SË SHQIPËRISË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VENDOSI"/>
      </w:pPr>
      <w:r>
        <w:t>VENDOS</w:t>
      </w:r>
      <w:r w:rsidRPr="001C6711">
        <w:t>I: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Paragrafi"/>
      </w:pPr>
      <w:r w:rsidRPr="001C6711">
        <w:t>1. Ylvi Myrtja zgjidhet Zëvendësprokuror i Përgjithshëm i Republikës së Shqipërisë.</w:t>
      </w:r>
    </w:p>
    <w:p w:rsidR="000D684D" w:rsidRPr="001C6711" w:rsidRDefault="000D684D" w:rsidP="000D684D">
      <w:pPr>
        <w:pStyle w:val="Paragrafi"/>
      </w:pPr>
    </w:p>
    <w:p w:rsidR="000D684D" w:rsidRPr="001C6711" w:rsidRDefault="000D684D" w:rsidP="000D684D">
      <w:pPr>
        <w:pStyle w:val="Paragrafi"/>
      </w:pPr>
      <w:r w:rsidRPr="001C6711">
        <w:t>2. Ky vendim hyn në fuqi menjëherë.</w:t>
      </w:r>
    </w:p>
    <w:p w:rsidR="000D684D" w:rsidRPr="001C6711" w:rsidRDefault="000D684D" w:rsidP="000D684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D684D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356A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452D8B1-444C-497D-B593-3809349F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