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C3D" w:rsidRPr="00EA1F9E" w:rsidRDefault="00C16C3D" w:rsidP="00C16C3D">
      <w:pPr>
        <w:pStyle w:val="Akti"/>
      </w:pPr>
      <w:bookmarkStart w:id="0" w:name="_GoBack"/>
      <w:bookmarkEnd w:id="0"/>
      <w:r>
        <w:t>VENDI</w:t>
      </w:r>
      <w:r w:rsidRPr="00EA1F9E">
        <w:t>M</w:t>
      </w:r>
    </w:p>
    <w:p w:rsidR="00C16C3D" w:rsidRPr="00EA1F9E" w:rsidRDefault="00C16C3D" w:rsidP="00C16C3D">
      <w:pPr>
        <w:pStyle w:val="NumriData"/>
      </w:pPr>
      <w:r w:rsidRPr="00EA1F9E">
        <w:t>Nr. 360, datë 30.4.1998</w:t>
      </w:r>
    </w:p>
    <w:p w:rsidR="00C16C3D" w:rsidRPr="00EA1F9E" w:rsidRDefault="00C16C3D" w:rsidP="00C16C3D">
      <w:pPr>
        <w:pStyle w:val="Paragrafi"/>
      </w:pPr>
    </w:p>
    <w:p w:rsidR="00C16C3D" w:rsidRPr="00EA1F9E" w:rsidRDefault="00C16C3D" w:rsidP="00C16C3D">
      <w:pPr>
        <w:pStyle w:val="Titulli"/>
      </w:pPr>
      <w:r w:rsidRPr="00EA1F9E">
        <w:t>PËR DISA NDRYSHIME NË PËRBËRJEN E KOMISIONIT PARLAMENTAR PËR HARTIMIN E PROJEKTKUSHTETUTËS SË REPUBLIKËS SË SHQIPËRISË</w:t>
      </w:r>
    </w:p>
    <w:p w:rsidR="00C16C3D" w:rsidRPr="00EA1F9E" w:rsidRDefault="00C16C3D" w:rsidP="00C16C3D">
      <w:pPr>
        <w:pStyle w:val="Paragrafi"/>
      </w:pPr>
    </w:p>
    <w:p w:rsidR="00C16C3D" w:rsidRPr="00EA1F9E" w:rsidRDefault="00C16C3D" w:rsidP="00C16C3D">
      <w:pPr>
        <w:pStyle w:val="BazLigjPropozues"/>
      </w:pPr>
      <w:r w:rsidRPr="00EA1F9E">
        <w:t xml:space="preserve">Në mbështetje të nenit 44 të ligjit nr.7491, datë 29.4.1991 “Për dispozitat kryesore kushtetuese”, si dhe të vendimit nr.339, datë 3.9.1997 “Për caktimin e Komisionit për hartimin e Kushtetutës”, me propozimin e Grupit Parlamentar të Partisë Socialiste, </w:t>
      </w:r>
    </w:p>
    <w:p w:rsidR="00C16C3D" w:rsidRPr="00EA1F9E" w:rsidRDefault="00C16C3D" w:rsidP="00C16C3D">
      <w:pPr>
        <w:pStyle w:val="Paragrafi"/>
      </w:pPr>
    </w:p>
    <w:p w:rsidR="00C16C3D" w:rsidRPr="00EA1F9E" w:rsidRDefault="00C16C3D" w:rsidP="00C16C3D">
      <w:pPr>
        <w:pStyle w:val="Institucioni"/>
      </w:pPr>
      <w:r w:rsidRPr="00EA1F9E">
        <w:t xml:space="preserve">KUVENDI POPULLOR </w:t>
      </w:r>
    </w:p>
    <w:p w:rsidR="00C16C3D" w:rsidRPr="00EA1F9E" w:rsidRDefault="00C16C3D" w:rsidP="00C16C3D">
      <w:pPr>
        <w:pStyle w:val="Institucioni"/>
      </w:pPr>
      <w:r w:rsidRPr="00EA1F9E">
        <w:t>I REPUBLIKËS SË SHQIPËRISË</w:t>
      </w:r>
    </w:p>
    <w:p w:rsidR="00C16C3D" w:rsidRPr="00EA1F9E" w:rsidRDefault="00C16C3D" w:rsidP="00C16C3D">
      <w:pPr>
        <w:pStyle w:val="Paragrafi"/>
      </w:pPr>
    </w:p>
    <w:p w:rsidR="00C16C3D" w:rsidRPr="00EA1F9E" w:rsidRDefault="00C16C3D" w:rsidP="00C16C3D">
      <w:pPr>
        <w:pStyle w:val="VENDOSI"/>
      </w:pPr>
      <w:r>
        <w:t>VENDOS</w:t>
      </w:r>
      <w:r w:rsidRPr="00EA1F9E">
        <w:t>I:</w:t>
      </w:r>
    </w:p>
    <w:p w:rsidR="00C16C3D" w:rsidRPr="00EA1F9E" w:rsidRDefault="00C16C3D" w:rsidP="00C16C3D">
      <w:pPr>
        <w:pStyle w:val="Paragrafi"/>
      </w:pPr>
    </w:p>
    <w:p w:rsidR="00C16C3D" w:rsidRPr="00EA1F9E" w:rsidRDefault="00C16C3D" w:rsidP="00C16C3D">
      <w:pPr>
        <w:pStyle w:val="Paragrafi"/>
      </w:pPr>
      <w:r w:rsidRPr="00EA1F9E">
        <w:t>1. Fehmi Abdiu lë detyrën e anëtarit të Komisionit Parlamentar për Hartimin e projektkushtetutës dhe në vend të tij caktohet Spartak Braho.</w:t>
      </w:r>
    </w:p>
    <w:p w:rsidR="00C16C3D" w:rsidRPr="00EA1F9E" w:rsidRDefault="00C16C3D" w:rsidP="00C16C3D">
      <w:pPr>
        <w:pStyle w:val="Paragrafi"/>
      </w:pPr>
      <w:r w:rsidRPr="00EA1F9E">
        <w:t>2. Anastas Angjeli lë detyrën e anëtarit të komisionit Parlamentar për Hartimin e Projektkushtetutës dhe në vend të tij caktohet Leontiev Çuçi</w:t>
      </w:r>
    </w:p>
    <w:p w:rsidR="00C16C3D" w:rsidRPr="00EA1F9E" w:rsidRDefault="00C16C3D" w:rsidP="00C16C3D">
      <w:pPr>
        <w:pStyle w:val="Paragrafi"/>
      </w:pPr>
      <w:r w:rsidRPr="00EA1F9E">
        <w:t>3. Ky vendim hyn në fuqi menjëherë.</w:t>
      </w:r>
    </w:p>
    <w:p w:rsidR="00C16C3D" w:rsidRPr="00EA1F9E" w:rsidRDefault="00C16C3D" w:rsidP="00C16C3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693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16C3D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AF64A7-1CDB-4C5C-A7E2-5A01E2B4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2019-03-27T09:44:00Z</dcterms:created>
  <dcterms:modified xsi:type="dcterms:W3CDTF">2019-03-27T09:44:00Z</dcterms:modified>
</cp:coreProperties>
</file>