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189" w:rsidRPr="00DF6C1D" w:rsidRDefault="00FB3189" w:rsidP="00FB3189">
      <w:pPr>
        <w:pStyle w:val="Akti"/>
      </w:pPr>
      <w:bookmarkStart w:id="0" w:name="_GoBack"/>
      <w:bookmarkEnd w:id="0"/>
      <w:r w:rsidRPr="00DF6C1D">
        <w:t>V E N D I M</w:t>
      </w:r>
    </w:p>
    <w:p w:rsidR="00FB3189" w:rsidRPr="00DF6C1D" w:rsidRDefault="00FB3189" w:rsidP="00FB3189">
      <w:pPr>
        <w:pStyle w:val="NumriData"/>
      </w:pPr>
      <w:r w:rsidRPr="00DF6C1D">
        <w:t>Nr.416, datë 16.6.1999</w:t>
      </w:r>
    </w:p>
    <w:p w:rsidR="00FB3189" w:rsidRPr="00DF6C1D" w:rsidRDefault="00FB3189" w:rsidP="00FB3189">
      <w:pPr>
        <w:pStyle w:val="Paragrafi"/>
      </w:pPr>
    </w:p>
    <w:p w:rsidR="00FB3189" w:rsidRPr="00DF6C1D" w:rsidRDefault="00FB3189" w:rsidP="00FB3189">
      <w:pPr>
        <w:pStyle w:val="Titulli"/>
      </w:pPr>
      <w:r w:rsidRPr="00DF6C1D">
        <w:t>PËR ZGJEDHJEN E DY ANËTARËVE TË KËSHILLIT MBIKËQYRËS TË BANKËS SË SHQIPËRISË</w:t>
      </w:r>
    </w:p>
    <w:p w:rsidR="00FB3189" w:rsidRPr="00DF6C1D" w:rsidRDefault="00FB3189" w:rsidP="00FB3189">
      <w:pPr>
        <w:pStyle w:val="Paragrafi"/>
      </w:pPr>
    </w:p>
    <w:p w:rsidR="00FB3189" w:rsidRPr="00DF6C1D" w:rsidRDefault="00FB3189" w:rsidP="00FB3189">
      <w:pPr>
        <w:pStyle w:val="BazLigjPropozues"/>
      </w:pPr>
      <w:r w:rsidRPr="00DF6C1D">
        <w:t>Në mbështetje të nenit 44 pika 2 të ligjit nr.8269, datë 23.12.1997 “Për Bankën e Shqipërisë”, si dhe të neneve 88 dhe 92 të Rregullores së Kuvendit</w:t>
      </w:r>
    </w:p>
    <w:p w:rsidR="00FB3189" w:rsidRPr="00DF6C1D" w:rsidRDefault="00FB3189" w:rsidP="00FB3189">
      <w:pPr>
        <w:pStyle w:val="Paragrafi"/>
      </w:pPr>
    </w:p>
    <w:p w:rsidR="00FB3189" w:rsidRPr="00DF6C1D" w:rsidRDefault="00FB3189" w:rsidP="00FB3189">
      <w:pPr>
        <w:pStyle w:val="Institucioni"/>
      </w:pPr>
      <w:r w:rsidRPr="00DF6C1D">
        <w:t>K U V E N D I</w:t>
      </w:r>
    </w:p>
    <w:p w:rsidR="00FB3189" w:rsidRPr="00DF6C1D" w:rsidRDefault="00FB3189" w:rsidP="00FB3189">
      <w:pPr>
        <w:pStyle w:val="Institucioni"/>
      </w:pPr>
      <w:r w:rsidRPr="00DF6C1D">
        <w:t>I REPUBLIKËS SË SHQIPËRISË</w:t>
      </w:r>
    </w:p>
    <w:p w:rsidR="00FB3189" w:rsidRDefault="00FB3189" w:rsidP="00FB3189">
      <w:pPr>
        <w:pStyle w:val="Paragrafi"/>
      </w:pPr>
    </w:p>
    <w:p w:rsidR="00FB3189" w:rsidRPr="00DF6C1D" w:rsidRDefault="00FB3189" w:rsidP="00FB3189">
      <w:pPr>
        <w:pStyle w:val="VENDOSI"/>
      </w:pPr>
      <w:r w:rsidRPr="00DF6C1D">
        <w:t>V E N D O S I:</w:t>
      </w:r>
    </w:p>
    <w:p w:rsidR="00FB3189" w:rsidRPr="00DF6C1D" w:rsidRDefault="00FB3189" w:rsidP="00FB3189">
      <w:pPr>
        <w:pStyle w:val="Paragrafi"/>
      </w:pPr>
    </w:p>
    <w:p w:rsidR="00FB3189" w:rsidRPr="00DF6C1D" w:rsidRDefault="00FB3189" w:rsidP="00FB3189">
      <w:pPr>
        <w:pStyle w:val="Paragrafi"/>
      </w:pPr>
      <w:r w:rsidRPr="00DF6C1D">
        <w:t>I. Zgjidhen anëtarë të Këshillit Mbikëqyrës së Bankës të Shqipërisë këta persona:</w:t>
      </w:r>
    </w:p>
    <w:p w:rsidR="00FB3189" w:rsidRPr="00DF6C1D" w:rsidRDefault="00FB3189" w:rsidP="00FB3189">
      <w:pPr>
        <w:pStyle w:val="Paragrafi"/>
      </w:pPr>
      <w:r w:rsidRPr="00DF6C1D">
        <w:t>1. Sulo Hadëri</w:t>
      </w:r>
    </w:p>
    <w:p w:rsidR="00FB3189" w:rsidRPr="00DF6C1D" w:rsidRDefault="00FB3189" w:rsidP="00FB3189">
      <w:pPr>
        <w:pStyle w:val="Paragrafi"/>
      </w:pPr>
      <w:r w:rsidRPr="00DF6C1D">
        <w:t>2.Tonin Kola</w:t>
      </w:r>
    </w:p>
    <w:p w:rsidR="00FB3189" w:rsidRPr="00DF6C1D" w:rsidRDefault="00FB3189" w:rsidP="00FB3189">
      <w:pPr>
        <w:pStyle w:val="Paragrafi"/>
      </w:pPr>
    </w:p>
    <w:p w:rsidR="00FB3189" w:rsidRPr="00DF6C1D" w:rsidRDefault="00FB3189" w:rsidP="00FB3189">
      <w:pPr>
        <w:pStyle w:val="Paragrafi"/>
      </w:pPr>
      <w:r w:rsidRPr="00DF6C1D">
        <w:t>II. Ky vendim hyn në fuqi menjëherë.</w:t>
      </w:r>
    </w:p>
    <w:p w:rsidR="00FB3189" w:rsidRPr="00DF6C1D" w:rsidRDefault="00FB3189" w:rsidP="00FB3189">
      <w:pPr>
        <w:pStyle w:val="Paragrafi"/>
      </w:pPr>
    </w:p>
    <w:p w:rsidR="00FB3189" w:rsidRPr="00DF6C1D" w:rsidRDefault="00FB3189" w:rsidP="00FB3189">
      <w:pPr>
        <w:pStyle w:val="Paragrafi"/>
      </w:pPr>
    </w:p>
    <w:p w:rsidR="00FB3189" w:rsidRPr="00DF6C1D" w:rsidRDefault="00FB3189" w:rsidP="00FB3189">
      <w:pPr>
        <w:pStyle w:val="Paragrafi"/>
      </w:pPr>
    </w:p>
    <w:p w:rsidR="00FB3189" w:rsidRPr="00DF6C1D" w:rsidRDefault="00FB3189" w:rsidP="00FB318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817AB"/>
    <w:rsid w:val="00EA206E"/>
    <w:rsid w:val="00EC5F99"/>
    <w:rsid w:val="00EE2805"/>
    <w:rsid w:val="00F15D98"/>
    <w:rsid w:val="00F52BF2"/>
    <w:rsid w:val="00F55282"/>
    <w:rsid w:val="00F95181"/>
    <w:rsid w:val="00FB3189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F5E864-AA83-42B1-B45C-0B10E959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