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862" w:rsidRPr="00814FCE" w:rsidRDefault="00DE3862" w:rsidP="00DE3862">
      <w:pPr>
        <w:pStyle w:val="Akti"/>
      </w:pPr>
      <w:bookmarkStart w:id="0" w:name="_GoBack"/>
      <w:bookmarkEnd w:id="0"/>
      <w:r w:rsidRPr="00814FCE">
        <w:t>V E N D I M</w:t>
      </w:r>
    </w:p>
    <w:p w:rsidR="00DE3862" w:rsidRPr="00814FCE" w:rsidRDefault="00DE3862" w:rsidP="00DE3862">
      <w:pPr>
        <w:pStyle w:val="NumriData"/>
      </w:pPr>
      <w:r w:rsidRPr="00814FCE">
        <w:t>Nr.497, datë 10.5.2001</w:t>
      </w:r>
    </w:p>
    <w:p w:rsidR="00DE3862" w:rsidRPr="00814FCE" w:rsidRDefault="00DE3862" w:rsidP="00DE3862">
      <w:pPr>
        <w:pStyle w:val="Paragrafi"/>
      </w:pPr>
    </w:p>
    <w:p w:rsidR="00DE3862" w:rsidRPr="00814FCE" w:rsidRDefault="00DE3862" w:rsidP="00DE3862">
      <w:pPr>
        <w:pStyle w:val="Titulli"/>
      </w:pPr>
      <w:r w:rsidRPr="00814FCE">
        <w:t xml:space="preserve">PËR EMËRIMIN E DY ANËTARËVE TË KOMISIONIT </w:t>
      </w:r>
    </w:p>
    <w:p w:rsidR="00DE3862" w:rsidRPr="00814FCE" w:rsidRDefault="00DE3862" w:rsidP="00DE3862">
      <w:pPr>
        <w:pStyle w:val="Titulli"/>
      </w:pPr>
      <w:r w:rsidRPr="00814FCE">
        <w:t>TË LETRAVE ME VLERË</w:t>
      </w:r>
    </w:p>
    <w:p w:rsidR="00DE3862" w:rsidRPr="00814FCE" w:rsidRDefault="00DE3862" w:rsidP="00DE3862">
      <w:pPr>
        <w:pStyle w:val="Paragrafi"/>
      </w:pPr>
    </w:p>
    <w:p w:rsidR="00DE3862" w:rsidRPr="00814FCE" w:rsidRDefault="00DE3862" w:rsidP="00DE3862">
      <w:pPr>
        <w:pStyle w:val="Paragrafi"/>
      </w:pPr>
    </w:p>
    <w:p w:rsidR="00DE3862" w:rsidRPr="00814FCE" w:rsidRDefault="00DE3862" w:rsidP="00DE3862">
      <w:pPr>
        <w:pStyle w:val="BazLigjPropozues"/>
      </w:pPr>
      <w:r w:rsidRPr="00814FCE">
        <w:t xml:space="preserve">Në mbështetje të nenit 2 pika 3 të ligjit nr.8745, datë 22.2.2001 “Për disa shtesa dhe ndryshime në ligjin nr.8080, datë 1.3.1996 “Për letrat me vlerë”, ndryshuar me ligjin nr.8186, datë 5.12.1996”  dhe të neneve 88 dhe 92 të Rregullores së Kuvendit, </w:t>
      </w:r>
    </w:p>
    <w:p w:rsidR="00DE3862" w:rsidRPr="00814FCE" w:rsidRDefault="00DE3862" w:rsidP="00DE3862">
      <w:pPr>
        <w:pStyle w:val="Paragrafi"/>
      </w:pPr>
    </w:p>
    <w:p w:rsidR="00DE3862" w:rsidRPr="00814FCE" w:rsidRDefault="00DE3862" w:rsidP="00DE3862">
      <w:pPr>
        <w:pStyle w:val="Institucioni"/>
      </w:pPr>
      <w:r w:rsidRPr="00814FCE">
        <w:t>K U V E N D I</w:t>
      </w:r>
    </w:p>
    <w:p w:rsidR="00DE3862" w:rsidRPr="00814FCE" w:rsidRDefault="00DE3862" w:rsidP="00DE3862">
      <w:pPr>
        <w:pStyle w:val="Paragrafi"/>
      </w:pPr>
    </w:p>
    <w:p w:rsidR="00DE3862" w:rsidRDefault="00DE3862" w:rsidP="00DE3862">
      <w:pPr>
        <w:pStyle w:val="Paragrafi"/>
      </w:pPr>
    </w:p>
    <w:p w:rsidR="00DE3862" w:rsidRPr="00814FCE" w:rsidRDefault="00DE3862" w:rsidP="00DE3862">
      <w:pPr>
        <w:pStyle w:val="VENDOSI"/>
      </w:pPr>
      <w:r w:rsidRPr="00814FCE">
        <w:t>I REPUBLIKËS SË SHQIPËRISË</w:t>
      </w:r>
    </w:p>
    <w:p w:rsidR="00DE3862" w:rsidRPr="00814FCE" w:rsidRDefault="00DE3862" w:rsidP="00DE3862">
      <w:pPr>
        <w:pStyle w:val="VENDOSI"/>
      </w:pPr>
      <w:r w:rsidRPr="00814FCE">
        <w:t>V E N D O S I:</w:t>
      </w:r>
    </w:p>
    <w:p w:rsidR="00DE3862" w:rsidRPr="00814FCE" w:rsidRDefault="00DE3862" w:rsidP="00DE3862">
      <w:pPr>
        <w:pStyle w:val="Paragrafi"/>
      </w:pPr>
    </w:p>
    <w:p w:rsidR="00DE3862" w:rsidRPr="00814FCE" w:rsidRDefault="00DE3862" w:rsidP="00DE3862">
      <w:pPr>
        <w:pStyle w:val="Paragrafi"/>
      </w:pPr>
      <w:r w:rsidRPr="00814FCE">
        <w:t>I. Zonja Elisabeta Gjoni dhe zonja Rexhina Nano emërohen në detyrën e anëtarit të Komisionit të Letrave me Vlerë.</w:t>
      </w:r>
    </w:p>
    <w:p w:rsidR="00DE3862" w:rsidRPr="00814FCE" w:rsidRDefault="00DE3862" w:rsidP="00DE3862">
      <w:pPr>
        <w:pStyle w:val="Paragrafi"/>
      </w:pPr>
      <w:r w:rsidRPr="00814FCE">
        <w:t>II. Ky vendim hyn në fuqi menjëherë.</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95321"/>
    <w:rsid w:val="00DC64E5"/>
    <w:rsid w:val="00DE3862"/>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C2A9374-5DC0-48D2-A744-F24882351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2019-03-14T12:40:00Z</dcterms:created>
  <dcterms:modified xsi:type="dcterms:W3CDTF">2019-03-14T12:40:00Z</dcterms:modified>
</cp:coreProperties>
</file>