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975" w:rsidRPr="003525E4" w:rsidRDefault="009B0975" w:rsidP="009B0975">
      <w:pPr>
        <w:pStyle w:val="Paragrafi"/>
      </w:pPr>
      <w:bookmarkStart w:id="0" w:name="_GoBack"/>
      <w:bookmarkEnd w:id="0"/>
    </w:p>
    <w:p w:rsidR="009B0975" w:rsidRPr="003525E4" w:rsidRDefault="009B0975" w:rsidP="009B0975">
      <w:pPr>
        <w:pStyle w:val="Paragrafi"/>
      </w:pPr>
    </w:p>
    <w:p w:rsidR="009B0975" w:rsidRPr="003525E4" w:rsidRDefault="009B0975" w:rsidP="009B0975">
      <w:pPr>
        <w:pStyle w:val="Akti"/>
      </w:pPr>
      <w:r w:rsidRPr="003525E4">
        <w:t>V E N D I M</w:t>
      </w:r>
    </w:p>
    <w:p w:rsidR="009B0975" w:rsidRPr="003525E4" w:rsidRDefault="009B0975" w:rsidP="009B0975">
      <w:pPr>
        <w:pStyle w:val="NumriData"/>
      </w:pPr>
      <w:r w:rsidRPr="003525E4">
        <w:t>Nr. 21, datë 29.3.2002</w:t>
      </w:r>
    </w:p>
    <w:p w:rsidR="009B0975" w:rsidRPr="003525E4" w:rsidRDefault="009B0975" w:rsidP="009B0975">
      <w:pPr>
        <w:pStyle w:val="Paragrafi"/>
      </w:pPr>
    </w:p>
    <w:p w:rsidR="009B0975" w:rsidRPr="003525E4" w:rsidRDefault="009B0975" w:rsidP="009B0975">
      <w:pPr>
        <w:pStyle w:val="Titulli"/>
      </w:pPr>
      <w:r w:rsidRPr="003525E4">
        <w:t>PËR MOSMIRATIMIN E DEKRETIT NR.3061, DATË 14.6.2001 “PËR KTHIMIN E LIGJIT NR.8811, DATË 17.5.2001 “PËR ORGANIZIMIN DHE FUNKSIONIMIN E KËSHILLIT TË LARTË TË DREJTËSISË”</w:t>
      </w:r>
    </w:p>
    <w:p w:rsidR="009B0975" w:rsidRPr="003525E4" w:rsidRDefault="009B0975" w:rsidP="009B0975">
      <w:pPr>
        <w:pStyle w:val="Paragrafi"/>
      </w:pPr>
    </w:p>
    <w:p w:rsidR="009B0975" w:rsidRPr="003525E4" w:rsidRDefault="009B0975" w:rsidP="009B0975">
      <w:pPr>
        <w:pStyle w:val="BazLigjPropozues"/>
      </w:pPr>
      <w:r w:rsidRPr="003525E4">
        <w:t>Në mbështetje të nenit 85 pika 2 të Kushtetutës dhe të nenit 88 të Rregullores së Kuvendit</w:t>
      </w:r>
    </w:p>
    <w:p w:rsidR="009B0975" w:rsidRPr="003525E4" w:rsidRDefault="009B0975" w:rsidP="009B0975">
      <w:pPr>
        <w:pStyle w:val="Institucioni"/>
      </w:pPr>
    </w:p>
    <w:p w:rsidR="009B0975" w:rsidRPr="003525E4" w:rsidRDefault="009B0975" w:rsidP="009B0975">
      <w:pPr>
        <w:pStyle w:val="Institucioni"/>
      </w:pPr>
      <w:r w:rsidRPr="003525E4">
        <w:t>K U V E N D I</w:t>
      </w:r>
    </w:p>
    <w:p w:rsidR="009B0975" w:rsidRPr="003525E4" w:rsidRDefault="009B0975" w:rsidP="009B0975">
      <w:pPr>
        <w:pStyle w:val="Paragrafi"/>
      </w:pPr>
    </w:p>
    <w:p w:rsidR="009B0975" w:rsidRPr="003525E4" w:rsidRDefault="009B0975" w:rsidP="009B0975">
      <w:pPr>
        <w:pStyle w:val="VENDOSI"/>
      </w:pPr>
      <w:r w:rsidRPr="003525E4">
        <w:t>I REPUBLIKËS SË SHQIPËRISË</w:t>
      </w:r>
    </w:p>
    <w:p w:rsidR="009B0975" w:rsidRPr="003525E4" w:rsidRDefault="009B0975" w:rsidP="009B0975">
      <w:pPr>
        <w:pStyle w:val="VENDOSI"/>
      </w:pPr>
      <w:r w:rsidRPr="003525E4">
        <w:t>V E N D O S I:</w:t>
      </w:r>
    </w:p>
    <w:p w:rsidR="009B0975" w:rsidRPr="003525E4" w:rsidRDefault="009B0975" w:rsidP="009B0975">
      <w:pPr>
        <w:pStyle w:val="Paragrafi"/>
      </w:pPr>
    </w:p>
    <w:p w:rsidR="009B0975" w:rsidRPr="003525E4" w:rsidRDefault="009B0975" w:rsidP="009B0975">
      <w:pPr>
        <w:pStyle w:val="Paragrafi"/>
      </w:pPr>
      <w:r w:rsidRPr="003525E4">
        <w:t>I. Të mos miratohet dekreti nr.3061, datë 14.6.2001 “Për kthimin e ligjit nr.8811, datë 17.5.2001 “Për organizimin dhe funksionimin e Këshillit të Lartë të Drejtësisë””.</w:t>
      </w:r>
    </w:p>
    <w:p w:rsidR="009B0975" w:rsidRPr="003525E4" w:rsidRDefault="009B0975" w:rsidP="009B0975">
      <w:pPr>
        <w:pStyle w:val="Paragrafi"/>
      </w:pPr>
      <w:r w:rsidRPr="003525E4">
        <w:t>II. Ky vendim hyn në fuqi menjëherë.</w:t>
      </w:r>
    </w:p>
    <w:p w:rsidR="009B0975" w:rsidRPr="003525E4" w:rsidRDefault="009B0975" w:rsidP="009B0975">
      <w:pPr>
        <w:pStyle w:val="Paragrafi"/>
      </w:pPr>
    </w:p>
    <w:p w:rsidR="009B0975" w:rsidRPr="003525E4" w:rsidRDefault="009B0975" w:rsidP="009B0975">
      <w:pPr>
        <w:pStyle w:val="Autoriteti"/>
      </w:pPr>
      <w:r w:rsidRPr="003525E4">
        <w:t>KRYETARI</w:t>
      </w:r>
    </w:p>
    <w:p w:rsidR="009B0975" w:rsidRPr="003525E4" w:rsidRDefault="009B0975" w:rsidP="009B0975">
      <w:pPr>
        <w:pStyle w:val="AutoritetiEmer"/>
      </w:pPr>
      <w:r w:rsidRPr="003525E4">
        <w:t>Namik Dokle</w:t>
      </w:r>
    </w:p>
    <w:p w:rsidR="009B0975" w:rsidRPr="003525E4" w:rsidRDefault="009B0975" w:rsidP="009B0975">
      <w:pPr>
        <w:pStyle w:val="Paragrafi"/>
      </w:pPr>
    </w:p>
    <w:p w:rsidR="009B0975" w:rsidRDefault="009B0975" w:rsidP="009B0975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1810"/>
    <w:rsid w:val="00964189"/>
    <w:rsid w:val="009B0975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B44E68-EF6A-49DF-8EAE-24B70B8C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2019-03-14T14:58:00Z</dcterms:created>
  <dcterms:modified xsi:type="dcterms:W3CDTF">2019-03-14T14:58:00Z</dcterms:modified>
</cp:coreProperties>
</file>