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B8A" w:rsidRPr="006F5B95" w:rsidRDefault="00FB6B8A" w:rsidP="00FB6B8A">
      <w:pPr>
        <w:pStyle w:val="Akti"/>
      </w:pPr>
      <w:bookmarkStart w:id="0" w:name="_GoBack"/>
      <w:bookmarkEnd w:id="0"/>
      <w:r w:rsidRPr="006F5B95">
        <w:t>V E N D I M</w:t>
      </w:r>
    </w:p>
    <w:p w:rsidR="00FB6B8A" w:rsidRDefault="00FB6B8A" w:rsidP="00FB6B8A">
      <w:pPr>
        <w:pStyle w:val="NumriData"/>
      </w:pPr>
      <w:r>
        <w:t>Nr.29</w:t>
      </w:r>
      <w:r w:rsidRPr="006F5B95">
        <w:t xml:space="preserve">, datë </w:t>
      </w:r>
      <w:r>
        <w:t>25.4.2002</w:t>
      </w:r>
    </w:p>
    <w:p w:rsidR="00FB6B8A" w:rsidRPr="00E035EF" w:rsidRDefault="00FB6B8A" w:rsidP="00FB6B8A">
      <w:pPr>
        <w:rPr>
          <w:lang w:val="en-GB"/>
        </w:rPr>
      </w:pPr>
    </w:p>
    <w:p w:rsidR="00FB6B8A" w:rsidRDefault="00FB6B8A" w:rsidP="00FB6B8A">
      <w:pPr>
        <w:pStyle w:val="Titulli"/>
      </w:pPr>
      <w:r w:rsidRPr="00E035EF">
        <w:t>Për n</w:t>
      </w:r>
      <w:r>
        <w:t>jë ndryshim në</w:t>
      </w:r>
      <w:r w:rsidRPr="00E035EF">
        <w:t xml:space="preserve"> vendimin </w:t>
      </w:r>
      <w:r>
        <w:t xml:space="preserve">nr.25, datë 15.4.2002 “Për krijimin e komisionit të posaçëm për shqyrtimin e projektligjeve të paraqitura në kuvend për problemet </w:t>
      </w:r>
      <w:smartTag w:uri="urn:schemas-microsoft-com:office:smarttags" w:element="place">
        <w:r>
          <w:t>e pronarëve</w:t>
        </w:r>
      </w:smartTag>
      <w:r>
        <w:t>”</w:t>
      </w:r>
    </w:p>
    <w:p w:rsidR="00FB6B8A" w:rsidRDefault="00FB6B8A" w:rsidP="00FB6B8A">
      <w:pPr>
        <w:pStyle w:val="Paragrafi"/>
      </w:pPr>
    </w:p>
    <w:p w:rsidR="00FB6B8A" w:rsidRDefault="00FB6B8A" w:rsidP="00FB6B8A">
      <w:pPr>
        <w:pStyle w:val="BazLigjPropozues"/>
      </w:pPr>
      <w:r>
        <w:t>Në mbështetje të nenit 88 të Rregullores së Kuvendit, me propozim të Kryetarit të Kuvendit.</w:t>
      </w:r>
    </w:p>
    <w:p w:rsidR="00FB6B8A" w:rsidRDefault="00FB6B8A" w:rsidP="00FB6B8A">
      <w:pPr>
        <w:pStyle w:val="Paragrafi"/>
      </w:pPr>
    </w:p>
    <w:p w:rsidR="00FB6B8A" w:rsidRPr="006F5B95" w:rsidRDefault="00FB6B8A" w:rsidP="00FB6B8A">
      <w:pPr>
        <w:pStyle w:val="Institucioni"/>
      </w:pPr>
      <w:r w:rsidRPr="006F5B95">
        <w:t xml:space="preserve">K U V E N D I </w:t>
      </w:r>
    </w:p>
    <w:p w:rsidR="00FB6B8A" w:rsidRPr="006F5B95" w:rsidRDefault="00FB6B8A" w:rsidP="00FB6B8A">
      <w:pPr>
        <w:pStyle w:val="Institucioni"/>
      </w:pPr>
      <w:r w:rsidRPr="006F5B95">
        <w:t>I REPUBLIKËS SË SHQIPËRISË</w:t>
      </w:r>
    </w:p>
    <w:p w:rsidR="00FB6B8A" w:rsidRPr="006F5B95" w:rsidRDefault="00FB6B8A" w:rsidP="00FB6B8A">
      <w:pPr>
        <w:pStyle w:val="Paragrafi"/>
      </w:pPr>
    </w:p>
    <w:p w:rsidR="00FB6B8A" w:rsidRPr="006F5B95" w:rsidRDefault="00FB6B8A" w:rsidP="00FB6B8A">
      <w:pPr>
        <w:pStyle w:val="VENDOSI"/>
      </w:pPr>
      <w:r w:rsidRPr="006F5B95">
        <w:t>V E N D O S I:</w:t>
      </w:r>
    </w:p>
    <w:p w:rsidR="00FB6B8A" w:rsidRDefault="00FB6B8A" w:rsidP="00FB6B8A">
      <w:pPr>
        <w:pStyle w:val="Paragrafi"/>
      </w:pPr>
    </w:p>
    <w:p w:rsidR="00FB6B8A" w:rsidRDefault="00FB6B8A" w:rsidP="00FB6B8A">
      <w:pPr>
        <w:pStyle w:val="Paragrafi"/>
      </w:pPr>
      <w:r>
        <w:t>I. Në pikën III të vendimit të Kuvendit nr.25, datë 15.4.2002 “Për krijimin e Komisionit të Posaçëm për shqyrtimin e projektligjeve të paraqitura në Kuvendin për problemet e pronave”, deputeti Niko Faber zëvendëson në përbërje të Komisionit deputetin Spartak Braho.</w:t>
      </w:r>
    </w:p>
    <w:p w:rsidR="00FB6B8A" w:rsidRDefault="00FB6B8A" w:rsidP="00FB6B8A">
      <w:pPr>
        <w:pStyle w:val="Paragrafi"/>
      </w:pPr>
      <w:r>
        <w:t>II. Ky vendim hyn në fuqi menjëherë.</w:t>
      </w:r>
    </w:p>
    <w:p w:rsidR="00FB6B8A" w:rsidRDefault="00FB6B8A" w:rsidP="00FB6B8A">
      <w:pPr>
        <w:pStyle w:val="Paragrafi"/>
      </w:pPr>
    </w:p>
    <w:p w:rsidR="00FB6B8A" w:rsidRDefault="00FB6B8A" w:rsidP="00FB6B8A">
      <w:pPr>
        <w:pStyle w:val="Autoriteti"/>
      </w:pPr>
      <w:r>
        <w:t xml:space="preserve">Kryetari </w:t>
      </w:r>
    </w:p>
    <w:p w:rsidR="00FB6B8A" w:rsidRPr="00E035EF" w:rsidRDefault="00FB6B8A" w:rsidP="00FB6B8A">
      <w:pPr>
        <w:pStyle w:val="AutoritetiEmer"/>
      </w:pPr>
      <w:r>
        <w:t>Namik Dokle</w:t>
      </w:r>
    </w:p>
    <w:p w:rsidR="00FB6B8A" w:rsidRDefault="00FB6B8A" w:rsidP="00FB6B8A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31032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6B8A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8D53C9-3F23-475D-A598-A2665BB37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B8A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2019-03-14T15:02:00Z</dcterms:created>
  <dcterms:modified xsi:type="dcterms:W3CDTF">2019-03-14T15:02:00Z</dcterms:modified>
</cp:coreProperties>
</file>