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D09" w:rsidRPr="00080C63" w:rsidRDefault="00E67D09" w:rsidP="00E67D09">
      <w:pPr>
        <w:pStyle w:val="Akti"/>
      </w:pPr>
      <w:bookmarkStart w:id="0" w:name="_GoBack"/>
      <w:bookmarkEnd w:id="0"/>
      <w:r w:rsidRPr="00080C63">
        <w:t>V E N D I M</w:t>
      </w:r>
    </w:p>
    <w:p w:rsidR="00E67D09" w:rsidRPr="00080C63" w:rsidRDefault="00E67D09" w:rsidP="00E67D09">
      <w:pPr>
        <w:pStyle w:val="NumriData"/>
      </w:pPr>
      <w:r w:rsidRPr="00080C63">
        <w:t>Nr. 56, datë 5.9.2002</w:t>
      </w:r>
    </w:p>
    <w:p w:rsidR="00E67D09" w:rsidRPr="00080C63" w:rsidRDefault="00E67D09" w:rsidP="00E67D09">
      <w:pPr>
        <w:pStyle w:val="Paragrafi"/>
      </w:pPr>
    </w:p>
    <w:p w:rsidR="00E67D09" w:rsidRPr="00080C63" w:rsidRDefault="00E67D09" w:rsidP="00E67D09">
      <w:pPr>
        <w:pStyle w:val="Titulli"/>
      </w:pPr>
      <w:r w:rsidRPr="00080C63">
        <w:t>PËR NJË NDRYSHIM NË VENDIMIN E KUVENDIT NR.36, DATË 16.5.2002 «PËR KRIJIMIN E KOMISIONIT PARLAMENTAR PËR SHQYRTIMIN DHE ZBATIMIN E REKOMANDIMEVE TË OSBE-SË/ODIHR-IT PËR ZGJEDHJET PARLAMENTARE TË VITIT 2001”, I NDRYSHUAR</w:t>
      </w:r>
    </w:p>
    <w:p w:rsidR="00E67D09" w:rsidRPr="00080C63" w:rsidRDefault="00E67D09" w:rsidP="00E67D09">
      <w:pPr>
        <w:pStyle w:val="Paragrafi"/>
      </w:pPr>
    </w:p>
    <w:p w:rsidR="00E67D09" w:rsidRPr="00080C63" w:rsidRDefault="00E67D09" w:rsidP="00E67D09">
      <w:pPr>
        <w:pStyle w:val="Paragrafi"/>
      </w:pPr>
    </w:p>
    <w:p w:rsidR="00E67D09" w:rsidRPr="00080C63" w:rsidRDefault="00E67D09" w:rsidP="00E67D09">
      <w:pPr>
        <w:pStyle w:val="BazLigjPropozues"/>
      </w:pPr>
      <w:r w:rsidRPr="00080C63">
        <w:t>Në mbështetje të neneve 22, 30 dhe 88 të Rregullores së Kuvendit, me propozim të Kryetarit të Kuvendit,</w:t>
      </w:r>
    </w:p>
    <w:p w:rsidR="00E67D09" w:rsidRPr="00080C63" w:rsidRDefault="00E67D09" w:rsidP="00E67D09">
      <w:pPr>
        <w:pStyle w:val="Paragrafi"/>
      </w:pPr>
    </w:p>
    <w:p w:rsidR="00E67D09" w:rsidRPr="00080C63" w:rsidRDefault="00E67D09" w:rsidP="00E67D09">
      <w:pPr>
        <w:pStyle w:val="Institucioni"/>
      </w:pPr>
      <w:r w:rsidRPr="00080C63">
        <w:t>K U V E N D I</w:t>
      </w:r>
    </w:p>
    <w:p w:rsidR="00E67D09" w:rsidRPr="00080C63" w:rsidRDefault="00E67D09" w:rsidP="00E67D09">
      <w:pPr>
        <w:pStyle w:val="Paragrafi"/>
      </w:pPr>
    </w:p>
    <w:p w:rsidR="00E67D09" w:rsidRPr="00080C63" w:rsidRDefault="00E67D09" w:rsidP="00E67D09">
      <w:pPr>
        <w:pStyle w:val="VENDOSI"/>
      </w:pPr>
      <w:r w:rsidRPr="00080C63">
        <w:t>I REPUBLIKËS SË SHQIPËRISË</w:t>
      </w:r>
    </w:p>
    <w:p w:rsidR="00E67D09" w:rsidRPr="00080C63" w:rsidRDefault="00E67D09" w:rsidP="00E67D09">
      <w:pPr>
        <w:pStyle w:val="VENDOSI"/>
      </w:pPr>
      <w:r w:rsidRPr="00080C63">
        <w:t>V E N D O S I:</w:t>
      </w:r>
    </w:p>
    <w:p w:rsidR="00E67D09" w:rsidRPr="00080C63" w:rsidRDefault="00E67D09" w:rsidP="00E67D09">
      <w:pPr>
        <w:pStyle w:val="Paragrafi"/>
      </w:pPr>
    </w:p>
    <w:p w:rsidR="00E67D09" w:rsidRPr="00080C63" w:rsidRDefault="00E67D09" w:rsidP="00E67D09">
      <w:pPr>
        <w:pStyle w:val="Paragrafi"/>
      </w:pPr>
      <w:r w:rsidRPr="00080C63">
        <w:t>I. Përbërja e Komisionit Parlamentar për shqyrtimin dhe zbatimin e rekomandimeve të OSBE-së/ODIHR-it për zgjedhjet parlamentare të vitit 2001 ndryshohet si më poshtë:</w:t>
      </w:r>
    </w:p>
    <w:p w:rsidR="00E67D09" w:rsidRPr="00080C63" w:rsidRDefault="00E67D09" w:rsidP="00E67D09">
      <w:pPr>
        <w:pStyle w:val="Paragrafi"/>
      </w:pPr>
      <w:r w:rsidRPr="00080C63">
        <w:t>1. Deputeti  Et'hem Ruka caktohet anëtar i Komisionit në vend të deputetit Blendi Klosi.</w:t>
      </w:r>
    </w:p>
    <w:p w:rsidR="00E67D09" w:rsidRPr="00080C63" w:rsidRDefault="00E67D09" w:rsidP="00E67D09">
      <w:pPr>
        <w:pStyle w:val="Paragrafi"/>
      </w:pPr>
      <w:r w:rsidRPr="00080C63">
        <w:t>2. Deputeti Fatmir Xhafa caktohet anëtar i Komisionit në vend të deputetit Taulant Dedja.</w:t>
      </w:r>
    </w:p>
    <w:p w:rsidR="00E67D09" w:rsidRPr="00080C63" w:rsidRDefault="00E67D09" w:rsidP="00E67D09">
      <w:pPr>
        <w:pStyle w:val="Paragrafi"/>
      </w:pPr>
      <w:r w:rsidRPr="00080C63">
        <w:t>II. Ky vendim hyn në fuqi menjëherë.</w:t>
      </w:r>
    </w:p>
    <w:p w:rsidR="00E67D09" w:rsidRPr="00080C63" w:rsidRDefault="00E67D09" w:rsidP="00E67D09">
      <w:pPr>
        <w:pStyle w:val="Paragrafi"/>
      </w:pPr>
    </w:p>
    <w:p w:rsidR="00E67D09" w:rsidRPr="00080C63" w:rsidRDefault="00E67D09" w:rsidP="00E67D09">
      <w:pPr>
        <w:pStyle w:val="Autoriteti"/>
      </w:pPr>
      <w:r w:rsidRPr="00080C63">
        <w:t>KRYETARI</w:t>
      </w:r>
    </w:p>
    <w:p w:rsidR="00E67D09" w:rsidRPr="00080C63" w:rsidRDefault="00E67D09" w:rsidP="00E67D09">
      <w:pPr>
        <w:pStyle w:val="AutoritetiEmer"/>
      </w:pPr>
      <w:r w:rsidRPr="00080C63">
        <w:t>Servet Pëllumbi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95C09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67D09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97DC7B-5050-45D3-9576-CA0B29CB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2019-03-14T15:16:00Z</dcterms:created>
  <dcterms:modified xsi:type="dcterms:W3CDTF">2019-03-14T15:16:00Z</dcterms:modified>
</cp:coreProperties>
</file>