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2CB" w:rsidRPr="00080C63" w:rsidRDefault="002812CB" w:rsidP="002812CB">
      <w:pPr>
        <w:pStyle w:val="Paragrafi"/>
      </w:pPr>
      <w:bookmarkStart w:id="0" w:name="_GoBack"/>
      <w:bookmarkEnd w:id="0"/>
    </w:p>
    <w:p w:rsidR="002812CB" w:rsidRPr="00080C63" w:rsidRDefault="002812CB" w:rsidP="002812CB">
      <w:pPr>
        <w:pStyle w:val="Paragrafi"/>
      </w:pPr>
    </w:p>
    <w:p w:rsidR="002812CB" w:rsidRPr="00080C63" w:rsidRDefault="002812CB" w:rsidP="002812CB">
      <w:pPr>
        <w:pStyle w:val="Akti"/>
      </w:pPr>
      <w:r w:rsidRPr="00080C63">
        <w:t>V E N D I M</w:t>
      </w:r>
    </w:p>
    <w:p w:rsidR="002812CB" w:rsidRPr="00080C63" w:rsidRDefault="002812CB" w:rsidP="002812CB">
      <w:pPr>
        <w:pStyle w:val="NumriData"/>
      </w:pPr>
      <w:r w:rsidRPr="00080C63">
        <w:t>Nr. 58, datë 19.9.2002</w:t>
      </w:r>
    </w:p>
    <w:p w:rsidR="002812CB" w:rsidRPr="00080C63" w:rsidRDefault="002812CB" w:rsidP="002812CB">
      <w:pPr>
        <w:pStyle w:val="Paragrafi"/>
      </w:pPr>
    </w:p>
    <w:p w:rsidR="002812CB" w:rsidRPr="00080C63" w:rsidRDefault="002812CB" w:rsidP="002812CB">
      <w:pPr>
        <w:pStyle w:val="Titulli"/>
      </w:pPr>
      <w:r w:rsidRPr="00080C63">
        <w:t>PËR NJË NDRYSHIM  NË VENDIMIN E KUVENDIT NR. 37, DATË 16.5.2002 “PËR KRIJIMIN E KOMISIONIT TË INTEGRIMIT EUROPIAN DHE PAKTIT TË STABILITETIT”, I NDRYSHUAR</w:t>
      </w:r>
    </w:p>
    <w:p w:rsidR="002812CB" w:rsidRPr="00080C63" w:rsidRDefault="002812CB" w:rsidP="002812CB">
      <w:pPr>
        <w:pStyle w:val="Paragrafi"/>
      </w:pPr>
    </w:p>
    <w:p w:rsidR="002812CB" w:rsidRPr="00080C63" w:rsidRDefault="002812CB" w:rsidP="002812CB">
      <w:pPr>
        <w:pStyle w:val="BazLigjPropozues"/>
      </w:pPr>
      <w:r w:rsidRPr="00080C63">
        <w:t>Në mbështetje të neneve 22, 30 dhe 88 të Rregullores së Kuvendit, me propozimin  e Kryetarit të Kuvendit,</w:t>
      </w:r>
    </w:p>
    <w:p w:rsidR="002812CB" w:rsidRPr="00080C63" w:rsidRDefault="002812CB" w:rsidP="002812CB">
      <w:pPr>
        <w:pStyle w:val="Paragrafi"/>
      </w:pPr>
    </w:p>
    <w:p w:rsidR="002812CB" w:rsidRDefault="002812CB" w:rsidP="002812CB">
      <w:pPr>
        <w:pStyle w:val="Institucioni"/>
      </w:pPr>
      <w:r w:rsidRPr="00080C63">
        <w:t xml:space="preserve">K U V E N D </w:t>
      </w:r>
      <w:r>
        <w:t>i</w:t>
      </w:r>
    </w:p>
    <w:p w:rsidR="002812CB" w:rsidRPr="00080C63" w:rsidRDefault="002812CB" w:rsidP="002812CB">
      <w:pPr>
        <w:pStyle w:val="Paragrafi"/>
      </w:pPr>
    </w:p>
    <w:p w:rsidR="002812CB" w:rsidRPr="00080C63" w:rsidRDefault="002812CB" w:rsidP="002812CB">
      <w:pPr>
        <w:pStyle w:val="VENDOSI"/>
      </w:pPr>
      <w:r w:rsidRPr="00080C63">
        <w:t>I REPUBIKËS SË SHQIPËRISË</w:t>
      </w:r>
    </w:p>
    <w:p w:rsidR="002812CB" w:rsidRPr="00080C63" w:rsidRDefault="002812CB" w:rsidP="002812CB">
      <w:pPr>
        <w:pStyle w:val="VENDOSI"/>
      </w:pPr>
      <w:r w:rsidRPr="00080C63">
        <w:t>V E N D O S I:</w:t>
      </w:r>
    </w:p>
    <w:p w:rsidR="002812CB" w:rsidRPr="00080C63" w:rsidRDefault="002812CB" w:rsidP="002812CB">
      <w:pPr>
        <w:pStyle w:val="Paragrafi"/>
      </w:pPr>
    </w:p>
    <w:p w:rsidR="002812CB" w:rsidRPr="00080C63" w:rsidRDefault="002812CB" w:rsidP="002812CB">
      <w:pPr>
        <w:pStyle w:val="Paragrafi"/>
      </w:pPr>
      <w:r w:rsidRPr="00080C63">
        <w:t>I. Në vendimin e Kuvendit nr.37, datë 16.5.2002 “Për krijimin e Komisionit të Integrimit Europian dhe Paktit të Stabilitetit”, i ndryshuar, përbërja e Komisionit të Integrimit Europian dhe Paktit të Stabilitetit ndryshohet si më poshtë:</w:t>
      </w:r>
    </w:p>
    <w:p w:rsidR="002812CB" w:rsidRPr="00080C63" w:rsidRDefault="002812CB" w:rsidP="002812CB">
      <w:pPr>
        <w:pStyle w:val="Paragrafi"/>
      </w:pPr>
      <w:r w:rsidRPr="00080C63">
        <w:t>Deputetët Marko Bello dhe Ardian Myslimi caktohen anëtarë të Komisionit në vend të deputetëve Arben Malaj dhe Ben Blushi.</w:t>
      </w:r>
    </w:p>
    <w:p w:rsidR="002812CB" w:rsidRPr="00080C63" w:rsidRDefault="002812CB" w:rsidP="002812CB">
      <w:pPr>
        <w:pStyle w:val="Paragrafi"/>
      </w:pPr>
      <w:r w:rsidRPr="00080C63">
        <w:t>II. Ky vendim hyn në fuqi menjëherë.</w:t>
      </w:r>
    </w:p>
    <w:p w:rsidR="002812CB" w:rsidRPr="00080C63" w:rsidRDefault="002812CB" w:rsidP="002812CB">
      <w:pPr>
        <w:pStyle w:val="Paragrafi"/>
      </w:pPr>
    </w:p>
    <w:p w:rsidR="002812CB" w:rsidRPr="00080C63" w:rsidRDefault="002812CB" w:rsidP="002812CB">
      <w:pPr>
        <w:pStyle w:val="Autoriteti"/>
      </w:pPr>
      <w:r w:rsidRPr="00080C63">
        <w:t>KRYETARI</w:t>
      </w:r>
    </w:p>
    <w:p w:rsidR="002812CB" w:rsidRPr="00080C63" w:rsidRDefault="002812CB" w:rsidP="002812CB">
      <w:pPr>
        <w:pStyle w:val="AutoritetiEmer"/>
      </w:pPr>
      <w:r w:rsidRPr="00080C63">
        <w:t>Servet Pëllumbi</w:t>
      </w:r>
    </w:p>
    <w:p w:rsidR="002812CB" w:rsidRPr="00080C63" w:rsidRDefault="002812CB" w:rsidP="002812CB">
      <w:pPr>
        <w:pStyle w:val="Paragrafi"/>
      </w:pPr>
    </w:p>
    <w:p w:rsidR="002812CB" w:rsidRPr="00080C63" w:rsidRDefault="002812CB" w:rsidP="002812CB">
      <w:pPr>
        <w:pStyle w:val="Paragrafi"/>
      </w:pPr>
    </w:p>
    <w:p w:rsidR="002812CB" w:rsidRPr="00080C63" w:rsidRDefault="002812CB" w:rsidP="002812C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12CB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5D30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B1B43C-32A4-44F0-A09C-6F50D476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