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8A8" w:rsidRPr="00C912E3" w:rsidRDefault="005C18A8" w:rsidP="005C18A8">
      <w:pPr>
        <w:pStyle w:val="Paragrafi"/>
      </w:pPr>
      <w:bookmarkStart w:id="0" w:name="_GoBack"/>
      <w:bookmarkEnd w:id="0"/>
    </w:p>
    <w:p w:rsidR="005C18A8" w:rsidRPr="00C912E3" w:rsidRDefault="005C18A8" w:rsidP="005C18A8">
      <w:pPr>
        <w:pStyle w:val="Paragrafi"/>
      </w:pPr>
    </w:p>
    <w:p w:rsidR="005C18A8" w:rsidRPr="00C912E3" w:rsidRDefault="005C18A8" w:rsidP="005C18A8">
      <w:pPr>
        <w:pStyle w:val="Akti"/>
      </w:pPr>
      <w:r w:rsidRPr="00C912E3">
        <w:t xml:space="preserve">V E N D I M </w:t>
      </w:r>
    </w:p>
    <w:p w:rsidR="005C18A8" w:rsidRPr="00C912E3" w:rsidRDefault="005C18A8" w:rsidP="005C18A8">
      <w:pPr>
        <w:pStyle w:val="NumriData"/>
      </w:pPr>
      <w:r w:rsidRPr="00C912E3">
        <w:t>Nr. 60, datë 28.10.2002</w:t>
      </w:r>
    </w:p>
    <w:p w:rsidR="005C18A8" w:rsidRPr="00C912E3" w:rsidRDefault="005C18A8" w:rsidP="005C18A8">
      <w:pPr>
        <w:pStyle w:val="Paragrafi"/>
      </w:pPr>
    </w:p>
    <w:p w:rsidR="005C18A8" w:rsidRPr="00C912E3" w:rsidRDefault="005C18A8" w:rsidP="005C18A8">
      <w:pPr>
        <w:pStyle w:val="Titulli"/>
      </w:pPr>
      <w:r w:rsidRPr="00C912E3">
        <w:t>PËR NJË NDRYSHIM NË PËRBËRJEN E KOMISIONIT HETIMOR TË KUVENDIT PËR HETIMIN E AKUZAVE LIDHUR ME VEPRIMTARINË E SHËRBIMIT INFORMATIV TË SHTETIT TË DREJTORIT TË TIJ, ZOTIT FATOS KLOSI</w:t>
      </w:r>
    </w:p>
    <w:p w:rsidR="005C18A8" w:rsidRPr="00C912E3" w:rsidRDefault="005C18A8" w:rsidP="005C18A8">
      <w:pPr>
        <w:pStyle w:val="Paragrafi"/>
      </w:pPr>
    </w:p>
    <w:p w:rsidR="005C18A8" w:rsidRPr="00C912E3" w:rsidRDefault="005C18A8" w:rsidP="005C18A8">
      <w:pPr>
        <w:pStyle w:val="BazLigjPropozues"/>
      </w:pPr>
      <w:r w:rsidRPr="00C912E3">
        <w:t>Në mbështetje të nenit 78 të Kushtetutës, të nenit 9 të ligjit nr. 8891, datë 2.5.2002 “Për organizimin dhe funksionimin e komisioneve hetimore të Kuvendit”, me propozimin e Grupit Parlamentar Socialist,</w:t>
      </w:r>
    </w:p>
    <w:p w:rsidR="005C18A8" w:rsidRPr="00C912E3" w:rsidRDefault="005C18A8" w:rsidP="005C18A8">
      <w:pPr>
        <w:pStyle w:val="Institucioni"/>
      </w:pPr>
    </w:p>
    <w:p w:rsidR="005C18A8" w:rsidRPr="00C912E3" w:rsidRDefault="005C18A8" w:rsidP="005C18A8">
      <w:pPr>
        <w:pStyle w:val="Institucioni"/>
      </w:pPr>
      <w:r w:rsidRPr="00C912E3">
        <w:t>K U V E N D I</w:t>
      </w:r>
    </w:p>
    <w:p w:rsidR="005C18A8" w:rsidRPr="00C912E3" w:rsidRDefault="005C18A8" w:rsidP="005C18A8">
      <w:pPr>
        <w:pStyle w:val="Paragrafi"/>
      </w:pPr>
    </w:p>
    <w:p w:rsidR="005C18A8" w:rsidRPr="00C912E3" w:rsidRDefault="005C18A8" w:rsidP="005C18A8">
      <w:pPr>
        <w:pStyle w:val="VENDOSI"/>
      </w:pPr>
      <w:r w:rsidRPr="00C912E3">
        <w:t>I REPUBLIKËS SË SHQIPËRISË</w:t>
      </w:r>
    </w:p>
    <w:p w:rsidR="005C18A8" w:rsidRPr="00C912E3" w:rsidRDefault="005C18A8" w:rsidP="005C18A8">
      <w:pPr>
        <w:pStyle w:val="VENDOSI"/>
      </w:pPr>
      <w:r w:rsidRPr="00C912E3">
        <w:t>V E N D O S I:</w:t>
      </w:r>
    </w:p>
    <w:p w:rsidR="005C18A8" w:rsidRPr="00C912E3" w:rsidRDefault="005C18A8" w:rsidP="005C18A8">
      <w:pPr>
        <w:pStyle w:val="Paragrafi"/>
      </w:pPr>
    </w:p>
    <w:p w:rsidR="005C18A8" w:rsidRPr="00C912E3" w:rsidRDefault="005C18A8" w:rsidP="005C18A8">
      <w:pPr>
        <w:pStyle w:val="Paragrafi"/>
      </w:pPr>
      <w:r w:rsidRPr="00C912E3">
        <w:t>I. Zoti Stefan Çipa caktohet anëtar i Komisionit Hetimor të Kuvendit për hetimin e akuzave lidhur me Shërbimin Informativ Shtetëror dhe të Drejtorit të tij, në vend të zotit Maksut Balla.</w:t>
      </w:r>
    </w:p>
    <w:p w:rsidR="005C18A8" w:rsidRPr="00C912E3" w:rsidRDefault="005C18A8" w:rsidP="005C18A8">
      <w:pPr>
        <w:pStyle w:val="Paragrafi"/>
      </w:pPr>
      <w:r w:rsidRPr="00C912E3">
        <w:t>II. Ky vendim hyn në fuqi menjëherë.</w:t>
      </w:r>
    </w:p>
    <w:p w:rsidR="005C18A8" w:rsidRPr="00C912E3" w:rsidRDefault="005C18A8" w:rsidP="005C18A8">
      <w:pPr>
        <w:pStyle w:val="Paragrafi"/>
      </w:pPr>
    </w:p>
    <w:p w:rsidR="005C18A8" w:rsidRPr="00C912E3" w:rsidRDefault="005C18A8" w:rsidP="005C18A8">
      <w:pPr>
        <w:pStyle w:val="Autoriteti"/>
      </w:pPr>
      <w:r w:rsidRPr="00C912E3">
        <w:t>KRYETARI</w:t>
      </w:r>
    </w:p>
    <w:p w:rsidR="005C18A8" w:rsidRPr="00C912E3" w:rsidRDefault="005C18A8" w:rsidP="005C18A8">
      <w:pPr>
        <w:pStyle w:val="AutoritetiEmer"/>
      </w:pPr>
      <w:r w:rsidRPr="00C912E3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18A8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711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F92291-37F5-4E04-A6A5-D8061E5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