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ACC" w:rsidRPr="00C912E3" w:rsidRDefault="00506ACC" w:rsidP="00506ACC">
      <w:pPr>
        <w:pStyle w:val="Akti"/>
      </w:pPr>
      <w:bookmarkStart w:id="0" w:name="_GoBack"/>
      <w:bookmarkEnd w:id="0"/>
      <w:r w:rsidRPr="00C912E3">
        <w:t>V E N D I M</w:t>
      </w:r>
    </w:p>
    <w:p w:rsidR="00506ACC" w:rsidRPr="00C912E3" w:rsidRDefault="00506ACC" w:rsidP="00506ACC">
      <w:pPr>
        <w:pStyle w:val="NumriData"/>
      </w:pPr>
      <w:r w:rsidRPr="00C912E3">
        <w:t>Nr. 61, datë 28.10.2002</w:t>
      </w:r>
    </w:p>
    <w:p w:rsidR="00506ACC" w:rsidRPr="00C912E3" w:rsidRDefault="00506ACC" w:rsidP="00506ACC">
      <w:pPr>
        <w:pStyle w:val="Paragrafi"/>
      </w:pPr>
    </w:p>
    <w:p w:rsidR="00506ACC" w:rsidRPr="00C912E3" w:rsidRDefault="00506ACC" w:rsidP="00506ACC">
      <w:pPr>
        <w:pStyle w:val="Titulli"/>
      </w:pPr>
      <w:r w:rsidRPr="00C912E3">
        <w:t>PËR NJË NDRYSHIM NË PËRBËRJEN E KOMISIONIT TË POSAÇËM PËR SHQYRTIMIN E PROJEKTLIGJEVE TË PARAQITURA NË KUVEND PËR PROBLEMET E PRONAVE</w:t>
      </w:r>
    </w:p>
    <w:p w:rsidR="00506ACC" w:rsidRPr="00C912E3" w:rsidRDefault="00506ACC" w:rsidP="00506ACC">
      <w:pPr>
        <w:pStyle w:val="Paragrafi"/>
      </w:pPr>
    </w:p>
    <w:p w:rsidR="00506ACC" w:rsidRPr="00C912E3" w:rsidRDefault="00506ACC" w:rsidP="00506ACC">
      <w:pPr>
        <w:pStyle w:val="BazLigjPropozues"/>
      </w:pPr>
      <w:r w:rsidRPr="00C912E3">
        <w:t>Në mbështetje të nenit 78 të Kushtetutës dhe të nenit 30 të Rregullores së Kuvendit, me propozimin e Grupit Parlamentar Socialist,</w:t>
      </w:r>
    </w:p>
    <w:p w:rsidR="00506ACC" w:rsidRPr="00C912E3" w:rsidRDefault="00506ACC" w:rsidP="00506ACC">
      <w:pPr>
        <w:pStyle w:val="Paragrafi"/>
      </w:pPr>
    </w:p>
    <w:p w:rsidR="00506ACC" w:rsidRPr="00C912E3" w:rsidRDefault="00506ACC" w:rsidP="00506ACC">
      <w:pPr>
        <w:pStyle w:val="Institucioni"/>
      </w:pPr>
      <w:r w:rsidRPr="00C912E3">
        <w:t>K U V E N D I</w:t>
      </w:r>
    </w:p>
    <w:p w:rsidR="00506ACC" w:rsidRPr="00C912E3" w:rsidRDefault="00506ACC" w:rsidP="00506ACC">
      <w:pPr>
        <w:pStyle w:val="Paragrafi"/>
      </w:pPr>
    </w:p>
    <w:p w:rsidR="00506ACC" w:rsidRPr="00C912E3" w:rsidRDefault="00506ACC" w:rsidP="00506ACC">
      <w:pPr>
        <w:pStyle w:val="VENDOSI"/>
      </w:pPr>
      <w:r w:rsidRPr="00C912E3">
        <w:t>I REPUBLIKËS SË SHQIPËRISË</w:t>
      </w:r>
    </w:p>
    <w:p w:rsidR="00506ACC" w:rsidRPr="00C912E3" w:rsidRDefault="00506ACC" w:rsidP="00506ACC">
      <w:pPr>
        <w:pStyle w:val="VENDOSI"/>
      </w:pPr>
      <w:r w:rsidRPr="00C912E3">
        <w:t>V E N D O S I:</w:t>
      </w:r>
    </w:p>
    <w:p w:rsidR="00506ACC" w:rsidRPr="00C912E3" w:rsidRDefault="00506ACC" w:rsidP="00506ACC">
      <w:pPr>
        <w:pStyle w:val="Paragrafi"/>
      </w:pPr>
    </w:p>
    <w:p w:rsidR="00506ACC" w:rsidRPr="00C912E3" w:rsidRDefault="00506ACC" w:rsidP="00506ACC">
      <w:pPr>
        <w:pStyle w:val="Paragrafi"/>
      </w:pPr>
      <w:r w:rsidRPr="00C912E3">
        <w:t>I. Zoti Banush Gozhdari caktohet anëtar i Komisionit të Posaçëm për shqyrtimin e projektligjeve të paraqitur në Kuvend për problemet e pronave, në vend të zotit Mustafa Muçi.</w:t>
      </w:r>
    </w:p>
    <w:p w:rsidR="00506ACC" w:rsidRPr="00C912E3" w:rsidRDefault="00506ACC" w:rsidP="00506ACC">
      <w:pPr>
        <w:pStyle w:val="Paragrafi"/>
      </w:pPr>
      <w:r w:rsidRPr="00C912E3">
        <w:t>II. Ky vendim hyn në fuqi menjëherë.</w:t>
      </w:r>
    </w:p>
    <w:p w:rsidR="00506ACC" w:rsidRPr="00C912E3" w:rsidRDefault="00506ACC" w:rsidP="00506ACC">
      <w:pPr>
        <w:pStyle w:val="Paragrafi"/>
      </w:pPr>
    </w:p>
    <w:p w:rsidR="00506ACC" w:rsidRPr="00C912E3" w:rsidRDefault="00506ACC" w:rsidP="00506ACC">
      <w:pPr>
        <w:pStyle w:val="Autoriteti"/>
      </w:pPr>
      <w:r w:rsidRPr="00C912E3">
        <w:t>KRYETARI</w:t>
      </w:r>
    </w:p>
    <w:p w:rsidR="00506ACC" w:rsidRPr="00C912E3" w:rsidRDefault="00506ACC" w:rsidP="00506ACC">
      <w:pPr>
        <w:pStyle w:val="AutoritetiEmer"/>
      </w:pPr>
      <w:r w:rsidRPr="00C912E3">
        <w:t>Servet Pëllumbi</w:t>
      </w:r>
    </w:p>
    <w:p w:rsidR="00506ACC" w:rsidRPr="00C912E3" w:rsidRDefault="00506ACC" w:rsidP="00506ACC">
      <w:pPr>
        <w:pStyle w:val="Paragrafi"/>
      </w:pPr>
    </w:p>
    <w:p w:rsidR="00506ACC" w:rsidRPr="00C912E3" w:rsidRDefault="00506ACC" w:rsidP="00506ACC">
      <w:pPr>
        <w:pStyle w:val="Paragrafi"/>
      </w:pPr>
    </w:p>
    <w:p w:rsidR="00506ACC" w:rsidRPr="00C912E3" w:rsidRDefault="00506ACC" w:rsidP="00506ACC">
      <w:pPr>
        <w:pStyle w:val="Paragrafi"/>
      </w:pPr>
    </w:p>
    <w:p w:rsidR="00506ACC" w:rsidRDefault="00506ACC" w:rsidP="00506AC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C3132"/>
    <w:rsid w:val="003E06F6"/>
    <w:rsid w:val="003F043A"/>
    <w:rsid w:val="00470F9C"/>
    <w:rsid w:val="0050367C"/>
    <w:rsid w:val="00504A56"/>
    <w:rsid w:val="00506ACC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56432C-0B95-42ED-92F3-CFCD7887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