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AD1" w:rsidRPr="00082AE6" w:rsidRDefault="00020AD1" w:rsidP="00020AD1">
      <w:pPr>
        <w:pStyle w:val="Akti"/>
      </w:pPr>
      <w:bookmarkStart w:id="0" w:name="_GoBack"/>
      <w:bookmarkEnd w:id="0"/>
      <w:r w:rsidRPr="00082AE6">
        <w:t>V E N D I M</w:t>
      </w:r>
    </w:p>
    <w:p w:rsidR="00020AD1" w:rsidRPr="00082AE6" w:rsidRDefault="00020AD1" w:rsidP="00020AD1">
      <w:pPr>
        <w:pStyle w:val="NumriData"/>
      </w:pPr>
      <w:r w:rsidRPr="00082AE6">
        <w:t>Nr.71, datë 13.3.2003</w:t>
      </w:r>
    </w:p>
    <w:p w:rsidR="00020AD1" w:rsidRPr="00082AE6" w:rsidRDefault="00020AD1" w:rsidP="00020AD1">
      <w:pPr>
        <w:pStyle w:val="Paragrafi"/>
      </w:pPr>
    </w:p>
    <w:p w:rsidR="00020AD1" w:rsidRPr="00082AE6" w:rsidRDefault="00020AD1" w:rsidP="00020AD1">
      <w:pPr>
        <w:pStyle w:val="Titulli"/>
      </w:pPr>
      <w:r w:rsidRPr="00082AE6">
        <w:t>PËR MIRATIMIN E PËRBËRJES SË KOMISIONIT HETIMOR TË KUVENDIT, NGRITUR ME VENDIMIN E KUVENDIT NR.70, DATË 10.3.2003</w:t>
      </w:r>
    </w:p>
    <w:p w:rsidR="00020AD1" w:rsidRPr="00082AE6" w:rsidRDefault="00020AD1" w:rsidP="00020AD1">
      <w:pPr>
        <w:pStyle w:val="Titulli"/>
      </w:pPr>
    </w:p>
    <w:p w:rsidR="00020AD1" w:rsidRPr="00082AE6" w:rsidRDefault="00020AD1" w:rsidP="00020AD1">
      <w:pPr>
        <w:pStyle w:val="BazLigjPropozues"/>
      </w:pPr>
      <w:r w:rsidRPr="00082AE6">
        <w:t>Në mbështetje të nenit 77 të Kushtetutës dhe të ligjit nr.8891, datë 2.5.2002 "Për organizimin dhe funksionimin e komisioneve hetimore të Kuvendit", si dhe të vendimit të Kuvendit nr.70, datë 10.3.2003</w:t>
      </w:r>
    </w:p>
    <w:p w:rsidR="00020AD1" w:rsidRPr="00082AE6" w:rsidRDefault="00020AD1" w:rsidP="00020AD1">
      <w:pPr>
        <w:pStyle w:val="Paragrafi"/>
      </w:pPr>
    </w:p>
    <w:p w:rsidR="00020AD1" w:rsidRPr="00082AE6" w:rsidRDefault="00020AD1" w:rsidP="00020AD1">
      <w:pPr>
        <w:pStyle w:val="Institucioni"/>
      </w:pPr>
      <w:r w:rsidRPr="00082AE6">
        <w:t>K U V E N D I</w:t>
      </w:r>
    </w:p>
    <w:p w:rsidR="00020AD1" w:rsidRPr="00082AE6" w:rsidRDefault="00020AD1" w:rsidP="00020AD1">
      <w:pPr>
        <w:pStyle w:val="Institucioni"/>
      </w:pPr>
      <w:r w:rsidRPr="00082AE6">
        <w:t>I REPUBLIKËS SË SHQIPËRISË</w:t>
      </w:r>
    </w:p>
    <w:p w:rsidR="00020AD1" w:rsidRPr="00082AE6" w:rsidRDefault="00020AD1" w:rsidP="00020AD1">
      <w:pPr>
        <w:pStyle w:val="Paragrafi"/>
      </w:pPr>
    </w:p>
    <w:p w:rsidR="00020AD1" w:rsidRPr="00082AE6" w:rsidRDefault="00020AD1" w:rsidP="00020AD1">
      <w:pPr>
        <w:pStyle w:val="VENDOSI"/>
      </w:pPr>
      <w:r w:rsidRPr="00082AE6">
        <w:t>V E N D O S I:</w:t>
      </w:r>
    </w:p>
    <w:p w:rsidR="00020AD1" w:rsidRPr="00082AE6" w:rsidRDefault="00020AD1" w:rsidP="00020AD1">
      <w:pPr>
        <w:pStyle w:val="Paragrafi"/>
      </w:pPr>
    </w:p>
    <w:p w:rsidR="00020AD1" w:rsidRPr="00082AE6" w:rsidRDefault="00020AD1" w:rsidP="00020AD1">
      <w:pPr>
        <w:pStyle w:val="Paragrafi"/>
      </w:pPr>
      <w:r w:rsidRPr="00082AE6">
        <w:t>I. Përbërja e Komisionit hetimor të Kuvendit, ngritur me vendimin nr.70, datë 10.3.2003 "Për ngritjen e Komisionit hetimor të Kuvendit për shqyrtimin e ligjshmërisë së përdorimit të fondeve publike dhe të të ardhurave të tjera në Ministrinë e Kulturës dhe Bashkinë e Tiranës për periudhën 1992-2002, si dhe zbatimin e ligjshmërisë për zhvillimin urbanistik në Tiranë për periudhën 1992-2002" është si më poshtë:</w:t>
      </w:r>
    </w:p>
    <w:p w:rsidR="00020AD1" w:rsidRPr="00082AE6" w:rsidRDefault="00020AD1" w:rsidP="00020AD1">
      <w:pPr>
        <w:pStyle w:val="Paragrafi"/>
      </w:pPr>
    </w:p>
    <w:p w:rsidR="00020AD1" w:rsidRPr="00082AE6" w:rsidRDefault="00020AD1" w:rsidP="00020AD1">
      <w:pPr>
        <w:pStyle w:val="Paragrafi"/>
      </w:pPr>
      <w:r w:rsidRPr="00082AE6">
        <w:t xml:space="preserve"> 1. Sokol Olldashi</w:t>
      </w:r>
      <w:r>
        <w:tab/>
      </w:r>
      <w:r w:rsidRPr="00082AE6">
        <w:t>PD</w:t>
      </w:r>
      <w:r>
        <w:tab/>
      </w:r>
      <w:r w:rsidRPr="00082AE6">
        <w:t>Kryetar</w:t>
      </w:r>
    </w:p>
    <w:p w:rsidR="00020AD1" w:rsidRPr="00082AE6" w:rsidRDefault="00020AD1" w:rsidP="00020AD1">
      <w:pPr>
        <w:pStyle w:val="Paragrafi"/>
      </w:pPr>
      <w:r w:rsidRPr="00082AE6">
        <w:t xml:space="preserve"> 2. Bardhyl Agasi</w:t>
      </w:r>
      <w:r>
        <w:tab/>
      </w:r>
      <w:r w:rsidRPr="00082AE6">
        <w:t>PS</w:t>
      </w:r>
      <w:r>
        <w:tab/>
      </w:r>
      <w:r w:rsidRPr="00082AE6">
        <w:t>Nënkryetar</w:t>
      </w:r>
    </w:p>
    <w:p w:rsidR="00020AD1" w:rsidRPr="00082AE6" w:rsidRDefault="00020AD1" w:rsidP="00020AD1">
      <w:pPr>
        <w:pStyle w:val="Paragrafi"/>
      </w:pPr>
      <w:r w:rsidRPr="00082AE6">
        <w:t xml:space="preserve"> 3. Musa Ulqini</w:t>
      </w:r>
      <w:r>
        <w:tab/>
      </w:r>
      <w:r>
        <w:tab/>
      </w:r>
      <w:r w:rsidRPr="00082AE6">
        <w:t>PS</w:t>
      </w:r>
      <w:r>
        <w:tab/>
      </w:r>
      <w:r w:rsidRPr="00082AE6">
        <w:t>Anëtar</w:t>
      </w:r>
    </w:p>
    <w:p w:rsidR="00020AD1" w:rsidRPr="00082AE6" w:rsidRDefault="00020AD1" w:rsidP="00020AD1">
      <w:pPr>
        <w:pStyle w:val="Paragrafi"/>
      </w:pPr>
      <w:r w:rsidRPr="00082AE6">
        <w:t xml:space="preserve"> 4. Fatmir Xhafa</w:t>
      </w:r>
      <w:r>
        <w:tab/>
      </w:r>
      <w:r w:rsidRPr="00082AE6">
        <w:t>PS</w:t>
      </w:r>
      <w:r w:rsidR="00A8286C">
        <w:tab/>
      </w:r>
      <w:r w:rsidRPr="00082AE6">
        <w:t>"</w:t>
      </w:r>
    </w:p>
    <w:p w:rsidR="00020AD1" w:rsidRPr="00082AE6" w:rsidRDefault="00020AD1" w:rsidP="00020AD1">
      <w:pPr>
        <w:pStyle w:val="Paragrafi"/>
      </w:pPr>
      <w:r w:rsidRPr="00082AE6">
        <w:t xml:space="preserve"> 5. Erion Braçe</w:t>
      </w:r>
      <w:r>
        <w:tab/>
      </w:r>
      <w:r>
        <w:tab/>
      </w:r>
      <w:r w:rsidRPr="00082AE6">
        <w:t>PS</w:t>
      </w:r>
      <w:r w:rsidR="00A8286C">
        <w:tab/>
      </w:r>
      <w:r w:rsidRPr="00082AE6">
        <w:t>"</w:t>
      </w:r>
    </w:p>
    <w:p w:rsidR="00020AD1" w:rsidRPr="00082AE6" w:rsidRDefault="00020AD1" w:rsidP="00020AD1">
      <w:pPr>
        <w:pStyle w:val="Paragrafi"/>
      </w:pPr>
      <w:r w:rsidRPr="00082AE6">
        <w:t xml:space="preserve"> 6. Ndre Legisi</w:t>
      </w:r>
      <w:r>
        <w:tab/>
      </w:r>
      <w:r>
        <w:tab/>
      </w:r>
      <w:r w:rsidRPr="00082AE6">
        <w:t>PS</w:t>
      </w:r>
      <w:r w:rsidR="00A8286C">
        <w:tab/>
      </w:r>
      <w:r w:rsidRPr="00082AE6">
        <w:t>"</w:t>
      </w:r>
    </w:p>
    <w:p w:rsidR="00020AD1" w:rsidRPr="00082AE6" w:rsidRDefault="00020AD1" w:rsidP="00020AD1">
      <w:pPr>
        <w:pStyle w:val="Paragrafi"/>
      </w:pPr>
      <w:r w:rsidRPr="00082AE6">
        <w:t xml:space="preserve"> 7. Lekë Çukaj</w:t>
      </w:r>
      <w:r>
        <w:tab/>
      </w:r>
      <w:r>
        <w:tab/>
      </w:r>
      <w:r w:rsidR="00A8286C">
        <w:t>PS</w:t>
      </w:r>
      <w:r w:rsidR="00A8286C">
        <w:tab/>
      </w:r>
      <w:r w:rsidRPr="00082AE6">
        <w:t>"</w:t>
      </w:r>
    </w:p>
    <w:p w:rsidR="00020AD1" w:rsidRPr="00082AE6" w:rsidRDefault="00020AD1" w:rsidP="00020AD1">
      <w:pPr>
        <w:pStyle w:val="Paragrafi"/>
      </w:pPr>
      <w:r w:rsidRPr="00082AE6">
        <w:t xml:space="preserve"> 8. Ilir Bano</w:t>
      </w:r>
      <w:r>
        <w:tab/>
      </w:r>
      <w:r>
        <w:tab/>
      </w:r>
      <w:r w:rsidR="00A8286C">
        <w:t>PD</w:t>
      </w:r>
      <w:r w:rsidR="00A8286C">
        <w:tab/>
      </w:r>
      <w:r w:rsidRPr="00082AE6">
        <w:t>"</w:t>
      </w:r>
    </w:p>
    <w:p w:rsidR="00020AD1" w:rsidRPr="00082AE6" w:rsidRDefault="00020AD1" w:rsidP="00020AD1">
      <w:pPr>
        <w:pStyle w:val="Paragrafi"/>
      </w:pPr>
      <w:r w:rsidRPr="00082AE6">
        <w:t xml:space="preserve"> 9. Nard Ndoka</w:t>
      </w:r>
      <w:r>
        <w:tab/>
      </w:r>
      <w:r>
        <w:tab/>
      </w:r>
      <w:r w:rsidR="00A8286C">
        <w:t>PDr</w:t>
      </w:r>
      <w:r w:rsidR="00A8286C">
        <w:tab/>
      </w:r>
      <w:r w:rsidRPr="00082AE6">
        <w:t>"</w:t>
      </w:r>
    </w:p>
    <w:p w:rsidR="00020AD1" w:rsidRPr="00082AE6" w:rsidRDefault="00020AD1" w:rsidP="00020AD1">
      <w:pPr>
        <w:pStyle w:val="Paragrafi"/>
      </w:pPr>
      <w:r w:rsidRPr="00082AE6">
        <w:t>10. Sali Shehu</w:t>
      </w:r>
      <w:r>
        <w:tab/>
      </w:r>
      <w:r>
        <w:tab/>
      </w:r>
      <w:r w:rsidR="00A8286C">
        <w:t>PLL</w:t>
      </w:r>
      <w:r w:rsidR="00A8286C">
        <w:tab/>
      </w:r>
      <w:r w:rsidRPr="00082AE6">
        <w:t>"</w:t>
      </w:r>
    </w:p>
    <w:p w:rsidR="00020AD1" w:rsidRDefault="00020AD1" w:rsidP="00020AD1">
      <w:pPr>
        <w:pStyle w:val="Paragrafi"/>
      </w:pPr>
      <w:r w:rsidRPr="00082AE6">
        <w:t>11. Uran Metko</w:t>
      </w:r>
      <w:r>
        <w:tab/>
      </w:r>
      <w:r w:rsidR="00A8286C">
        <w:t>BK</w:t>
      </w:r>
      <w:r w:rsidR="00A8286C">
        <w:tab/>
      </w:r>
      <w:r w:rsidRPr="00082AE6">
        <w:t>"</w:t>
      </w:r>
    </w:p>
    <w:p w:rsidR="008E656B" w:rsidRPr="00082AE6" w:rsidRDefault="008E656B" w:rsidP="00020AD1">
      <w:pPr>
        <w:pStyle w:val="Paragrafi"/>
      </w:pPr>
    </w:p>
    <w:p w:rsidR="00020AD1" w:rsidRPr="00082AE6" w:rsidRDefault="00020AD1" w:rsidP="00020AD1">
      <w:pPr>
        <w:pStyle w:val="Paragrafi"/>
      </w:pPr>
      <w:r w:rsidRPr="00082AE6">
        <w:t>II. Ky vendim hyn në fuqi menjëherë.</w:t>
      </w:r>
    </w:p>
    <w:p w:rsidR="00020AD1" w:rsidRDefault="00020AD1" w:rsidP="00020AD1">
      <w:pPr>
        <w:pStyle w:val="Paragrafi"/>
      </w:pPr>
    </w:p>
    <w:p w:rsidR="00020AD1" w:rsidRPr="00082AE6" w:rsidRDefault="00020AD1" w:rsidP="00020AD1">
      <w:pPr>
        <w:pStyle w:val="Autoriteti"/>
      </w:pPr>
      <w:r w:rsidRPr="00082AE6">
        <w:t>K R Y E T A R I</w:t>
      </w:r>
    </w:p>
    <w:p w:rsidR="00020AD1" w:rsidRPr="00082AE6" w:rsidRDefault="00020AD1" w:rsidP="00020AD1">
      <w:pPr>
        <w:pStyle w:val="AutoritetiEmer"/>
      </w:pPr>
      <w:r w:rsidRPr="00082AE6">
        <w:t xml:space="preserve">  Servet Pëllumbi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20AD1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E656B"/>
    <w:rsid w:val="009C29DF"/>
    <w:rsid w:val="009F72BC"/>
    <w:rsid w:val="00A0784B"/>
    <w:rsid w:val="00A246D1"/>
    <w:rsid w:val="00A8286C"/>
    <w:rsid w:val="00A923BE"/>
    <w:rsid w:val="00AA3124"/>
    <w:rsid w:val="00AA4D4B"/>
    <w:rsid w:val="00BB5AB5"/>
    <w:rsid w:val="00BC6B73"/>
    <w:rsid w:val="00C22BA7"/>
    <w:rsid w:val="00C36B40"/>
    <w:rsid w:val="00C7710C"/>
    <w:rsid w:val="00CC4357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11F16F4-8003-4D57-91BD-F75AF232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2019-03-14T16:08:00Z</dcterms:created>
  <dcterms:modified xsi:type="dcterms:W3CDTF">2019-03-14T16:08:00Z</dcterms:modified>
</cp:coreProperties>
</file>