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0E2" w:rsidRPr="007612D9" w:rsidRDefault="008A50E2" w:rsidP="008A50E2">
      <w:pPr>
        <w:pStyle w:val="Akti"/>
        <w:rPr>
          <w:lang w:val="it-IT"/>
        </w:rPr>
      </w:pPr>
      <w:bookmarkStart w:id="0" w:name="_GoBack"/>
      <w:bookmarkEnd w:id="0"/>
      <w:r w:rsidRPr="007612D9">
        <w:rPr>
          <w:lang w:val="it-IT"/>
        </w:rPr>
        <w:t>VENDIM</w:t>
      </w:r>
    </w:p>
    <w:p w:rsidR="008A50E2" w:rsidRPr="007612D9" w:rsidRDefault="008A50E2" w:rsidP="008A50E2">
      <w:pPr>
        <w:pStyle w:val="NumriData"/>
        <w:rPr>
          <w:lang w:val="it-IT"/>
        </w:rPr>
      </w:pPr>
      <w:r w:rsidRPr="007612D9">
        <w:rPr>
          <w:lang w:val="it-IT"/>
        </w:rPr>
        <w:t>Nr.169, datë 31.1.2005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Pr="007612D9" w:rsidRDefault="008A50E2" w:rsidP="008A50E2">
      <w:pPr>
        <w:pStyle w:val="Titulli"/>
        <w:rPr>
          <w:lang w:val="it-IT"/>
        </w:rPr>
      </w:pPr>
      <w:r w:rsidRPr="007612D9">
        <w:rPr>
          <w:lang w:val="it-IT"/>
        </w:rPr>
        <w:t>PËR CAKTIMIN E SEKRETARËVE DHE PËRBËRJEN E SEKRETARIATEVE TË KUVENDIT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Pr="007612D9" w:rsidRDefault="008A50E2" w:rsidP="008A50E2">
      <w:pPr>
        <w:pStyle w:val="BazLigjPropozues"/>
        <w:rPr>
          <w:lang w:val="it-IT"/>
        </w:rPr>
      </w:pPr>
      <w:r w:rsidRPr="007612D9">
        <w:rPr>
          <w:lang w:val="it-IT"/>
        </w:rPr>
        <w:t>Në mbështetje të nenit 10 të Rregullores së Kuvendit, me propozimin e Kryetarit të Kuvendit, pas këshillimit me kryetarët e grupeve parlamentare,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Pr="007612D9" w:rsidRDefault="008A50E2" w:rsidP="008A50E2">
      <w:pPr>
        <w:pStyle w:val="Institucioni"/>
        <w:rPr>
          <w:lang w:val="it-IT"/>
        </w:rPr>
      </w:pPr>
      <w:r w:rsidRPr="007612D9">
        <w:rPr>
          <w:lang w:val="it-IT"/>
        </w:rPr>
        <w:t>KUVENDI</w:t>
      </w:r>
    </w:p>
    <w:p w:rsidR="008A50E2" w:rsidRPr="007612D9" w:rsidRDefault="008A50E2" w:rsidP="008A50E2">
      <w:pPr>
        <w:pStyle w:val="Institucioni"/>
        <w:rPr>
          <w:lang w:val="it-IT"/>
        </w:rPr>
      </w:pPr>
      <w:r w:rsidRPr="007612D9">
        <w:rPr>
          <w:lang w:val="it-IT"/>
        </w:rPr>
        <w:t>I REPUBLIKËS SË SHQIPËRISË</w:t>
      </w:r>
    </w:p>
    <w:p w:rsidR="008A50E2" w:rsidRPr="007612D9" w:rsidRDefault="008A50E2" w:rsidP="008A50E2">
      <w:pPr>
        <w:pStyle w:val="Institucioni"/>
        <w:rPr>
          <w:lang w:val="it-IT"/>
        </w:rPr>
      </w:pPr>
    </w:p>
    <w:p w:rsidR="008A50E2" w:rsidRPr="007612D9" w:rsidRDefault="008A50E2" w:rsidP="008A50E2">
      <w:pPr>
        <w:pStyle w:val="VENDOSI"/>
        <w:rPr>
          <w:lang w:val="it-IT"/>
        </w:rPr>
      </w:pPr>
      <w:r w:rsidRPr="007612D9">
        <w:rPr>
          <w:lang w:val="it-IT"/>
        </w:rPr>
        <w:t>VENDOSI: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  <w:r>
        <w:rPr>
          <w:lang w:val="it-IT"/>
        </w:rPr>
        <w:t xml:space="preserve">I. </w:t>
      </w:r>
      <w:r w:rsidRPr="007612D9">
        <w:rPr>
          <w:lang w:val="it-IT"/>
        </w:rPr>
        <w:t>Caktohen sekretariatet e Kuvendit dhe sekretarët si më poshtë: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Default="008A50E2" w:rsidP="008A50E2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Sekretariati për Buxhetin e Kuvendit:</w:t>
      </w:r>
    </w:p>
    <w:p w:rsidR="008A50E2" w:rsidRPr="007612D9" w:rsidRDefault="008A50E2" w:rsidP="008A50E2">
      <w:pPr>
        <w:pStyle w:val="Paragrafi"/>
        <w:rPr>
          <w:b/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1. Mezan Malaj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 për Buxhetin e Kuvendit</w:t>
      </w:r>
    </w:p>
    <w:p w:rsidR="008A50E2" w:rsidRPr="005B2D6E" w:rsidRDefault="008A50E2" w:rsidP="008A50E2">
      <w:pPr>
        <w:pStyle w:val="Paragrafi"/>
      </w:pPr>
      <w:r w:rsidRPr="005B2D6E">
        <w:t>2.</w:t>
      </w:r>
      <w:r>
        <w:t xml:space="preserve"> </w:t>
      </w:r>
      <w:r w:rsidRPr="005B2D6E">
        <w:t>Gjovalin Bzheta</w:t>
      </w:r>
      <w:r>
        <w:tab/>
      </w:r>
      <w:r>
        <w:tab/>
      </w:r>
      <w:r>
        <w:tab/>
      </w:r>
      <w:r w:rsidRPr="005B2D6E">
        <w:t>Sekretar për Buxhetin</w:t>
      </w:r>
      <w:r>
        <w:t xml:space="preserve"> </w:t>
      </w:r>
      <w:r w:rsidRPr="005B2D6E">
        <w:t>e Kuvendit</w:t>
      </w:r>
    </w:p>
    <w:p w:rsidR="008A50E2" w:rsidRPr="005B2D6E" w:rsidRDefault="008A50E2" w:rsidP="008A50E2">
      <w:pPr>
        <w:pStyle w:val="Paragrafi"/>
      </w:pPr>
      <w:r w:rsidRPr="005B2D6E">
        <w:t>3.</w:t>
      </w:r>
      <w:r>
        <w:t xml:space="preserve"> </w:t>
      </w:r>
      <w:r w:rsidRPr="005B2D6E">
        <w:t>Dashamir Shehi</w:t>
      </w:r>
      <w:r>
        <w:tab/>
      </w:r>
      <w:r>
        <w:tab/>
      </w:r>
      <w:r>
        <w:tab/>
      </w:r>
      <w:r w:rsidRPr="005B2D6E"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4. Kristo Goci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5. Dritan Prifti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Default="008A50E2" w:rsidP="008A50E2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Sekretariati për Procedurat dhe Votimet:</w:t>
      </w:r>
    </w:p>
    <w:p w:rsidR="008A50E2" w:rsidRPr="007612D9" w:rsidRDefault="008A50E2" w:rsidP="008A50E2">
      <w:pPr>
        <w:pStyle w:val="Paragrafi"/>
        <w:rPr>
          <w:b/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1. Lekë Çukaj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2. Luan Malltezi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3. Mustafa Muçi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Default="008A50E2" w:rsidP="008A50E2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Sekretariati për Statusin e Deputetit:</w:t>
      </w:r>
    </w:p>
    <w:p w:rsidR="008A50E2" w:rsidRPr="007612D9" w:rsidRDefault="008A50E2" w:rsidP="008A50E2">
      <w:pPr>
        <w:pStyle w:val="Paragrafi"/>
        <w:rPr>
          <w:b/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1. Aleksandër Garuli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2. Flamur Rogu (Dingo)</w:t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3. Nard Ndoka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Default="008A50E2" w:rsidP="008A50E2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Sekretariati për Kërkimin Shkencor, Bibliotekën dhe Botimet:</w:t>
      </w:r>
    </w:p>
    <w:p w:rsidR="008A50E2" w:rsidRPr="007612D9" w:rsidRDefault="008A50E2" w:rsidP="008A50E2">
      <w:pPr>
        <w:pStyle w:val="Paragrafi"/>
        <w:rPr>
          <w:b/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1. Lufter Xhuveli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8A50E2" w:rsidRPr="007612D9" w:rsidRDefault="008A50E2" w:rsidP="008A50E2">
      <w:pPr>
        <w:pStyle w:val="Paragrafi"/>
        <w:rPr>
          <w:lang w:val="it-IT"/>
        </w:rPr>
      </w:pPr>
      <w:r w:rsidRPr="007612D9">
        <w:rPr>
          <w:lang w:val="it-IT"/>
        </w:rPr>
        <w:t>2. Vath Koreshi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8A50E2" w:rsidRDefault="008A50E2" w:rsidP="008A50E2">
      <w:pPr>
        <w:pStyle w:val="Paragrafi"/>
      </w:pPr>
      <w:r w:rsidRPr="005B2D6E">
        <w:t>3.</w:t>
      </w:r>
      <w:r>
        <w:t xml:space="preserve"> </w:t>
      </w:r>
      <w:r w:rsidRPr="005B2D6E">
        <w:t>Bahri Kollçaku</w:t>
      </w:r>
      <w:r>
        <w:tab/>
      </w:r>
      <w:r>
        <w:tab/>
      </w:r>
      <w:r>
        <w:tab/>
      </w:r>
      <w:r w:rsidRPr="005B2D6E">
        <w:t>anëtar</w:t>
      </w:r>
    </w:p>
    <w:p w:rsidR="008A50E2" w:rsidRDefault="008A50E2" w:rsidP="008A50E2">
      <w:pPr>
        <w:pStyle w:val="Paragrafi"/>
      </w:pPr>
    </w:p>
    <w:p w:rsidR="008A50E2" w:rsidRDefault="008A50E2" w:rsidP="008A50E2">
      <w:pPr>
        <w:pStyle w:val="Paragrafi"/>
      </w:pPr>
    </w:p>
    <w:p w:rsidR="008A50E2" w:rsidRDefault="008A50E2" w:rsidP="008A50E2">
      <w:pPr>
        <w:pStyle w:val="Paragrafi"/>
      </w:pPr>
    </w:p>
    <w:p w:rsidR="008A50E2" w:rsidRDefault="008A50E2" w:rsidP="008A50E2">
      <w:pPr>
        <w:pStyle w:val="Paragrafi"/>
      </w:pPr>
    </w:p>
    <w:p w:rsidR="008A50E2" w:rsidRPr="005B2D6E" w:rsidRDefault="008A50E2" w:rsidP="008A50E2">
      <w:pPr>
        <w:pStyle w:val="Paragrafi"/>
      </w:pPr>
    </w:p>
    <w:p w:rsidR="008A50E2" w:rsidRDefault="008A50E2" w:rsidP="008A50E2">
      <w:pPr>
        <w:pStyle w:val="Paragrafi"/>
        <w:rPr>
          <w:b/>
        </w:rPr>
      </w:pPr>
      <w:r w:rsidRPr="00357335">
        <w:rPr>
          <w:b/>
        </w:rPr>
        <w:t>Sekretariati për Marrëdhëniet me Jashtë:</w:t>
      </w:r>
    </w:p>
    <w:p w:rsidR="008A50E2" w:rsidRPr="00357335" w:rsidRDefault="008A50E2" w:rsidP="008A50E2">
      <w:pPr>
        <w:pStyle w:val="Paragrafi"/>
        <w:rPr>
          <w:b/>
        </w:rPr>
      </w:pPr>
    </w:p>
    <w:p w:rsidR="008A50E2" w:rsidRPr="005B2D6E" w:rsidRDefault="008A50E2" w:rsidP="008A50E2">
      <w:pPr>
        <w:pStyle w:val="Paragrafi"/>
      </w:pPr>
      <w:r w:rsidRPr="005B2D6E">
        <w:t>1.</w:t>
      </w:r>
      <w:r>
        <w:t xml:space="preserve"> </w:t>
      </w:r>
      <w:r w:rsidRPr="005B2D6E">
        <w:t>Qazim Tepshi</w:t>
      </w:r>
      <w:r>
        <w:tab/>
      </w:r>
      <w:r>
        <w:tab/>
      </w:r>
      <w:r>
        <w:tab/>
      </w:r>
      <w:r w:rsidRPr="005B2D6E">
        <w:t>Sekretar</w:t>
      </w:r>
    </w:p>
    <w:p w:rsidR="008A50E2" w:rsidRPr="005B2D6E" w:rsidRDefault="008A50E2" w:rsidP="008A50E2">
      <w:pPr>
        <w:pStyle w:val="Paragrafi"/>
      </w:pPr>
      <w:r w:rsidRPr="005B2D6E">
        <w:t>1.</w:t>
      </w:r>
      <w:r>
        <w:t xml:space="preserve"> </w:t>
      </w:r>
      <w:r w:rsidRPr="005B2D6E">
        <w:t>Maqo Lakrori</w:t>
      </w:r>
      <w:r>
        <w:tab/>
      </w:r>
      <w:r>
        <w:tab/>
      </w:r>
      <w:r>
        <w:tab/>
      </w:r>
      <w:r w:rsidRPr="005B2D6E">
        <w:t>anëtar</w:t>
      </w:r>
    </w:p>
    <w:p w:rsidR="008A50E2" w:rsidRDefault="008A50E2" w:rsidP="008A50E2">
      <w:pPr>
        <w:pStyle w:val="Paragrafi"/>
      </w:pPr>
      <w:r w:rsidRPr="005B2D6E">
        <w:t>3.</w:t>
      </w:r>
      <w:r>
        <w:t xml:space="preserve"> </w:t>
      </w:r>
      <w:r w:rsidRPr="005B2D6E">
        <w:t>Fatmir Mediu</w:t>
      </w:r>
      <w:r>
        <w:tab/>
      </w:r>
      <w:r>
        <w:tab/>
      </w:r>
      <w:r>
        <w:tab/>
      </w:r>
      <w:r w:rsidRPr="005B2D6E">
        <w:t>anëtar</w:t>
      </w:r>
    </w:p>
    <w:p w:rsidR="008A50E2" w:rsidRPr="005B2D6E" w:rsidRDefault="008A50E2" w:rsidP="008A50E2">
      <w:pPr>
        <w:pStyle w:val="Paragrafi"/>
      </w:pPr>
    </w:p>
    <w:p w:rsidR="008A50E2" w:rsidRPr="005B2D6E" w:rsidRDefault="008A50E2" w:rsidP="008A50E2">
      <w:pPr>
        <w:pStyle w:val="Paragrafi"/>
      </w:pPr>
      <w:r>
        <w:t xml:space="preserve">II. </w:t>
      </w:r>
      <w:r w:rsidRPr="005B2D6E">
        <w:t>Ky vendim hyn në fuqi menjëherë.</w:t>
      </w:r>
    </w:p>
    <w:p w:rsidR="008A50E2" w:rsidRPr="005B2D6E" w:rsidRDefault="008A50E2" w:rsidP="008A50E2">
      <w:pPr>
        <w:pStyle w:val="Paragrafi"/>
      </w:pPr>
    </w:p>
    <w:p w:rsidR="008A50E2" w:rsidRPr="007612D9" w:rsidRDefault="008A50E2" w:rsidP="008A50E2">
      <w:pPr>
        <w:pStyle w:val="Autoriteti"/>
        <w:rPr>
          <w:lang w:val="it-IT"/>
        </w:rPr>
      </w:pPr>
      <w:r w:rsidRPr="007612D9">
        <w:rPr>
          <w:lang w:val="it-IT"/>
        </w:rPr>
        <w:lastRenderedPageBreak/>
        <w:t>KRYETARI</w:t>
      </w:r>
    </w:p>
    <w:p w:rsidR="008A50E2" w:rsidRPr="007612D9" w:rsidRDefault="008A50E2" w:rsidP="008A50E2">
      <w:pPr>
        <w:pStyle w:val="AutoritetiEmer"/>
        <w:rPr>
          <w:lang w:val="it-IT"/>
        </w:rPr>
      </w:pPr>
      <w:r w:rsidRPr="007612D9">
        <w:rPr>
          <w:lang w:val="it-IT"/>
        </w:rPr>
        <w:t>Servet Pëllumbi</w:t>
      </w:r>
    </w:p>
    <w:p w:rsidR="008A50E2" w:rsidRPr="007612D9" w:rsidRDefault="008A50E2" w:rsidP="008A50E2">
      <w:pPr>
        <w:pStyle w:val="Paragrafi"/>
        <w:rPr>
          <w:lang w:val="it-IT"/>
        </w:rPr>
      </w:pPr>
    </w:p>
    <w:p w:rsidR="008A50E2" w:rsidRPr="007612D9" w:rsidRDefault="008A50E2" w:rsidP="008A50E2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264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50E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EA039B-EC18-4AE4-BEE0-08CC09B6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