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48A" w:rsidRPr="00667967" w:rsidRDefault="00E6748A" w:rsidP="00E6748A">
      <w:pPr>
        <w:pStyle w:val="Akti"/>
        <w:keepNext w:val="0"/>
        <w:rPr>
          <w:lang w:val="it-IT"/>
        </w:rPr>
      </w:pPr>
      <w:bookmarkStart w:id="0" w:name="_GoBack"/>
      <w:bookmarkEnd w:id="0"/>
      <w:r w:rsidRPr="00667967">
        <w:rPr>
          <w:lang w:val="it-IT"/>
        </w:rPr>
        <w:t>VENDIM</w:t>
      </w:r>
    </w:p>
    <w:p w:rsidR="00E6748A" w:rsidRPr="00667967" w:rsidRDefault="00E6748A" w:rsidP="00E6748A">
      <w:pPr>
        <w:pStyle w:val="NumriData"/>
        <w:keepNext w:val="0"/>
        <w:rPr>
          <w:lang w:val="it-IT"/>
        </w:rPr>
      </w:pPr>
      <w:r w:rsidRPr="00667967">
        <w:rPr>
          <w:lang w:val="it-IT"/>
        </w:rPr>
        <w:t>Nr.186, datë 12.5.2005</w:t>
      </w:r>
    </w:p>
    <w:p w:rsidR="00E6748A" w:rsidRPr="00667967" w:rsidRDefault="00E6748A" w:rsidP="00E6748A">
      <w:pPr>
        <w:pStyle w:val="Paragrafi"/>
        <w:rPr>
          <w:lang w:val="it-IT"/>
        </w:rPr>
      </w:pPr>
    </w:p>
    <w:p w:rsidR="00E6748A" w:rsidRPr="00667967" w:rsidRDefault="00E6748A" w:rsidP="00E6748A">
      <w:pPr>
        <w:pStyle w:val="Titulli"/>
        <w:keepNext w:val="0"/>
        <w:rPr>
          <w:lang w:val="it-IT"/>
        </w:rPr>
      </w:pPr>
      <w:r w:rsidRPr="00667967">
        <w:rPr>
          <w:lang w:val="it-IT"/>
        </w:rPr>
        <w:t xml:space="preserve">PËR ZGJEDHJEN E NJË ANËTARI TË KËSHILLIT KOMBËTAR TË RADIOS </w:t>
      </w:r>
    </w:p>
    <w:p w:rsidR="00E6748A" w:rsidRPr="00667967" w:rsidRDefault="00E6748A" w:rsidP="00E6748A">
      <w:pPr>
        <w:pStyle w:val="Titulli"/>
        <w:keepNext w:val="0"/>
        <w:rPr>
          <w:lang w:val="it-IT"/>
        </w:rPr>
      </w:pPr>
      <w:r w:rsidRPr="00667967">
        <w:rPr>
          <w:lang w:val="it-IT"/>
        </w:rPr>
        <w:t xml:space="preserve">DHE TELEVIZIONIT </w:t>
      </w:r>
    </w:p>
    <w:p w:rsidR="00E6748A" w:rsidRPr="00667967" w:rsidRDefault="00E6748A" w:rsidP="00E6748A">
      <w:pPr>
        <w:pStyle w:val="Paragrafi"/>
        <w:rPr>
          <w:lang w:val="it-IT"/>
        </w:rPr>
      </w:pPr>
    </w:p>
    <w:p w:rsidR="00E6748A" w:rsidRPr="00667967" w:rsidRDefault="00E6748A" w:rsidP="00E6748A">
      <w:pPr>
        <w:pStyle w:val="Paragrafi"/>
        <w:rPr>
          <w:lang w:val="it-IT"/>
        </w:rPr>
      </w:pPr>
      <w:r w:rsidRPr="00667967">
        <w:rPr>
          <w:lang w:val="it-IT"/>
        </w:rPr>
        <w:t xml:space="preserve">Në mbështetje të nenit 77 të Kushtetutës dhe të ligjit nr.8410, datë 30.9.1998 "Për radion dhe televizionin publik dhe privat në Republikën e Shqipërisë”, të ndryshuar, me propozimin e Komisionit për Edukimin dhe Mjetet e Informimit Publik, </w:t>
      </w:r>
    </w:p>
    <w:p w:rsidR="00E6748A" w:rsidRPr="00667967" w:rsidRDefault="00E6748A" w:rsidP="00E6748A">
      <w:pPr>
        <w:pStyle w:val="Paragrafi"/>
        <w:rPr>
          <w:lang w:val="it-IT"/>
        </w:rPr>
      </w:pPr>
    </w:p>
    <w:p w:rsidR="00E6748A" w:rsidRPr="00667967" w:rsidRDefault="00E6748A" w:rsidP="00E6748A">
      <w:pPr>
        <w:pStyle w:val="Institucioni"/>
        <w:keepNext w:val="0"/>
        <w:rPr>
          <w:lang w:val="it-IT"/>
        </w:rPr>
      </w:pPr>
      <w:r w:rsidRPr="00667967">
        <w:rPr>
          <w:lang w:val="it-IT"/>
        </w:rPr>
        <w:t>KUVENDI</w:t>
      </w:r>
    </w:p>
    <w:p w:rsidR="00E6748A" w:rsidRPr="00667967" w:rsidRDefault="00E6748A" w:rsidP="00E6748A">
      <w:pPr>
        <w:pStyle w:val="Institucioni"/>
        <w:keepNext w:val="0"/>
        <w:rPr>
          <w:lang w:val="it-IT"/>
        </w:rPr>
      </w:pPr>
      <w:r w:rsidRPr="00667967">
        <w:rPr>
          <w:lang w:val="it-IT"/>
        </w:rPr>
        <w:t>I REPUBLIKËS SË SHQIPËRISË</w:t>
      </w:r>
    </w:p>
    <w:p w:rsidR="00E6748A" w:rsidRPr="00667967" w:rsidRDefault="00E6748A" w:rsidP="00E6748A">
      <w:pPr>
        <w:pStyle w:val="Paragrafi"/>
        <w:rPr>
          <w:lang w:val="it-IT"/>
        </w:rPr>
      </w:pPr>
    </w:p>
    <w:p w:rsidR="00E6748A" w:rsidRPr="00667967" w:rsidRDefault="00E6748A" w:rsidP="00E6748A">
      <w:pPr>
        <w:pStyle w:val="VENDOSI"/>
        <w:keepNext w:val="0"/>
        <w:rPr>
          <w:lang w:val="it-IT"/>
        </w:rPr>
      </w:pPr>
      <w:r w:rsidRPr="00667967">
        <w:rPr>
          <w:lang w:val="it-IT"/>
        </w:rPr>
        <w:t>VENDOSI:</w:t>
      </w:r>
    </w:p>
    <w:p w:rsidR="00E6748A" w:rsidRPr="00667967" w:rsidRDefault="00E6748A" w:rsidP="00E6748A">
      <w:pPr>
        <w:pStyle w:val="Paragrafi"/>
        <w:rPr>
          <w:lang w:val="it-IT"/>
        </w:rPr>
      </w:pPr>
    </w:p>
    <w:p w:rsidR="00E6748A" w:rsidRPr="00667967" w:rsidRDefault="00E6748A" w:rsidP="00E6748A">
      <w:pPr>
        <w:pStyle w:val="Paragrafi"/>
        <w:rPr>
          <w:lang w:val="it-IT"/>
        </w:rPr>
      </w:pPr>
      <w:r>
        <w:rPr>
          <w:lang w:val="it-IT"/>
        </w:rPr>
        <w:t xml:space="preserve">I. </w:t>
      </w:r>
      <w:r w:rsidRPr="00667967">
        <w:rPr>
          <w:lang w:val="it-IT"/>
        </w:rPr>
        <w:t>Zoti Albert Minga zgjidhet në detyrën e anëtarit të Këshillit Kombëtar të Radios dhe Televizionit (KKRT).</w:t>
      </w:r>
    </w:p>
    <w:p w:rsidR="00E6748A" w:rsidRPr="00667967" w:rsidRDefault="00E6748A" w:rsidP="00E6748A">
      <w:pPr>
        <w:pStyle w:val="Paragrafi"/>
        <w:rPr>
          <w:lang w:val="it-IT"/>
        </w:rPr>
      </w:pPr>
      <w:r w:rsidRPr="00667967">
        <w:rPr>
          <w:lang w:val="it-IT"/>
        </w:rPr>
        <w:t xml:space="preserve"> </w:t>
      </w:r>
      <w:r>
        <w:rPr>
          <w:lang w:val="it-IT"/>
        </w:rPr>
        <w:t xml:space="preserve">II. </w:t>
      </w:r>
      <w:r w:rsidRPr="00667967">
        <w:rPr>
          <w:lang w:val="it-IT"/>
        </w:rPr>
        <w:t>Ky vendim hyn në fuqi në datën 30.6.2005.</w:t>
      </w:r>
    </w:p>
    <w:p w:rsidR="00E6748A" w:rsidRPr="00667967" w:rsidRDefault="00E6748A" w:rsidP="00E6748A">
      <w:pPr>
        <w:pStyle w:val="Paragrafi"/>
        <w:ind w:firstLine="0"/>
        <w:rPr>
          <w:lang w:val="it-IT"/>
        </w:rPr>
      </w:pPr>
    </w:p>
    <w:p w:rsidR="00E6748A" w:rsidRPr="00667967" w:rsidRDefault="00E6748A" w:rsidP="00E6748A">
      <w:pPr>
        <w:pStyle w:val="Autoriteti"/>
        <w:keepNext w:val="0"/>
        <w:rPr>
          <w:lang w:val="it-IT"/>
        </w:rPr>
      </w:pPr>
      <w:r w:rsidRPr="00667967">
        <w:rPr>
          <w:lang w:val="it-IT"/>
        </w:rPr>
        <w:t>KRYETARI</w:t>
      </w:r>
    </w:p>
    <w:p w:rsidR="00E6748A" w:rsidRDefault="00E6748A" w:rsidP="00E6748A">
      <w:pPr>
        <w:pStyle w:val="AutoritetiEmer"/>
        <w:rPr>
          <w:lang w:val="it-IT"/>
        </w:rPr>
      </w:pPr>
      <w:r w:rsidRPr="00667967">
        <w:rPr>
          <w:lang w:val="it-IT"/>
        </w:rPr>
        <w:t>Servet Pëllumbi</w:t>
      </w:r>
    </w:p>
    <w:p w:rsidR="00E6748A" w:rsidRPr="00667967" w:rsidRDefault="00E6748A" w:rsidP="00E6748A">
      <w:pPr>
        <w:pStyle w:val="Paragrafi"/>
        <w:ind w:firstLine="0"/>
        <w:rPr>
          <w:lang w:val="it-IT"/>
        </w:rPr>
      </w:pPr>
    </w:p>
    <w:p w:rsidR="00E6748A" w:rsidRDefault="00E6748A" w:rsidP="00E6748A">
      <w:pPr>
        <w:pStyle w:val="Akti"/>
        <w:keepNext w:val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30C4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6748A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3D9C86-0E32-4A8B-979B-B72AB8B71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E6748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2019-03-16T14:21:00Z</dcterms:created>
  <dcterms:modified xsi:type="dcterms:W3CDTF">2019-03-16T14:21:00Z</dcterms:modified>
</cp:coreProperties>
</file>