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42E8" w:rsidRPr="00667967" w:rsidRDefault="007B42E8" w:rsidP="007B42E8">
      <w:pPr>
        <w:pStyle w:val="Akti"/>
        <w:keepNext w:val="0"/>
        <w:rPr>
          <w:lang w:val="it-IT"/>
        </w:rPr>
      </w:pPr>
      <w:bookmarkStart w:id="0" w:name="_GoBack"/>
      <w:bookmarkEnd w:id="0"/>
      <w:r w:rsidRPr="00667967">
        <w:rPr>
          <w:lang w:val="it-IT"/>
        </w:rPr>
        <w:t>VENDIM</w:t>
      </w:r>
    </w:p>
    <w:p w:rsidR="007B42E8" w:rsidRPr="00667967" w:rsidRDefault="007B42E8" w:rsidP="007B42E8">
      <w:pPr>
        <w:pStyle w:val="NumriData"/>
        <w:keepNext w:val="0"/>
        <w:rPr>
          <w:lang w:val="it-IT"/>
        </w:rPr>
      </w:pPr>
      <w:r w:rsidRPr="00667967">
        <w:rPr>
          <w:lang w:val="it-IT"/>
        </w:rPr>
        <w:t>Nr.188, datë 19.5.2005</w:t>
      </w:r>
    </w:p>
    <w:p w:rsidR="007B42E8" w:rsidRPr="00667967" w:rsidRDefault="007B42E8" w:rsidP="007B42E8">
      <w:pPr>
        <w:pStyle w:val="Paragrafi"/>
        <w:rPr>
          <w:lang w:val="it-IT"/>
        </w:rPr>
      </w:pPr>
    </w:p>
    <w:p w:rsidR="007B42E8" w:rsidRPr="00667967" w:rsidRDefault="007B42E8" w:rsidP="007B42E8">
      <w:pPr>
        <w:pStyle w:val="Titulli"/>
        <w:keepNext w:val="0"/>
        <w:rPr>
          <w:lang w:val="it-IT"/>
        </w:rPr>
      </w:pPr>
      <w:r w:rsidRPr="00667967">
        <w:rPr>
          <w:lang w:val="it-IT"/>
        </w:rPr>
        <w:t>PËR NGRITJEN E KOMPLEKSIT TË RI PARLAMENTAR</w:t>
      </w:r>
    </w:p>
    <w:p w:rsidR="007B42E8" w:rsidRPr="00667967" w:rsidRDefault="007B42E8" w:rsidP="007B42E8">
      <w:pPr>
        <w:pStyle w:val="Paragrafi"/>
        <w:ind w:firstLine="0"/>
        <w:rPr>
          <w:lang w:val="it-IT"/>
        </w:rPr>
      </w:pPr>
    </w:p>
    <w:p w:rsidR="007B42E8" w:rsidRPr="00667967" w:rsidRDefault="007B42E8" w:rsidP="007B42E8">
      <w:pPr>
        <w:pStyle w:val="Paragrafi"/>
        <w:rPr>
          <w:lang w:val="it-IT"/>
        </w:rPr>
      </w:pPr>
      <w:r w:rsidRPr="00667967">
        <w:rPr>
          <w:lang w:val="it-IT"/>
        </w:rPr>
        <w:t>Në mbështetje të nenit 78 të Kushtetutës, me propozim të Kryetarit të Kuvendit,</w:t>
      </w:r>
    </w:p>
    <w:p w:rsidR="007B42E8" w:rsidRPr="00667967" w:rsidRDefault="007B42E8" w:rsidP="007B42E8">
      <w:pPr>
        <w:pStyle w:val="Paragrafi"/>
        <w:rPr>
          <w:lang w:val="it-IT"/>
        </w:rPr>
      </w:pPr>
    </w:p>
    <w:p w:rsidR="007B42E8" w:rsidRPr="00667967" w:rsidRDefault="007B42E8" w:rsidP="007B42E8">
      <w:pPr>
        <w:pStyle w:val="Institucioni"/>
        <w:keepNext w:val="0"/>
        <w:rPr>
          <w:lang w:val="it-IT"/>
        </w:rPr>
      </w:pPr>
      <w:r w:rsidRPr="00667967">
        <w:rPr>
          <w:lang w:val="it-IT"/>
        </w:rPr>
        <w:t>KUVENDI</w:t>
      </w:r>
    </w:p>
    <w:p w:rsidR="007B42E8" w:rsidRPr="00667967" w:rsidRDefault="007B42E8" w:rsidP="007B42E8">
      <w:pPr>
        <w:pStyle w:val="Institucioni"/>
        <w:keepNext w:val="0"/>
        <w:rPr>
          <w:lang w:val="it-IT"/>
        </w:rPr>
      </w:pPr>
      <w:r w:rsidRPr="00667967">
        <w:rPr>
          <w:lang w:val="it-IT"/>
        </w:rPr>
        <w:t>I REPUBLIKËS SË SHQIPËRISË</w:t>
      </w:r>
    </w:p>
    <w:p w:rsidR="007B42E8" w:rsidRPr="00667967" w:rsidRDefault="007B42E8" w:rsidP="007B42E8">
      <w:pPr>
        <w:pStyle w:val="Paragrafi"/>
        <w:rPr>
          <w:lang w:val="it-IT"/>
        </w:rPr>
      </w:pPr>
    </w:p>
    <w:p w:rsidR="007B42E8" w:rsidRPr="00667967" w:rsidRDefault="007B42E8" w:rsidP="007B42E8">
      <w:pPr>
        <w:pStyle w:val="VENDOSI"/>
        <w:keepNext w:val="0"/>
        <w:rPr>
          <w:lang w:val="it-IT"/>
        </w:rPr>
      </w:pPr>
      <w:r w:rsidRPr="00667967">
        <w:rPr>
          <w:lang w:val="it-IT"/>
        </w:rPr>
        <w:t>VENDOSI:</w:t>
      </w:r>
    </w:p>
    <w:p w:rsidR="007B42E8" w:rsidRPr="00667967" w:rsidRDefault="007B42E8" w:rsidP="007B42E8">
      <w:pPr>
        <w:pStyle w:val="Paragrafi"/>
        <w:rPr>
          <w:lang w:val="it-IT"/>
        </w:rPr>
      </w:pPr>
    </w:p>
    <w:p w:rsidR="007B42E8" w:rsidRPr="00667967" w:rsidRDefault="007B42E8" w:rsidP="007B42E8">
      <w:pPr>
        <w:pStyle w:val="Paragrafi"/>
        <w:rPr>
          <w:lang w:val="it-IT"/>
        </w:rPr>
      </w:pPr>
      <w:r w:rsidRPr="00667967">
        <w:rPr>
          <w:lang w:val="it-IT"/>
        </w:rPr>
        <w:t>I. Ndërtimin e Kompleksit të ri Parlamentar në shërbim të veprimtarisë së Kuvendit të Republikës së Shqipërisë, sipas Detyrës së Projektimit bashkëngjitur këtij vendimi, në sheshin e ndërtimit të përcaktuar sipas Vendimit të Këshillit të Rregullimit të Territorit të Republikës së Shqipërisë.</w:t>
      </w:r>
    </w:p>
    <w:p w:rsidR="007B42E8" w:rsidRPr="00667967" w:rsidRDefault="007B42E8" w:rsidP="007B42E8">
      <w:pPr>
        <w:pStyle w:val="Paragrafi"/>
        <w:rPr>
          <w:lang w:val="it-IT"/>
        </w:rPr>
      </w:pPr>
      <w:r w:rsidRPr="00667967">
        <w:rPr>
          <w:lang w:val="it-IT"/>
        </w:rPr>
        <w:t>II. Projekti i Kompleksit të ri Parlamentar realizohet me anë të konkursit ndërkombëtar.</w:t>
      </w:r>
    </w:p>
    <w:p w:rsidR="007B42E8" w:rsidRPr="00667967" w:rsidRDefault="007B42E8" w:rsidP="007B42E8">
      <w:pPr>
        <w:pStyle w:val="Paragrafi"/>
        <w:rPr>
          <w:lang w:val="it-IT"/>
        </w:rPr>
      </w:pPr>
      <w:r w:rsidRPr="00667967">
        <w:rPr>
          <w:lang w:val="it-IT"/>
        </w:rPr>
        <w:t>III. Kompleksi Parlamentar ndërtohet për një periudhë deri në pesë vjet nga data e hyrjes në fuqi të këtij vendimi. Buxheti i Kuvendit planifikon, vit pas viti, fondet e nevojshme, sipas grafikëve të punimeve.</w:t>
      </w:r>
    </w:p>
    <w:p w:rsidR="007B42E8" w:rsidRPr="00667967" w:rsidRDefault="007B42E8" w:rsidP="007B42E8">
      <w:pPr>
        <w:pStyle w:val="Paragrafi"/>
        <w:rPr>
          <w:lang w:val="it-IT"/>
        </w:rPr>
      </w:pPr>
      <w:r w:rsidRPr="00667967">
        <w:rPr>
          <w:lang w:val="it-IT"/>
        </w:rPr>
        <w:t>IV. Për ndjekjen e zbatimit të këtij vendimi krijohet një Komision i Posaçëm Shtetëror, i përbërë nga:</w:t>
      </w:r>
      <w:r w:rsidRPr="00667967">
        <w:rPr>
          <w:lang w:val="it-IT"/>
        </w:rPr>
        <w:tab/>
      </w:r>
    </w:p>
    <w:p w:rsidR="007B42E8" w:rsidRPr="00667967" w:rsidRDefault="007B42E8" w:rsidP="007B42E8">
      <w:pPr>
        <w:pStyle w:val="Paragrafi"/>
        <w:rPr>
          <w:lang w:val="it-IT"/>
        </w:rPr>
      </w:pPr>
      <w:r w:rsidRPr="00667967">
        <w:rPr>
          <w:lang w:val="it-IT"/>
        </w:rPr>
        <w:t>- Kryetari i Kuvendit;</w:t>
      </w:r>
    </w:p>
    <w:p w:rsidR="007B42E8" w:rsidRPr="00667967" w:rsidRDefault="007B42E8" w:rsidP="007B42E8">
      <w:pPr>
        <w:pStyle w:val="Paragrafi"/>
        <w:rPr>
          <w:lang w:val="it-IT"/>
        </w:rPr>
      </w:pPr>
      <w:r w:rsidRPr="00667967">
        <w:rPr>
          <w:lang w:val="it-IT"/>
        </w:rPr>
        <w:t>- Kryetari i Këshillit të Ministrave;</w:t>
      </w:r>
    </w:p>
    <w:p w:rsidR="007B42E8" w:rsidRPr="00667967" w:rsidRDefault="007B42E8" w:rsidP="007B42E8">
      <w:pPr>
        <w:pStyle w:val="Paragrafi"/>
        <w:rPr>
          <w:lang w:val="it-IT"/>
        </w:rPr>
      </w:pPr>
      <w:r w:rsidRPr="00667967">
        <w:rPr>
          <w:lang w:val="it-IT"/>
        </w:rPr>
        <w:t xml:space="preserve">- Ministri i Rregullimit të Territorit dhe Turizmit; </w:t>
      </w:r>
    </w:p>
    <w:p w:rsidR="007B42E8" w:rsidRPr="00667967" w:rsidRDefault="007B42E8" w:rsidP="007B42E8">
      <w:pPr>
        <w:pStyle w:val="Paragrafi"/>
        <w:rPr>
          <w:lang w:val="it-IT"/>
        </w:rPr>
      </w:pPr>
      <w:r w:rsidRPr="00667967">
        <w:rPr>
          <w:lang w:val="it-IT"/>
        </w:rPr>
        <w:t>- Ministri i Financave;</w:t>
      </w:r>
    </w:p>
    <w:p w:rsidR="007B42E8" w:rsidRPr="00667967" w:rsidRDefault="007B42E8" w:rsidP="007B42E8">
      <w:pPr>
        <w:pStyle w:val="Paragrafi"/>
        <w:rPr>
          <w:lang w:val="it-IT"/>
        </w:rPr>
      </w:pPr>
      <w:r w:rsidRPr="00667967">
        <w:rPr>
          <w:lang w:val="it-IT"/>
        </w:rPr>
        <w:t>- Kryetari i Bashkisë së Tiranës;</w:t>
      </w:r>
    </w:p>
    <w:p w:rsidR="007B42E8" w:rsidRPr="00667967" w:rsidRDefault="007B42E8" w:rsidP="007B42E8">
      <w:pPr>
        <w:pStyle w:val="Paragrafi"/>
        <w:rPr>
          <w:lang w:val="it-IT"/>
        </w:rPr>
      </w:pPr>
      <w:r w:rsidRPr="00667967">
        <w:rPr>
          <w:lang w:val="it-IT"/>
        </w:rPr>
        <w:t xml:space="preserve">- Kryetarët e dy grupeve më të mëdha parlamentare në Kuvend; </w:t>
      </w:r>
    </w:p>
    <w:p w:rsidR="007B42E8" w:rsidRPr="00667967" w:rsidRDefault="007B42E8" w:rsidP="007B42E8">
      <w:pPr>
        <w:pStyle w:val="Paragrafi"/>
        <w:rPr>
          <w:lang w:val="it-IT"/>
        </w:rPr>
      </w:pPr>
      <w:r w:rsidRPr="00667967">
        <w:rPr>
          <w:lang w:val="it-IT"/>
        </w:rPr>
        <w:t>- Sekretari i Përgjithshëm i Kuvendit.</w:t>
      </w:r>
    </w:p>
    <w:p w:rsidR="007B42E8" w:rsidRPr="00667967" w:rsidRDefault="007B42E8" w:rsidP="007B42E8">
      <w:pPr>
        <w:pStyle w:val="Paragrafi"/>
        <w:rPr>
          <w:lang w:val="it-IT"/>
        </w:rPr>
      </w:pPr>
      <w:r w:rsidRPr="00667967">
        <w:rPr>
          <w:lang w:val="it-IT"/>
        </w:rPr>
        <w:t>V. Pranë Komisionit të Posaçëm Shtetëror ngrihet një sekretari teknike për ndihmë dhe asistencë të këtij Komisioni.</w:t>
      </w:r>
    </w:p>
    <w:p w:rsidR="007B42E8" w:rsidRPr="00667967" w:rsidRDefault="007B42E8" w:rsidP="007B42E8">
      <w:pPr>
        <w:pStyle w:val="Paragrafi"/>
        <w:rPr>
          <w:lang w:val="it-IT"/>
        </w:rPr>
      </w:pPr>
      <w:r w:rsidRPr="00667967">
        <w:rPr>
          <w:lang w:val="it-IT"/>
        </w:rPr>
        <w:t>VI. Ky vendim hyn në fuqi menjëherë.</w:t>
      </w:r>
    </w:p>
    <w:p w:rsidR="007B42E8" w:rsidRPr="00667967" w:rsidRDefault="007B42E8" w:rsidP="007B42E8">
      <w:pPr>
        <w:pStyle w:val="Paragrafi"/>
        <w:ind w:firstLine="0"/>
        <w:rPr>
          <w:lang w:val="it-IT"/>
        </w:rPr>
      </w:pPr>
    </w:p>
    <w:p w:rsidR="007B42E8" w:rsidRPr="00667967" w:rsidRDefault="007B42E8" w:rsidP="007B42E8">
      <w:pPr>
        <w:pStyle w:val="Autoriteti"/>
        <w:keepNext w:val="0"/>
        <w:rPr>
          <w:lang w:val="it-IT"/>
        </w:rPr>
      </w:pPr>
      <w:r w:rsidRPr="00667967">
        <w:rPr>
          <w:lang w:val="it-IT"/>
        </w:rPr>
        <w:t>KRYETARI</w:t>
      </w:r>
    </w:p>
    <w:p w:rsidR="007B42E8" w:rsidRPr="00667967" w:rsidRDefault="007B42E8" w:rsidP="007B42E8">
      <w:pPr>
        <w:pStyle w:val="AutoritetiEmer"/>
        <w:rPr>
          <w:lang w:val="it-IT"/>
        </w:rPr>
      </w:pPr>
      <w:r w:rsidRPr="00667967">
        <w:rPr>
          <w:lang w:val="it-IT"/>
        </w:rPr>
        <w:t>Servet Pëllumbi</w:t>
      </w:r>
    </w:p>
    <w:p w:rsidR="007B42E8" w:rsidRPr="00667967" w:rsidRDefault="007B42E8" w:rsidP="007B42E8">
      <w:pPr>
        <w:pStyle w:val="Paragrafi"/>
        <w:rPr>
          <w:lang w:val="it-IT"/>
        </w:rPr>
      </w:pPr>
    </w:p>
    <w:p w:rsidR="007B42E8" w:rsidRPr="00667967" w:rsidRDefault="007B42E8" w:rsidP="007B42E8">
      <w:pPr>
        <w:pStyle w:val="Paragrafi"/>
        <w:rPr>
          <w:lang w:val="it-IT"/>
        </w:rPr>
      </w:pPr>
    </w:p>
    <w:p w:rsidR="007B42E8" w:rsidRPr="00667967" w:rsidRDefault="007B42E8" w:rsidP="007B42E8">
      <w:pPr>
        <w:pStyle w:val="Paragrafi"/>
        <w:ind w:firstLine="0"/>
        <w:rPr>
          <w:lang w:val="it-IT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7B42E8"/>
    <w:rsid w:val="0080475E"/>
    <w:rsid w:val="008072B9"/>
    <w:rsid w:val="00820D42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CC13E6F-3DFE-4F30-8A13-54EBD1C12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7B42E8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1354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2019-03-16T14:21:00Z</dcterms:created>
  <dcterms:modified xsi:type="dcterms:W3CDTF">2019-03-16T14:21:00Z</dcterms:modified>
</cp:coreProperties>
</file>