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A1A" w:rsidRPr="00667967" w:rsidRDefault="00BC3A1A" w:rsidP="00BC3A1A">
      <w:pPr>
        <w:pStyle w:val="Akti"/>
        <w:keepNext w:val="0"/>
        <w:rPr>
          <w:lang w:val="it-IT"/>
        </w:rPr>
      </w:pPr>
      <w:bookmarkStart w:id="0" w:name="_GoBack"/>
      <w:bookmarkEnd w:id="0"/>
      <w:r w:rsidRPr="00667967">
        <w:rPr>
          <w:lang w:val="it-IT"/>
        </w:rPr>
        <w:t>VENDIM</w:t>
      </w:r>
    </w:p>
    <w:p w:rsidR="00BC3A1A" w:rsidRPr="00667967" w:rsidRDefault="00BC3A1A" w:rsidP="00BC3A1A">
      <w:pPr>
        <w:pStyle w:val="NumriData"/>
        <w:keepNext w:val="0"/>
        <w:rPr>
          <w:lang w:val="it-IT"/>
        </w:rPr>
      </w:pPr>
      <w:r w:rsidRPr="00667967">
        <w:rPr>
          <w:lang w:val="it-IT"/>
        </w:rPr>
        <w:t>Nr.189, datë 19.5.2005</w:t>
      </w:r>
    </w:p>
    <w:p w:rsidR="00BC3A1A" w:rsidRPr="00667967" w:rsidRDefault="00BC3A1A" w:rsidP="00BC3A1A">
      <w:pPr>
        <w:pStyle w:val="Paragrafi"/>
        <w:rPr>
          <w:lang w:val="it-IT"/>
        </w:rPr>
      </w:pPr>
    </w:p>
    <w:p w:rsidR="00BC3A1A" w:rsidRPr="00667967" w:rsidRDefault="00BC3A1A" w:rsidP="00BC3A1A">
      <w:pPr>
        <w:pStyle w:val="Titulli"/>
        <w:keepNext w:val="0"/>
        <w:rPr>
          <w:lang w:val="it-IT"/>
        </w:rPr>
      </w:pPr>
      <w:r w:rsidRPr="00667967">
        <w:rPr>
          <w:lang w:val="it-IT"/>
        </w:rPr>
        <w:t>PËR DISA SHTESA DHE NDRYSHIME NË VENDIMIN NR.88, DATË 8.9.2003 TË KUVENDIT TË SHQIPËRISË "PËR MIRATIMIN E NUMRIT TË PUNONJËSVE DHE PAGAVE TË INSPEKTORATIT TË LARTË TË DEKLARIMIT DHE KONTROLLIT TË PASURIVE"</w:t>
      </w:r>
    </w:p>
    <w:p w:rsidR="00BC3A1A" w:rsidRPr="00667967" w:rsidRDefault="00BC3A1A" w:rsidP="00BC3A1A">
      <w:pPr>
        <w:pStyle w:val="Paragrafi"/>
        <w:rPr>
          <w:lang w:val="it-IT"/>
        </w:rPr>
      </w:pPr>
    </w:p>
    <w:p w:rsidR="00BC3A1A" w:rsidRPr="00667967" w:rsidRDefault="00BC3A1A" w:rsidP="00BC3A1A">
      <w:pPr>
        <w:pStyle w:val="Paragrafi"/>
        <w:rPr>
          <w:lang w:val="it-IT"/>
        </w:rPr>
      </w:pPr>
      <w:r w:rsidRPr="00667967">
        <w:rPr>
          <w:lang w:val="it-IT"/>
        </w:rPr>
        <w:t>Në mbështetje të nenit 16 pika 4 të ligjit nr.9049, datë 10.4.2003 "Për deklarimin dhe kontrollin e pasurive, të detyrimeve financiare të të zgjedhurve dhe të disa nëpunësve publikë", dhe të nenit 88 të rregullores së Kuvendit,</w:t>
      </w:r>
    </w:p>
    <w:p w:rsidR="00BC3A1A" w:rsidRDefault="00BC3A1A" w:rsidP="00BC3A1A">
      <w:pPr>
        <w:pStyle w:val="Paragrafi"/>
        <w:rPr>
          <w:lang w:val="it-IT"/>
        </w:rPr>
      </w:pPr>
    </w:p>
    <w:p w:rsidR="00BC3A1A" w:rsidRPr="00667967" w:rsidRDefault="00BC3A1A" w:rsidP="00BC3A1A">
      <w:pPr>
        <w:pStyle w:val="Institucioni"/>
        <w:keepNext w:val="0"/>
        <w:rPr>
          <w:lang w:val="it-IT"/>
        </w:rPr>
      </w:pPr>
      <w:r w:rsidRPr="00667967">
        <w:rPr>
          <w:lang w:val="it-IT"/>
        </w:rPr>
        <w:t>KUVENDI</w:t>
      </w:r>
    </w:p>
    <w:p w:rsidR="00BC3A1A" w:rsidRPr="00667967" w:rsidRDefault="00BC3A1A" w:rsidP="00BC3A1A">
      <w:pPr>
        <w:pStyle w:val="Institucioni"/>
        <w:keepNext w:val="0"/>
        <w:rPr>
          <w:lang w:val="it-IT"/>
        </w:rPr>
      </w:pPr>
      <w:r w:rsidRPr="00667967">
        <w:rPr>
          <w:lang w:val="it-IT"/>
        </w:rPr>
        <w:t>I REPUBLIKËS SË SHQIPËRISË</w:t>
      </w:r>
    </w:p>
    <w:p w:rsidR="00BC3A1A" w:rsidRPr="00667967" w:rsidRDefault="00BC3A1A" w:rsidP="00BC3A1A">
      <w:pPr>
        <w:pStyle w:val="Paragrafi"/>
        <w:rPr>
          <w:lang w:val="it-IT"/>
        </w:rPr>
      </w:pPr>
    </w:p>
    <w:p w:rsidR="00BC3A1A" w:rsidRPr="00667967" w:rsidRDefault="00BC3A1A" w:rsidP="00BC3A1A">
      <w:pPr>
        <w:pStyle w:val="VENDOSI"/>
        <w:keepNext w:val="0"/>
        <w:rPr>
          <w:lang w:val="it-IT"/>
        </w:rPr>
      </w:pPr>
      <w:r w:rsidRPr="00667967">
        <w:rPr>
          <w:lang w:val="it-IT"/>
        </w:rPr>
        <w:t>VENDOSI:</w:t>
      </w:r>
    </w:p>
    <w:p w:rsidR="00BC3A1A" w:rsidRPr="00667967" w:rsidRDefault="00BC3A1A" w:rsidP="00BC3A1A">
      <w:pPr>
        <w:pStyle w:val="Paragrafi"/>
        <w:rPr>
          <w:lang w:val="it-IT"/>
        </w:rPr>
      </w:pPr>
    </w:p>
    <w:p w:rsidR="00BC3A1A" w:rsidRPr="00667967" w:rsidRDefault="00BC3A1A" w:rsidP="00BC3A1A">
      <w:pPr>
        <w:pStyle w:val="Paragrafi"/>
        <w:rPr>
          <w:lang w:val="it-IT"/>
        </w:rPr>
      </w:pPr>
      <w:r w:rsidRPr="00667967">
        <w:rPr>
          <w:lang w:val="it-IT"/>
        </w:rPr>
        <w:t>Në vendimin nr.88, datë 8.9.2003 të Kuvendit të Shqipërisë, bëhen këto shtesa dhe ndryshime:</w:t>
      </w:r>
    </w:p>
    <w:p w:rsidR="00BC3A1A" w:rsidRPr="00667967" w:rsidRDefault="00BC3A1A" w:rsidP="00BC3A1A">
      <w:pPr>
        <w:pStyle w:val="Paragrafi"/>
        <w:rPr>
          <w:lang w:val="it-IT"/>
        </w:rPr>
      </w:pPr>
      <w:r w:rsidRPr="00667967">
        <w:rPr>
          <w:lang w:val="it-IT"/>
        </w:rPr>
        <w:t>I. Në pikën I, fjalët "prej 30 vetësh" zëvendësohen me fjalët "prej 35 vetësh".</w:t>
      </w:r>
    </w:p>
    <w:p w:rsidR="00BC3A1A" w:rsidRPr="00667967" w:rsidRDefault="00BC3A1A" w:rsidP="00BC3A1A">
      <w:pPr>
        <w:pStyle w:val="Paragrafi"/>
        <w:rPr>
          <w:lang w:val="it-IT"/>
        </w:rPr>
      </w:pPr>
      <w:r w:rsidRPr="00667967">
        <w:rPr>
          <w:lang w:val="it-IT"/>
        </w:rPr>
        <w:t>II. Në tabelën e pagave të punonjësve të Inspektoratit të Lartë të Deklarimit dhe Kontrollit të Pasurisë, e cila i bashkëlidhet këtij vendimi, pas pikës 3 shtohet pika 3/1 me emërtimin "specialist", me pagë sipas kategorisë IV-a.</w:t>
      </w:r>
    </w:p>
    <w:p w:rsidR="00BC3A1A" w:rsidRPr="00667967" w:rsidRDefault="00BC3A1A" w:rsidP="00BC3A1A">
      <w:pPr>
        <w:pStyle w:val="Paragrafi"/>
        <w:rPr>
          <w:lang w:val="it-IT"/>
        </w:rPr>
      </w:pPr>
      <w:r w:rsidRPr="00667967">
        <w:rPr>
          <w:lang w:val="it-IT"/>
        </w:rPr>
        <w:t>III. Ky vendim hyn në fuqi menjëherë.</w:t>
      </w:r>
    </w:p>
    <w:p w:rsidR="00BC3A1A" w:rsidRPr="00667967" w:rsidRDefault="00BC3A1A" w:rsidP="00BC3A1A">
      <w:pPr>
        <w:pStyle w:val="Paragrafi"/>
        <w:rPr>
          <w:lang w:val="it-IT"/>
        </w:rPr>
      </w:pPr>
    </w:p>
    <w:p w:rsidR="00BC3A1A" w:rsidRPr="00667967" w:rsidRDefault="00BC3A1A" w:rsidP="00BC3A1A">
      <w:pPr>
        <w:pStyle w:val="Autoriteti"/>
        <w:keepNext w:val="0"/>
        <w:rPr>
          <w:lang w:val="it-IT"/>
        </w:rPr>
      </w:pPr>
      <w:r w:rsidRPr="00667967">
        <w:rPr>
          <w:lang w:val="it-IT"/>
        </w:rPr>
        <w:t>KRYETARI</w:t>
      </w:r>
    </w:p>
    <w:p w:rsidR="00BC3A1A" w:rsidRDefault="00BC3A1A" w:rsidP="00BC3A1A">
      <w:pPr>
        <w:pStyle w:val="AutoritetiEmer"/>
        <w:rPr>
          <w:lang w:val="it-IT"/>
        </w:rPr>
      </w:pPr>
      <w:r w:rsidRPr="00667967">
        <w:rPr>
          <w:lang w:val="it-IT"/>
        </w:rPr>
        <w:t>Servet Pëllumbi</w:t>
      </w:r>
    </w:p>
    <w:p w:rsidR="00BC3A1A" w:rsidRDefault="00BC3A1A" w:rsidP="00BC3A1A">
      <w:pPr>
        <w:pStyle w:val="Akt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3A1A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A733C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02C15D-B60B-410D-A805-58FFC456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C3A1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