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378" w:rsidRDefault="00EC6378" w:rsidP="00EC6378">
      <w:pPr>
        <w:pStyle w:val="Akti"/>
      </w:pPr>
      <w:bookmarkStart w:id="0" w:name="_GoBack"/>
      <w:bookmarkEnd w:id="0"/>
      <w:r w:rsidRPr="00442FAC">
        <w:t>Vendim</w:t>
      </w:r>
    </w:p>
    <w:p w:rsidR="00EC6378" w:rsidRDefault="00EC6378" w:rsidP="00EC6378">
      <w:pPr>
        <w:pStyle w:val="NumriData"/>
      </w:pPr>
      <w:r>
        <w:t>Nr.7, datë 13.10.2005</w:t>
      </w:r>
    </w:p>
    <w:p w:rsidR="00EC6378" w:rsidRDefault="00EC6378" w:rsidP="00EC6378">
      <w:pPr>
        <w:pStyle w:val="Paragrafi"/>
      </w:pPr>
    </w:p>
    <w:p w:rsidR="00EC6378" w:rsidRDefault="00EC6378" w:rsidP="00EC6378">
      <w:pPr>
        <w:pStyle w:val="Titulli"/>
      </w:pPr>
      <w:r>
        <w:t xml:space="preserve">Për mosmiratimin e projektligjit “Për ratifikimin e kontratës për blerjen e aksioneve të shoqërisë anonime “Albtelekom”” </w:t>
      </w:r>
    </w:p>
    <w:p w:rsidR="00EC6378" w:rsidRDefault="00EC6378" w:rsidP="00EC6378">
      <w:pPr>
        <w:pStyle w:val="Titulli"/>
      </w:pPr>
      <w:r>
        <w:t>dhe ekspertizën ndërkombëtare në lidhje me të</w:t>
      </w:r>
    </w:p>
    <w:p w:rsidR="00EC6378" w:rsidRDefault="00EC6378" w:rsidP="00EC6378">
      <w:pPr>
        <w:pStyle w:val="Paragrafi"/>
      </w:pPr>
    </w:p>
    <w:p w:rsidR="00EC6378" w:rsidRDefault="00EC6378" w:rsidP="00EC6378">
      <w:pPr>
        <w:pStyle w:val="BazLigjPropozues"/>
      </w:pPr>
      <w:r>
        <w:t>Në mbështetje të nenit 78 të Kushtetutës dhe të nenit 55 të Rregullores së Kuvendit, me propozimin e Komisionit për Ekonominë dhe Financat,</w:t>
      </w:r>
    </w:p>
    <w:p w:rsidR="00EC6378" w:rsidRDefault="00EC6378" w:rsidP="00EC6378">
      <w:pPr>
        <w:pStyle w:val="Paragrafi"/>
      </w:pPr>
    </w:p>
    <w:p w:rsidR="00EC6378" w:rsidRDefault="00EC6378" w:rsidP="00EC6378">
      <w:pPr>
        <w:pStyle w:val="Institucioni"/>
      </w:pPr>
      <w:r>
        <w:t xml:space="preserve">Kuvendi </w:t>
      </w:r>
    </w:p>
    <w:p w:rsidR="00EC6378" w:rsidRDefault="00EC6378" w:rsidP="00EC6378">
      <w:pPr>
        <w:pStyle w:val="Institucioni"/>
      </w:pPr>
      <w:r>
        <w:t>i Republikës së Shqipërisë</w:t>
      </w:r>
    </w:p>
    <w:p w:rsidR="00EC6378" w:rsidRDefault="00EC6378" w:rsidP="00EC6378">
      <w:pPr>
        <w:pStyle w:val="Paragrafi"/>
      </w:pPr>
    </w:p>
    <w:p w:rsidR="00EC6378" w:rsidRDefault="00EC6378" w:rsidP="00EC6378">
      <w:pPr>
        <w:pStyle w:val="VENDOSI"/>
      </w:pPr>
      <w:r>
        <w:t>Vendosi:</w:t>
      </w:r>
    </w:p>
    <w:p w:rsidR="00EC6378" w:rsidRDefault="00EC6378" w:rsidP="00EC6378">
      <w:pPr>
        <w:pStyle w:val="Paragrafi"/>
      </w:pPr>
    </w:p>
    <w:p w:rsidR="00EC6378" w:rsidRDefault="00EC6378" w:rsidP="00EC6378">
      <w:pPr>
        <w:pStyle w:val="Paragrafi"/>
      </w:pPr>
      <w:r>
        <w:t>I. Mosmiratimin e projektligjit “Për ratifikimin e kontratës për blerjen e aksioneve të shoqërisë anonime “Albtelekom””.</w:t>
      </w:r>
    </w:p>
    <w:p w:rsidR="00EC6378" w:rsidRDefault="00EC6378" w:rsidP="00EC6378">
      <w:pPr>
        <w:pStyle w:val="Paragrafi"/>
      </w:pPr>
      <w:r>
        <w:t>II. Këshilli i Ministrave të sigurojë ekspertizë ndërkombëtare në lidhje me formulimet e kontratës, si dhe për ligjshmërinë e procedurave të ndjekura në privatizimin e “Albtelekom” sh.a.</w:t>
      </w:r>
    </w:p>
    <w:p w:rsidR="00EC6378" w:rsidRDefault="00EC6378" w:rsidP="00EC6378">
      <w:pPr>
        <w:pStyle w:val="Paragrafi"/>
      </w:pPr>
      <w:r>
        <w:t>III. Ky vendim hyn në fuqi menjëherë.</w:t>
      </w:r>
    </w:p>
    <w:p w:rsidR="00EC6378" w:rsidRDefault="00EC6378" w:rsidP="00EC6378">
      <w:pPr>
        <w:pStyle w:val="Paragrafi"/>
      </w:pPr>
    </w:p>
    <w:p w:rsidR="00EC6378" w:rsidRDefault="00EC6378" w:rsidP="00EC6378">
      <w:pPr>
        <w:pStyle w:val="Autoriteti"/>
      </w:pPr>
      <w:r>
        <w:t>Zëvendëskryetari</w:t>
      </w:r>
    </w:p>
    <w:p w:rsidR="00EC6378" w:rsidRPr="00442FAC" w:rsidRDefault="00EC6378" w:rsidP="00EC6378">
      <w:pPr>
        <w:pStyle w:val="AutoritetiEmer"/>
      </w:pPr>
      <w:r>
        <w:t>Fatos Beja</w:t>
      </w:r>
    </w:p>
    <w:p w:rsidR="00EC6378" w:rsidRPr="00442FAC" w:rsidRDefault="00EC6378" w:rsidP="00EC6378">
      <w:pPr>
        <w:pStyle w:val="Paragrafi"/>
      </w:pPr>
    </w:p>
    <w:p w:rsidR="00EC6378" w:rsidRPr="00442FAC" w:rsidRDefault="00EC6378" w:rsidP="00EC637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C6378"/>
    <w:rsid w:val="00EE2805"/>
    <w:rsid w:val="00F15D98"/>
    <w:rsid w:val="00F52BF2"/>
    <w:rsid w:val="00F55282"/>
    <w:rsid w:val="00F95181"/>
    <w:rsid w:val="00FB705B"/>
    <w:rsid w:val="00FD4FC8"/>
    <w:rsid w:val="00FE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894D03A-268E-4CB3-A4A4-772E8DA2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2019-03-16T18:06:00Z</dcterms:created>
  <dcterms:modified xsi:type="dcterms:W3CDTF">2019-03-16T18:06:00Z</dcterms:modified>
</cp:coreProperties>
</file>