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35F" w:rsidRDefault="002E735F" w:rsidP="002E735F">
      <w:pPr>
        <w:pStyle w:val="Akti"/>
      </w:pPr>
      <w:bookmarkStart w:id="0" w:name="_GoBack"/>
      <w:bookmarkEnd w:id="0"/>
      <w:r>
        <w:t>Vendim</w:t>
      </w:r>
    </w:p>
    <w:p w:rsidR="002E735F" w:rsidRDefault="002E735F" w:rsidP="002E735F">
      <w:pPr>
        <w:pStyle w:val="NumriData"/>
      </w:pPr>
      <w:r>
        <w:t>Nr.25, datë 10.4.2006</w:t>
      </w:r>
    </w:p>
    <w:p w:rsidR="002E735F" w:rsidRDefault="002E735F" w:rsidP="002E735F">
      <w:pPr>
        <w:pStyle w:val="Paragrafi"/>
        <w:rPr>
          <w:lang w:val="en-GB"/>
        </w:rPr>
      </w:pPr>
    </w:p>
    <w:p w:rsidR="002E735F" w:rsidRDefault="002E735F" w:rsidP="002E735F">
      <w:pPr>
        <w:pStyle w:val="Titulli"/>
      </w:pPr>
      <w:r w:rsidRPr="00D20517">
        <w:t>Për disa ndryshime në përbërjen e komisioneve të përhershme të</w:t>
      </w:r>
      <w:r>
        <w:t xml:space="preserve"> kuvendit</w:t>
      </w:r>
    </w:p>
    <w:p w:rsidR="002E735F" w:rsidRDefault="002E735F" w:rsidP="002E735F">
      <w:pPr>
        <w:pStyle w:val="Paragrafi"/>
        <w:rPr>
          <w:lang w:val="en-GB"/>
        </w:rPr>
      </w:pPr>
    </w:p>
    <w:p w:rsidR="002E735F" w:rsidRDefault="002E735F" w:rsidP="002E735F">
      <w:pPr>
        <w:pStyle w:val="BazLigjPropozues"/>
      </w:pPr>
      <w:r>
        <w:t>Në mbështetje të nenit 78 të Kushtetutës dhe të nenit 21 të Rregullores së Kuvendit, me propozimin e Grupit Parlamentar të Partisë Demokratike,</w:t>
      </w:r>
    </w:p>
    <w:p w:rsidR="002E735F" w:rsidRDefault="002E735F" w:rsidP="002E735F">
      <w:pPr>
        <w:pStyle w:val="Paragrafi"/>
        <w:rPr>
          <w:lang w:val="en-GB"/>
        </w:rPr>
      </w:pPr>
    </w:p>
    <w:p w:rsidR="002E735F" w:rsidRDefault="002E735F" w:rsidP="002E735F">
      <w:pPr>
        <w:pStyle w:val="VENDOSI"/>
      </w:pPr>
      <w:r>
        <w:t>Kuvendi</w:t>
      </w:r>
    </w:p>
    <w:p w:rsidR="002E735F" w:rsidRDefault="002E735F" w:rsidP="002E735F">
      <w:pPr>
        <w:pStyle w:val="VENDOSI"/>
      </w:pPr>
      <w:r>
        <w:t>I Republikës së Shqipërisë</w:t>
      </w:r>
    </w:p>
    <w:p w:rsidR="002E735F" w:rsidRDefault="002E735F" w:rsidP="002E735F">
      <w:pPr>
        <w:pStyle w:val="VENDOSI"/>
      </w:pPr>
    </w:p>
    <w:p w:rsidR="002E735F" w:rsidRDefault="002E735F" w:rsidP="002E735F">
      <w:pPr>
        <w:pStyle w:val="VENDOSI"/>
      </w:pPr>
      <w:r>
        <w:t>Vendosi:</w:t>
      </w:r>
    </w:p>
    <w:p w:rsidR="002E735F" w:rsidRDefault="002E735F" w:rsidP="002E735F">
      <w:pPr>
        <w:pStyle w:val="Paragrafi"/>
        <w:rPr>
          <w:lang w:val="en-GB"/>
        </w:rPr>
      </w:pPr>
    </w:p>
    <w:p w:rsidR="002E735F" w:rsidRDefault="002E735F" w:rsidP="002E735F">
      <w:pPr>
        <w:pStyle w:val="Paragrafi"/>
        <w:rPr>
          <w:lang w:val="en-GB"/>
        </w:rPr>
      </w:pPr>
      <w:r>
        <w:rPr>
          <w:lang w:val="en-GB"/>
        </w:rPr>
        <w:t>I. Deputeti Gazmend Oketa zgjidhet anëtar i Komisionit për Çështje Ligjore, Administratën Publike dhe të Drejtat e Njeriut. Deputeti Rahim Kaleci zgjidhet anëtar i Komisionit për Ekonominë dhe Financat. Deputeti Spartak Ngjela zgjidhet anëtar i Komisionit për Edukimin dhe Mjetet e Informimit Publik.</w:t>
      </w:r>
    </w:p>
    <w:p w:rsidR="002E735F" w:rsidRDefault="002E735F" w:rsidP="002E735F">
      <w:pPr>
        <w:pStyle w:val="Paragrafi"/>
        <w:rPr>
          <w:lang w:val="en-GB"/>
        </w:rPr>
      </w:pPr>
      <w:r>
        <w:rPr>
          <w:lang w:val="en-GB"/>
        </w:rPr>
        <w:t>Deputeti Fatos Beja zgjidhet Kryetar i Komisionit për Çështjet Ligjore, Administratën Publike dhe të Drejtat e Njeriut.</w:t>
      </w:r>
    </w:p>
    <w:p w:rsidR="002E735F" w:rsidRDefault="002E735F" w:rsidP="002E735F">
      <w:pPr>
        <w:pStyle w:val="Paragrafi"/>
        <w:rPr>
          <w:lang w:val="en-GB"/>
        </w:rPr>
      </w:pPr>
      <w:r>
        <w:rPr>
          <w:lang w:val="en-GB"/>
        </w:rPr>
        <w:t>II. Ky vendim hyn në fuqi menjëherë.</w:t>
      </w:r>
    </w:p>
    <w:p w:rsidR="002E735F" w:rsidRDefault="002E735F" w:rsidP="002E735F">
      <w:pPr>
        <w:pStyle w:val="Paragrafi"/>
        <w:rPr>
          <w:lang w:val="en-GB"/>
        </w:rPr>
      </w:pPr>
    </w:p>
    <w:p w:rsidR="002E735F" w:rsidRDefault="002E735F" w:rsidP="002E735F">
      <w:pPr>
        <w:pStyle w:val="Autoriteti"/>
      </w:pPr>
      <w:r>
        <w:t>Kryetare</w:t>
      </w:r>
    </w:p>
    <w:p w:rsidR="002E735F" w:rsidRPr="00D20517" w:rsidRDefault="002E735F" w:rsidP="002E735F">
      <w:pPr>
        <w:pStyle w:val="AutoritetiEmer"/>
      </w:pPr>
      <w:r w:rsidRPr="00D20517">
        <w:t>Jozefina Topalli (Çoba</w:t>
      </w:r>
      <w:r>
        <w:t>)</w:t>
      </w:r>
    </w:p>
    <w:p w:rsidR="002E735F" w:rsidRDefault="002E735F" w:rsidP="002E735F">
      <w:pPr>
        <w:pStyle w:val="Akti"/>
      </w:pPr>
    </w:p>
    <w:p w:rsidR="002E735F" w:rsidRDefault="002E735F" w:rsidP="002E735F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91999"/>
    <w:rsid w:val="002C6BAB"/>
    <w:rsid w:val="002D303F"/>
    <w:rsid w:val="002E735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719CB7-B689-45EF-8560-36B48B8F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E735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E735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